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55AB138" w14:textId="77777777" w:rsidR="0089353A" w:rsidRDefault="00000000">
      <w:pPr>
        <w:spacing w:line="360" w:lineRule="auto"/>
        <w:rPr>
          <w:rFonts w:ascii="宋体" w:hAnsi="宋体" w:hint="eastAsia"/>
          <w:b/>
          <w:sz w:val="40"/>
          <w:szCs w:val="52"/>
        </w:rPr>
      </w:pPr>
      <w:r>
        <w:rPr>
          <w:rFonts w:ascii="宋体" w:hAnsi="宋体"/>
          <w:b/>
          <w:noProof/>
          <w:sz w:val="40"/>
          <w:szCs w:val="52"/>
        </w:rPr>
        <w:drawing>
          <wp:anchor distT="0" distB="0" distL="114300" distR="114300" simplePos="0" relativeHeight="251659264" behindDoc="1" locked="0" layoutInCell="1" allowOverlap="1" wp14:anchorId="5DA7F292" wp14:editId="0F11B451">
            <wp:simplePos x="0" y="0"/>
            <wp:positionH relativeFrom="column">
              <wp:posOffset>3810</wp:posOffset>
            </wp:positionH>
            <wp:positionV relativeFrom="paragraph">
              <wp:posOffset>203200</wp:posOffset>
            </wp:positionV>
            <wp:extent cx="1758950" cy="482600"/>
            <wp:effectExtent l="0" t="0" r="0" b="0"/>
            <wp:wrapNone/>
            <wp:docPr id="1" name="图片 1" descr="中天信远国际招投标咨询(北京)有限公司">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中天信远国际招投标咨询(北京)有限公司"/>
                    <pic:cNvPicPr>
                      <a:picLocks noChangeAspect="1"/>
                    </pic:cNvPicPr>
                  </pic:nvPicPr>
                  <pic:blipFill>
                    <a:blip r:embed="rId9"/>
                    <a:stretch>
                      <a:fillRect/>
                    </a:stretch>
                  </pic:blipFill>
                  <pic:spPr>
                    <a:xfrm>
                      <a:off x="0" y="0"/>
                      <a:ext cx="1772497" cy="486620"/>
                    </a:xfrm>
                    <a:prstGeom prst="rect">
                      <a:avLst/>
                    </a:prstGeom>
                    <a:noFill/>
                    <a:ln>
                      <a:noFill/>
                    </a:ln>
                  </pic:spPr>
                </pic:pic>
              </a:graphicData>
            </a:graphic>
          </wp:anchor>
        </w:drawing>
      </w:r>
    </w:p>
    <w:p w14:paraId="734D924C" w14:textId="77777777" w:rsidR="0089353A" w:rsidRDefault="0089353A">
      <w:pPr>
        <w:jc w:val="center"/>
        <w:rPr>
          <w:rFonts w:ascii="宋体" w:hAnsi="宋体" w:hint="eastAsia"/>
          <w:b/>
          <w:sz w:val="44"/>
          <w:szCs w:val="44"/>
        </w:rPr>
      </w:pPr>
    </w:p>
    <w:p w14:paraId="01F26F77" w14:textId="77777777" w:rsidR="0089353A" w:rsidRDefault="0089353A">
      <w:pPr>
        <w:spacing w:line="360" w:lineRule="auto"/>
        <w:ind w:firstLineChars="50" w:firstLine="110"/>
        <w:rPr>
          <w:rFonts w:ascii="宋体" w:hAnsi="宋体" w:hint="eastAsia"/>
          <w:b/>
          <w:bCs/>
          <w:sz w:val="22"/>
          <w:szCs w:val="22"/>
        </w:rPr>
      </w:pPr>
    </w:p>
    <w:p w14:paraId="4CAAD377" w14:textId="77777777" w:rsidR="0089353A" w:rsidRDefault="0089353A">
      <w:pPr>
        <w:spacing w:line="360" w:lineRule="auto"/>
        <w:ind w:firstLineChars="50" w:firstLine="110"/>
        <w:rPr>
          <w:rFonts w:ascii="宋体" w:hAnsi="宋体" w:hint="eastAsia"/>
          <w:b/>
          <w:bCs/>
          <w:sz w:val="22"/>
          <w:szCs w:val="22"/>
        </w:rPr>
      </w:pPr>
    </w:p>
    <w:p w14:paraId="507F4EA7" w14:textId="77777777" w:rsidR="0089353A" w:rsidRDefault="00000000">
      <w:pPr>
        <w:spacing w:line="360" w:lineRule="auto"/>
        <w:jc w:val="center"/>
        <w:rPr>
          <w:rFonts w:ascii="宋体" w:hAnsi="宋体" w:hint="eastAsia"/>
          <w:b/>
          <w:bCs/>
          <w:sz w:val="44"/>
          <w:szCs w:val="44"/>
        </w:rPr>
      </w:pPr>
      <w:r>
        <w:rPr>
          <w:rFonts w:ascii="宋体" w:hAnsi="宋体" w:hint="eastAsia"/>
          <w:b/>
          <w:bCs/>
          <w:sz w:val="44"/>
          <w:szCs w:val="44"/>
        </w:rPr>
        <w:t>北京工业大学赋能城市未来产业新工科与新兴交叉学科建设仪器设备更新项目-标段4</w:t>
      </w:r>
    </w:p>
    <w:p w14:paraId="3EF94604" w14:textId="10624A9A" w:rsidR="0089353A" w:rsidRDefault="00000000">
      <w:pPr>
        <w:spacing w:line="360" w:lineRule="auto"/>
        <w:jc w:val="center"/>
        <w:rPr>
          <w:rFonts w:ascii="宋体" w:hAnsi="宋体" w:hint="eastAsia"/>
          <w:b/>
          <w:bCs/>
          <w:sz w:val="44"/>
          <w:szCs w:val="44"/>
        </w:rPr>
      </w:pPr>
      <w:r>
        <w:rPr>
          <w:rFonts w:ascii="宋体" w:hAnsi="宋体" w:hint="eastAsia"/>
          <w:b/>
          <w:bCs/>
          <w:sz w:val="44"/>
          <w:szCs w:val="44"/>
        </w:rPr>
        <w:t>（分包</w:t>
      </w:r>
      <w:r w:rsidR="00595B1E">
        <w:rPr>
          <w:rFonts w:ascii="宋体" w:hAnsi="宋体" w:hint="eastAsia"/>
          <w:b/>
          <w:bCs/>
          <w:sz w:val="44"/>
          <w:szCs w:val="44"/>
        </w:rPr>
        <w:t>7</w:t>
      </w:r>
      <w:r>
        <w:rPr>
          <w:rFonts w:ascii="宋体" w:hAnsi="宋体" w:hint="eastAsia"/>
          <w:b/>
          <w:bCs/>
          <w:sz w:val="44"/>
          <w:szCs w:val="44"/>
        </w:rPr>
        <w:t>）</w:t>
      </w:r>
    </w:p>
    <w:p w14:paraId="7BFFF020" w14:textId="77777777" w:rsidR="0089353A" w:rsidRDefault="0089353A">
      <w:pPr>
        <w:spacing w:line="360" w:lineRule="auto"/>
        <w:jc w:val="center"/>
        <w:rPr>
          <w:rFonts w:ascii="宋体" w:hAnsi="宋体" w:hint="eastAsia"/>
          <w:b/>
          <w:bCs/>
          <w:sz w:val="52"/>
          <w:szCs w:val="52"/>
        </w:rPr>
      </w:pPr>
    </w:p>
    <w:p w14:paraId="24ABF250" w14:textId="77777777" w:rsidR="0089353A" w:rsidRDefault="00000000">
      <w:pPr>
        <w:spacing w:line="360" w:lineRule="auto"/>
        <w:jc w:val="center"/>
        <w:rPr>
          <w:rFonts w:ascii="宋体" w:hAnsi="宋体" w:hint="eastAsia"/>
          <w:b/>
          <w:bCs/>
          <w:sz w:val="52"/>
          <w:szCs w:val="52"/>
        </w:rPr>
      </w:pPr>
      <w:r>
        <w:rPr>
          <w:rFonts w:ascii="宋体" w:hAnsi="宋体"/>
          <w:b/>
          <w:bCs/>
          <w:sz w:val="52"/>
          <w:szCs w:val="52"/>
        </w:rPr>
        <w:t>招标文件</w:t>
      </w:r>
    </w:p>
    <w:p w14:paraId="737BB61C" w14:textId="77777777" w:rsidR="0089353A" w:rsidRDefault="0089353A">
      <w:pPr>
        <w:jc w:val="center"/>
        <w:rPr>
          <w:rFonts w:ascii="宋体" w:hAnsi="宋体" w:hint="eastAsia"/>
          <w:b/>
          <w:bCs/>
          <w:sz w:val="36"/>
          <w:szCs w:val="36"/>
        </w:rPr>
      </w:pPr>
    </w:p>
    <w:p w14:paraId="6C064236" w14:textId="77777777" w:rsidR="0089353A" w:rsidRDefault="0089353A">
      <w:pPr>
        <w:jc w:val="center"/>
        <w:rPr>
          <w:rFonts w:ascii="宋体" w:hAnsi="宋体" w:hint="eastAsia"/>
          <w:b/>
          <w:bCs/>
          <w:sz w:val="36"/>
          <w:szCs w:val="36"/>
        </w:rPr>
      </w:pPr>
    </w:p>
    <w:p w14:paraId="4726FD24" w14:textId="77777777" w:rsidR="0089353A" w:rsidRDefault="0089353A">
      <w:pPr>
        <w:jc w:val="center"/>
        <w:rPr>
          <w:rFonts w:ascii="宋体" w:hAnsi="宋体" w:hint="eastAsia"/>
          <w:b/>
          <w:bCs/>
          <w:sz w:val="36"/>
          <w:szCs w:val="36"/>
        </w:rPr>
      </w:pPr>
    </w:p>
    <w:p w14:paraId="3DCA1ABB" w14:textId="77777777" w:rsidR="0089353A" w:rsidRDefault="0089353A">
      <w:pPr>
        <w:jc w:val="center"/>
        <w:rPr>
          <w:rFonts w:ascii="宋体" w:hAnsi="宋体" w:hint="eastAsia"/>
          <w:b/>
          <w:bCs/>
          <w:i/>
          <w:sz w:val="52"/>
          <w:szCs w:val="52"/>
        </w:rPr>
      </w:pPr>
    </w:p>
    <w:p w14:paraId="0D704ACF" w14:textId="77777777" w:rsidR="0089353A" w:rsidRDefault="0089353A">
      <w:pPr>
        <w:jc w:val="center"/>
        <w:rPr>
          <w:rFonts w:ascii="宋体" w:hAnsi="宋体" w:hint="eastAsia"/>
          <w:b/>
          <w:bCs/>
          <w:i/>
          <w:sz w:val="52"/>
          <w:szCs w:val="52"/>
        </w:rPr>
      </w:pPr>
    </w:p>
    <w:p w14:paraId="27F296A1" w14:textId="77777777" w:rsidR="0089353A" w:rsidRDefault="0089353A">
      <w:pPr>
        <w:spacing w:line="360" w:lineRule="auto"/>
        <w:jc w:val="center"/>
        <w:rPr>
          <w:rFonts w:ascii="宋体" w:hAnsi="宋体" w:hint="eastAsia"/>
          <w:sz w:val="60"/>
          <w:szCs w:val="60"/>
        </w:rPr>
      </w:pPr>
    </w:p>
    <w:p w14:paraId="20897781" w14:textId="6DFAFD4C" w:rsidR="0089353A" w:rsidRDefault="00000000">
      <w:pPr>
        <w:tabs>
          <w:tab w:val="left" w:pos="3240"/>
          <w:tab w:val="left" w:pos="3420"/>
        </w:tabs>
        <w:spacing w:line="480" w:lineRule="auto"/>
        <w:ind w:leftChars="444" w:left="2628" w:hangingChars="528" w:hanging="1696"/>
        <w:jc w:val="left"/>
        <w:rPr>
          <w:rFonts w:ascii="宋体" w:hAnsi="宋体" w:hint="eastAsia"/>
          <w:b/>
          <w:sz w:val="32"/>
          <w:szCs w:val="32"/>
        </w:rPr>
      </w:pPr>
      <w:r>
        <w:rPr>
          <w:rFonts w:ascii="宋体" w:hAnsi="宋体"/>
          <w:b/>
          <w:sz w:val="32"/>
          <w:szCs w:val="32"/>
        </w:rPr>
        <w:t>招标文件编号/包号：ZTXY-2025-H210616/0</w:t>
      </w:r>
      <w:r w:rsidR="00595B1E">
        <w:rPr>
          <w:rFonts w:ascii="宋体" w:hAnsi="宋体" w:hint="eastAsia"/>
          <w:b/>
          <w:sz w:val="32"/>
          <w:szCs w:val="32"/>
        </w:rPr>
        <w:t>7</w:t>
      </w:r>
    </w:p>
    <w:p w14:paraId="54BA619C" w14:textId="77777777" w:rsidR="0089353A" w:rsidRDefault="00000000">
      <w:pPr>
        <w:tabs>
          <w:tab w:val="left" w:pos="3240"/>
          <w:tab w:val="left" w:pos="3420"/>
        </w:tabs>
        <w:spacing w:line="480" w:lineRule="auto"/>
        <w:ind w:leftChars="444" w:left="2628" w:hangingChars="528" w:hanging="1696"/>
        <w:jc w:val="left"/>
        <w:rPr>
          <w:rFonts w:ascii="宋体" w:hAnsi="宋体" w:hint="eastAsia"/>
          <w:b/>
          <w:sz w:val="32"/>
          <w:szCs w:val="32"/>
        </w:rPr>
      </w:pPr>
      <w:r>
        <w:rPr>
          <w:rFonts w:ascii="宋体" w:hAnsi="宋体"/>
          <w:b/>
          <w:sz w:val="32"/>
          <w:szCs w:val="32"/>
        </w:rPr>
        <w:t>采购人：北京工业大学</w:t>
      </w:r>
    </w:p>
    <w:p w14:paraId="0D3F7E08" w14:textId="77777777" w:rsidR="0089353A" w:rsidRDefault="00000000">
      <w:pPr>
        <w:tabs>
          <w:tab w:val="left" w:pos="3240"/>
          <w:tab w:val="left" w:pos="3420"/>
        </w:tabs>
        <w:spacing w:line="360" w:lineRule="auto"/>
        <w:ind w:leftChars="444" w:left="2628" w:hangingChars="528" w:hanging="1696"/>
        <w:jc w:val="left"/>
        <w:rPr>
          <w:rFonts w:ascii="宋体" w:hAnsi="宋体" w:hint="eastAsia"/>
          <w:bCs/>
          <w:sz w:val="32"/>
          <w:szCs w:val="32"/>
        </w:rPr>
      </w:pPr>
      <w:r>
        <w:rPr>
          <w:rFonts w:ascii="宋体" w:hAnsi="宋体"/>
          <w:b/>
          <w:sz w:val="32"/>
          <w:szCs w:val="32"/>
        </w:rPr>
        <w:t>代理机构：中天信远国际招投标咨询（北京）有限公司</w:t>
      </w:r>
    </w:p>
    <w:p w14:paraId="57D2C302" w14:textId="77777777" w:rsidR="0089353A" w:rsidRDefault="00000000">
      <w:pPr>
        <w:widowControl/>
        <w:jc w:val="left"/>
        <w:rPr>
          <w:rFonts w:ascii="宋体" w:hAnsi="宋体" w:hint="eastAsia"/>
          <w:b/>
          <w:bCs/>
          <w:sz w:val="36"/>
          <w:szCs w:val="21"/>
        </w:rPr>
      </w:pPr>
      <w:r>
        <w:rPr>
          <w:rFonts w:ascii="宋体" w:hAnsi="宋体"/>
          <w:b/>
          <w:bCs/>
          <w:sz w:val="36"/>
          <w:szCs w:val="21"/>
        </w:rPr>
        <w:br w:type="page"/>
      </w:r>
    </w:p>
    <w:p w14:paraId="4B901637" w14:textId="77777777" w:rsidR="0089353A" w:rsidRDefault="00000000">
      <w:pPr>
        <w:pStyle w:val="TOC1"/>
        <w:ind w:firstLineChars="50" w:firstLine="181"/>
        <w:jc w:val="center"/>
        <w:rPr>
          <w:rFonts w:hint="eastAsia"/>
          <w:sz w:val="36"/>
          <w:szCs w:val="36"/>
        </w:rPr>
      </w:pPr>
      <w:r>
        <w:rPr>
          <w:sz w:val="36"/>
          <w:szCs w:val="36"/>
        </w:rPr>
        <w:lastRenderedPageBreak/>
        <w:t>目   录</w:t>
      </w:r>
    </w:p>
    <w:p w14:paraId="71B12ACC" w14:textId="77777777" w:rsidR="0089353A" w:rsidRDefault="0089353A">
      <w:pPr>
        <w:rPr>
          <w:rFonts w:ascii="宋体" w:hAnsi="宋体" w:hint="eastAsia"/>
        </w:rPr>
      </w:pPr>
    </w:p>
    <w:p w14:paraId="34C3C6C0" w14:textId="77777777" w:rsidR="0089353A" w:rsidRDefault="0089353A">
      <w:pPr>
        <w:rPr>
          <w:rFonts w:ascii="宋体" w:hAnsi="宋体" w:hint="eastAsia"/>
        </w:rPr>
      </w:pPr>
    </w:p>
    <w:p w14:paraId="55AC8A4B" w14:textId="77777777" w:rsidR="0089353A" w:rsidRDefault="0089353A">
      <w:pPr>
        <w:rPr>
          <w:rFonts w:ascii="宋体" w:hAnsi="宋体" w:hint="eastAsia"/>
        </w:rPr>
      </w:pPr>
    </w:p>
    <w:p w14:paraId="57423137" w14:textId="53BEBFC0" w:rsidR="0089353A" w:rsidRDefault="00000000">
      <w:pPr>
        <w:pStyle w:val="TOC1"/>
        <w:rPr>
          <w:rFonts w:cstheme="minorBidi" w:hint="eastAsia"/>
          <w:b w:val="0"/>
          <w:noProof/>
          <w:sz w:val="21"/>
          <w:szCs w:val="22"/>
          <w14:ligatures w14:val="standardContextual"/>
        </w:rPr>
      </w:pPr>
      <w:r>
        <w:rPr>
          <w:b w:val="0"/>
        </w:rPr>
        <w:fldChar w:fldCharType="begin"/>
      </w:r>
      <w:r>
        <w:rPr>
          <w:b w:val="0"/>
        </w:rPr>
        <w:instrText xml:space="preserve"> TOC \o "1-1" \h \z \u </w:instrText>
      </w:r>
      <w:r>
        <w:rPr>
          <w:b w:val="0"/>
        </w:rPr>
        <w:fldChar w:fldCharType="separate"/>
      </w:r>
      <w:hyperlink w:anchor="_Toc149747150" w:history="1">
        <w:r w:rsidR="0089353A">
          <w:rPr>
            <w:rStyle w:val="aff6"/>
            <w:noProof/>
          </w:rPr>
          <w:t>第一章   投标邀请</w:t>
        </w:r>
        <w:r w:rsidR="0089353A">
          <w:rPr>
            <w:noProof/>
          </w:rPr>
          <w:tab/>
        </w:r>
        <w:r w:rsidR="0089353A">
          <w:rPr>
            <w:noProof/>
          </w:rPr>
          <w:fldChar w:fldCharType="begin"/>
        </w:r>
        <w:r w:rsidR="0089353A">
          <w:rPr>
            <w:noProof/>
          </w:rPr>
          <w:instrText xml:space="preserve"> PAGEREF _Toc149747150 \h </w:instrText>
        </w:r>
        <w:r w:rsidR="0089353A">
          <w:rPr>
            <w:noProof/>
          </w:rPr>
        </w:r>
        <w:r w:rsidR="0089353A">
          <w:rPr>
            <w:noProof/>
          </w:rPr>
          <w:fldChar w:fldCharType="separate"/>
        </w:r>
        <w:r w:rsidR="00821F85">
          <w:rPr>
            <w:rFonts w:hint="eastAsia"/>
            <w:noProof/>
          </w:rPr>
          <w:t>2</w:t>
        </w:r>
        <w:r w:rsidR="0089353A">
          <w:rPr>
            <w:noProof/>
          </w:rPr>
          <w:fldChar w:fldCharType="end"/>
        </w:r>
      </w:hyperlink>
    </w:p>
    <w:p w14:paraId="2167003F" w14:textId="2A9F3393" w:rsidR="0089353A" w:rsidRDefault="0089353A">
      <w:pPr>
        <w:pStyle w:val="TOC1"/>
        <w:rPr>
          <w:rFonts w:cstheme="minorBidi" w:hint="eastAsia"/>
          <w:b w:val="0"/>
          <w:noProof/>
          <w:sz w:val="21"/>
          <w:szCs w:val="22"/>
          <w14:ligatures w14:val="standardContextual"/>
        </w:rPr>
      </w:pPr>
      <w:hyperlink w:anchor="_Toc149747151" w:history="1">
        <w:r>
          <w:rPr>
            <w:rStyle w:val="aff6"/>
            <w:noProof/>
          </w:rPr>
          <w:t>第二章   投标人须知</w:t>
        </w:r>
        <w:r>
          <w:rPr>
            <w:noProof/>
          </w:rPr>
          <w:tab/>
        </w:r>
        <w:r>
          <w:rPr>
            <w:noProof/>
          </w:rPr>
          <w:fldChar w:fldCharType="begin"/>
        </w:r>
        <w:r>
          <w:rPr>
            <w:noProof/>
          </w:rPr>
          <w:instrText xml:space="preserve"> PAGEREF _Toc149747151 \h </w:instrText>
        </w:r>
        <w:r>
          <w:rPr>
            <w:noProof/>
          </w:rPr>
        </w:r>
        <w:r>
          <w:rPr>
            <w:noProof/>
          </w:rPr>
          <w:fldChar w:fldCharType="separate"/>
        </w:r>
        <w:r w:rsidR="00821F85">
          <w:rPr>
            <w:rFonts w:hint="eastAsia"/>
            <w:noProof/>
          </w:rPr>
          <w:t>6</w:t>
        </w:r>
        <w:r>
          <w:rPr>
            <w:noProof/>
          </w:rPr>
          <w:fldChar w:fldCharType="end"/>
        </w:r>
      </w:hyperlink>
    </w:p>
    <w:p w14:paraId="07812EA2" w14:textId="264CC1B7" w:rsidR="0089353A" w:rsidRDefault="0089353A">
      <w:pPr>
        <w:pStyle w:val="TOC1"/>
        <w:rPr>
          <w:rFonts w:cstheme="minorBidi" w:hint="eastAsia"/>
          <w:b w:val="0"/>
          <w:noProof/>
          <w:sz w:val="21"/>
          <w:szCs w:val="22"/>
          <w14:ligatures w14:val="standardContextual"/>
        </w:rPr>
      </w:pPr>
      <w:hyperlink w:anchor="_Toc149747152" w:history="1">
        <w:r>
          <w:rPr>
            <w:rStyle w:val="aff6"/>
            <w:noProof/>
          </w:rPr>
          <w:t>第三章   资格审查</w:t>
        </w:r>
        <w:r>
          <w:rPr>
            <w:noProof/>
          </w:rPr>
          <w:tab/>
        </w:r>
        <w:r>
          <w:rPr>
            <w:noProof/>
          </w:rPr>
          <w:fldChar w:fldCharType="begin"/>
        </w:r>
        <w:r>
          <w:rPr>
            <w:noProof/>
          </w:rPr>
          <w:instrText xml:space="preserve"> PAGEREF _Toc149747152 \h </w:instrText>
        </w:r>
        <w:r>
          <w:rPr>
            <w:noProof/>
          </w:rPr>
        </w:r>
        <w:r>
          <w:rPr>
            <w:noProof/>
          </w:rPr>
          <w:fldChar w:fldCharType="separate"/>
        </w:r>
        <w:r w:rsidR="00821F85">
          <w:rPr>
            <w:rFonts w:hint="eastAsia"/>
            <w:noProof/>
          </w:rPr>
          <w:t>24</w:t>
        </w:r>
        <w:r>
          <w:rPr>
            <w:noProof/>
          </w:rPr>
          <w:fldChar w:fldCharType="end"/>
        </w:r>
      </w:hyperlink>
    </w:p>
    <w:p w14:paraId="01E6A3BE" w14:textId="5D07A3DE" w:rsidR="0089353A" w:rsidRDefault="0089353A">
      <w:pPr>
        <w:pStyle w:val="TOC1"/>
        <w:rPr>
          <w:rFonts w:cstheme="minorBidi" w:hint="eastAsia"/>
          <w:b w:val="0"/>
          <w:noProof/>
          <w:sz w:val="21"/>
          <w:szCs w:val="22"/>
          <w14:ligatures w14:val="standardContextual"/>
        </w:rPr>
      </w:pPr>
      <w:hyperlink w:anchor="_Toc149747153" w:history="1">
        <w:r>
          <w:rPr>
            <w:rStyle w:val="aff6"/>
            <w:noProof/>
          </w:rPr>
          <w:t>第四章   评标程序、评标方法和评标标准</w:t>
        </w:r>
        <w:r>
          <w:rPr>
            <w:noProof/>
          </w:rPr>
          <w:tab/>
        </w:r>
        <w:r>
          <w:rPr>
            <w:noProof/>
          </w:rPr>
          <w:fldChar w:fldCharType="begin"/>
        </w:r>
        <w:r>
          <w:rPr>
            <w:noProof/>
          </w:rPr>
          <w:instrText xml:space="preserve"> PAGEREF _Toc149747153 \h </w:instrText>
        </w:r>
        <w:r>
          <w:rPr>
            <w:noProof/>
          </w:rPr>
        </w:r>
        <w:r>
          <w:rPr>
            <w:noProof/>
          </w:rPr>
          <w:fldChar w:fldCharType="separate"/>
        </w:r>
        <w:r w:rsidR="00821F85">
          <w:rPr>
            <w:rFonts w:hint="eastAsia"/>
            <w:noProof/>
          </w:rPr>
          <w:t>28</w:t>
        </w:r>
        <w:r>
          <w:rPr>
            <w:noProof/>
          </w:rPr>
          <w:fldChar w:fldCharType="end"/>
        </w:r>
      </w:hyperlink>
    </w:p>
    <w:p w14:paraId="08246DEB" w14:textId="0FB5925D" w:rsidR="0089353A" w:rsidRDefault="0089353A">
      <w:pPr>
        <w:pStyle w:val="TOC1"/>
        <w:rPr>
          <w:rFonts w:cstheme="minorBidi" w:hint="eastAsia"/>
          <w:b w:val="0"/>
          <w:noProof/>
          <w:sz w:val="21"/>
          <w:szCs w:val="22"/>
          <w14:ligatures w14:val="standardContextual"/>
        </w:rPr>
      </w:pPr>
      <w:hyperlink w:anchor="_Toc149747154" w:history="1">
        <w:r>
          <w:rPr>
            <w:rStyle w:val="aff6"/>
            <w:noProof/>
          </w:rPr>
          <w:t>第五章   采购需求</w:t>
        </w:r>
        <w:r>
          <w:rPr>
            <w:noProof/>
          </w:rPr>
          <w:tab/>
        </w:r>
        <w:r>
          <w:rPr>
            <w:noProof/>
          </w:rPr>
          <w:fldChar w:fldCharType="begin"/>
        </w:r>
        <w:r>
          <w:rPr>
            <w:noProof/>
          </w:rPr>
          <w:instrText xml:space="preserve"> PAGEREF _Toc149747154 \h </w:instrText>
        </w:r>
        <w:r>
          <w:rPr>
            <w:noProof/>
          </w:rPr>
        </w:r>
        <w:r>
          <w:rPr>
            <w:noProof/>
          </w:rPr>
          <w:fldChar w:fldCharType="separate"/>
        </w:r>
        <w:r w:rsidR="00821F85">
          <w:rPr>
            <w:rFonts w:hint="eastAsia"/>
            <w:noProof/>
          </w:rPr>
          <w:t>37</w:t>
        </w:r>
        <w:r>
          <w:rPr>
            <w:noProof/>
          </w:rPr>
          <w:fldChar w:fldCharType="end"/>
        </w:r>
      </w:hyperlink>
    </w:p>
    <w:p w14:paraId="78998532" w14:textId="0A4B0622" w:rsidR="0089353A" w:rsidRDefault="0089353A">
      <w:pPr>
        <w:pStyle w:val="TOC1"/>
        <w:rPr>
          <w:rFonts w:cstheme="minorBidi" w:hint="eastAsia"/>
          <w:b w:val="0"/>
          <w:noProof/>
          <w:sz w:val="21"/>
          <w:szCs w:val="22"/>
          <w14:ligatures w14:val="standardContextual"/>
        </w:rPr>
      </w:pPr>
      <w:hyperlink w:anchor="_Toc149747155" w:history="1">
        <w:r>
          <w:rPr>
            <w:rStyle w:val="aff6"/>
            <w:noProof/>
          </w:rPr>
          <w:t>第六章   拟签订的合同文本</w:t>
        </w:r>
        <w:r>
          <w:rPr>
            <w:noProof/>
          </w:rPr>
          <w:tab/>
        </w:r>
        <w:r>
          <w:rPr>
            <w:noProof/>
          </w:rPr>
          <w:fldChar w:fldCharType="begin"/>
        </w:r>
        <w:r>
          <w:rPr>
            <w:noProof/>
          </w:rPr>
          <w:instrText xml:space="preserve"> PAGEREF _Toc149747155 \h </w:instrText>
        </w:r>
        <w:r>
          <w:rPr>
            <w:noProof/>
          </w:rPr>
        </w:r>
        <w:r>
          <w:rPr>
            <w:noProof/>
          </w:rPr>
          <w:fldChar w:fldCharType="separate"/>
        </w:r>
        <w:r w:rsidR="00821F85">
          <w:rPr>
            <w:rFonts w:hint="eastAsia"/>
            <w:noProof/>
          </w:rPr>
          <w:t>42</w:t>
        </w:r>
        <w:r>
          <w:rPr>
            <w:noProof/>
          </w:rPr>
          <w:fldChar w:fldCharType="end"/>
        </w:r>
      </w:hyperlink>
    </w:p>
    <w:p w14:paraId="3497C22C" w14:textId="734DDA7D" w:rsidR="0089353A" w:rsidRDefault="0089353A">
      <w:pPr>
        <w:pStyle w:val="TOC1"/>
        <w:rPr>
          <w:rFonts w:cstheme="minorBidi" w:hint="eastAsia"/>
          <w:b w:val="0"/>
          <w:noProof/>
          <w:sz w:val="21"/>
          <w:szCs w:val="22"/>
          <w14:ligatures w14:val="standardContextual"/>
        </w:rPr>
      </w:pPr>
      <w:hyperlink w:anchor="_Toc149747156" w:history="1">
        <w:r>
          <w:rPr>
            <w:rStyle w:val="aff6"/>
            <w:noProof/>
          </w:rPr>
          <w:t>第七章   投标文件格式</w:t>
        </w:r>
        <w:r>
          <w:rPr>
            <w:noProof/>
          </w:rPr>
          <w:tab/>
        </w:r>
        <w:r>
          <w:rPr>
            <w:noProof/>
          </w:rPr>
          <w:fldChar w:fldCharType="begin"/>
        </w:r>
        <w:r>
          <w:rPr>
            <w:noProof/>
          </w:rPr>
          <w:instrText xml:space="preserve"> PAGEREF _Toc149747156 \h </w:instrText>
        </w:r>
        <w:r>
          <w:rPr>
            <w:noProof/>
          </w:rPr>
        </w:r>
        <w:r>
          <w:rPr>
            <w:noProof/>
          </w:rPr>
          <w:fldChar w:fldCharType="separate"/>
        </w:r>
        <w:r w:rsidR="00821F85">
          <w:rPr>
            <w:rFonts w:hint="eastAsia"/>
            <w:noProof/>
          </w:rPr>
          <w:t>58</w:t>
        </w:r>
        <w:r>
          <w:rPr>
            <w:noProof/>
          </w:rPr>
          <w:fldChar w:fldCharType="end"/>
        </w:r>
      </w:hyperlink>
    </w:p>
    <w:p w14:paraId="3D00D5A5" w14:textId="77777777" w:rsidR="0089353A" w:rsidRDefault="00000000">
      <w:pPr>
        <w:pStyle w:val="TOC1"/>
        <w:spacing w:line="360" w:lineRule="auto"/>
        <w:rPr>
          <w:rFonts w:hint="eastAsia"/>
          <w:b w:val="0"/>
        </w:rPr>
      </w:pPr>
      <w:r>
        <w:rPr>
          <w:b w:val="0"/>
        </w:rPr>
        <w:fldChar w:fldCharType="end"/>
      </w:r>
    </w:p>
    <w:p w14:paraId="6410F59A" w14:textId="77777777" w:rsidR="0089353A" w:rsidRDefault="00000000" w:rsidP="00946919">
      <w:pPr>
        <w:spacing w:line="420" w:lineRule="auto"/>
        <w:jc w:val="center"/>
        <w:outlineLvl w:val="0"/>
        <w:rPr>
          <w:rFonts w:ascii="宋体" w:hAnsi="宋体" w:hint="eastAsia"/>
          <w:b/>
          <w:sz w:val="36"/>
          <w:szCs w:val="36"/>
        </w:rPr>
      </w:pPr>
      <w:r>
        <w:rPr>
          <w:rFonts w:ascii="宋体" w:hAnsi="宋体"/>
          <w:sz w:val="24"/>
        </w:rPr>
        <w:br w:type="page"/>
      </w:r>
      <w:bookmarkStart w:id="0" w:name="_Toc149747150"/>
      <w:r>
        <w:rPr>
          <w:rFonts w:ascii="宋体" w:hAnsi="宋体"/>
          <w:b/>
          <w:sz w:val="36"/>
          <w:szCs w:val="36"/>
        </w:rPr>
        <w:lastRenderedPageBreak/>
        <w:t>第一章   投标邀请</w:t>
      </w:r>
      <w:bookmarkEnd w:id="0"/>
    </w:p>
    <w:p w14:paraId="79AB0CE7" w14:textId="77777777" w:rsidR="0089353A" w:rsidRDefault="00000000" w:rsidP="00946919">
      <w:pPr>
        <w:pStyle w:val="2"/>
        <w:spacing w:before="0" w:line="420" w:lineRule="auto"/>
        <w:jc w:val="left"/>
        <w:rPr>
          <w:rFonts w:ascii="宋体" w:eastAsia="宋体" w:hAnsi="宋体" w:hint="eastAsia"/>
          <w:sz w:val="24"/>
          <w:szCs w:val="24"/>
        </w:rPr>
      </w:pPr>
      <w:bookmarkStart w:id="1" w:name="_Toc28359002"/>
      <w:bookmarkStart w:id="2" w:name="_Toc28359079"/>
      <w:bookmarkStart w:id="3" w:name="_Toc35393790"/>
      <w:bookmarkStart w:id="4" w:name="_Toc35393621"/>
      <w:bookmarkStart w:id="5" w:name="_Hlk24379207"/>
      <w:r>
        <w:rPr>
          <w:rFonts w:ascii="宋体" w:eastAsia="宋体" w:hAnsi="宋体"/>
          <w:sz w:val="24"/>
          <w:szCs w:val="24"/>
        </w:rPr>
        <w:t>一、项目基本情况</w:t>
      </w:r>
      <w:bookmarkEnd w:id="1"/>
      <w:bookmarkEnd w:id="2"/>
      <w:bookmarkEnd w:id="3"/>
      <w:bookmarkEnd w:id="4"/>
    </w:p>
    <w:p w14:paraId="321AF2B4" w14:textId="774F4A73" w:rsidR="0089353A" w:rsidRDefault="00000000" w:rsidP="00946919">
      <w:pPr>
        <w:spacing w:line="420" w:lineRule="auto"/>
        <w:ind w:firstLineChars="200" w:firstLine="480"/>
        <w:rPr>
          <w:rFonts w:ascii="宋体" w:hAnsi="宋体" w:hint="eastAsia"/>
          <w:sz w:val="24"/>
        </w:rPr>
      </w:pPr>
      <w:r>
        <w:rPr>
          <w:rFonts w:ascii="宋体" w:hAnsi="宋体"/>
          <w:sz w:val="24"/>
        </w:rPr>
        <w:t>1.招标文件编号/包号：ZTXY-2025-H210616/0</w:t>
      </w:r>
      <w:r w:rsidR="00595B1E">
        <w:rPr>
          <w:rFonts w:ascii="宋体" w:hAnsi="宋体" w:hint="eastAsia"/>
          <w:sz w:val="24"/>
        </w:rPr>
        <w:t>7</w:t>
      </w:r>
    </w:p>
    <w:p w14:paraId="4EDDB5BC"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2.项目名称：</w:t>
      </w:r>
      <w:r>
        <w:rPr>
          <w:rFonts w:ascii="宋体" w:hAnsi="宋体" w:hint="eastAsia"/>
          <w:sz w:val="24"/>
        </w:rPr>
        <w:t>北京工业大学赋能城市未来产业新工科与新兴交叉学科建设仪器设备更新项目-标段4</w:t>
      </w:r>
    </w:p>
    <w:p w14:paraId="2A91DF0A" w14:textId="7499542C" w:rsidR="0089353A" w:rsidRDefault="00000000" w:rsidP="00946919">
      <w:pPr>
        <w:spacing w:line="420" w:lineRule="auto"/>
        <w:ind w:firstLineChars="200" w:firstLine="480"/>
        <w:rPr>
          <w:rFonts w:ascii="宋体" w:hAnsi="宋体" w:hint="eastAsia"/>
          <w:sz w:val="24"/>
        </w:rPr>
      </w:pPr>
      <w:r>
        <w:rPr>
          <w:rFonts w:ascii="宋体" w:hAnsi="宋体"/>
          <w:sz w:val="24"/>
        </w:rPr>
        <w:t xml:space="preserve"> </w:t>
      </w:r>
      <w:r>
        <w:rPr>
          <w:rFonts w:ascii="宋体" w:hAnsi="宋体"/>
          <w:color w:val="EE0000"/>
          <w:sz w:val="24"/>
        </w:rPr>
        <w:t xml:space="preserve"> </w:t>
      </w:r>
      <w:r w:rsidRPr="00A75C4B">
        <w:rPr>
          <w:rFonts w:ascii="宋体" w:hAnsi="宋体"/>
          <w:sz w:val="24"/>
        </w:rPr>
        <w:t>项目编号：</w:t>
      </w:r>
      <w:r w:rsidR="00A75C4B" w:rsidRPr="00A75C4B">
        <w:rPr>
          <w:rFonts w:ascii="宋体" w:hAnsi="宋体"/>
          <w:sz w:val="24"/>
        </w:rPr>
        <w:t>11000025210200146095-XM004</w:t>
      </w:r>
    </w:p>
    <w:bookmarkEnd w:id="5"/>
    <w:p w14:paraId="39265222"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3.项目预算金额：</w:t>
      </w:r>
      <w:r>
        <w:rPr>
          <w:rFonts w:ascii="宋体" w:hAnsi="宋体" w:hint="eastAsia"/>
          <w:sz w:val="24"/>
          <w:u w:val="single"/>
        </w:rPr>
        <w:t>1556.6</w:t>
      </w:r>
      <w:r>
        <w:rPr>
          <w:rFonts w:ascii="宋体" w:hAnsi="宋体"/>
          <w:sz w:val="24"/>
        </w:rPr>
        <w:t>万元</w:t>
      </w:r>
    </w:p>
    <w:p w14:paraId="0E29B17B" w14:textId="77777777" w:rsidR="0089353A" w:rsidRDefault="00000000" w:rsidP="00946919">
      <w:pPr>
        <w:spacing w:line="420" w:lineRule="auto"/>
        <w:ind w:firstLineChars="300" w:firstLine="720"/>
        <w:rPr>
          <w:rFonts w:ascii="宋体" w:hAnsi="宋体" w:hint="eastAsia"/>
          <w:sz w:val="24"/>
        </w:rPr>
      </w:pPr>
      <w:r>
        <w:rPr>
          <w:rFonts w:ascii="宋体" w:hAnsi="宋体"/>
          <w:sz w:val="24"/>
        </w:rPr>
        <w:t>项目最高限价（如有）：</w:t>
      </w:r>
      <w:r>
        <w:rPr>
          <w:rFonts w:ascii="宋体" w:hAnsi="宋体" w:hint="eastAsia"/>
          <w:sz w:val="24"/>
          <w:u w:val="single"/>
        </w:rPr>
        <w:t>1556.6</w:t>
      </w:r>
      <w:r>
        <w:rPr>
          <w:rFonts w:ascii="宋体" w:hAnsi="宋体"/>
          <w:sz w:val="24"/>
        </w:rPr>
        <w:t>万元</w:t>
      </w:r>
    </w:p>
    <w:p w14:paraId="708A67F7" w14:textId="77777777" w:rsidR="0089353A" w:rsidRDefault="00000000" w:rsidP="00946919">
      <w:pPr>
        <w:spacing w:line="420" w:lineRule="auto"/>
        <w:ind w:firstLineChars="200" w:firstLine="480"/>
        <w:rPr>
          <w:rFonts w:ascii="宋体" w:hAnsi="宋体" w:hint="eastAsia"/>
          <w:sz w:val="24"/>
        </w:rPr>
      </w:pPr>
      <w:bookmarkStart w:id="6" w:name="_Toc150774783"/>
      <w:bookmarkStart w:id="7" w:name="_Toc127151777"/>
      <w:bookmarkStart w:id="8" w:name="_Toc127161488"/>
      <w:bookmarkStart w:id="9" w:name="_Toc265228423"/>
      <w:bookmarkStart w:id="10" w:name="_Toc195842950"/>
      <w:bookmarkStart w:id="11" w:name="_Toc264969275"/>
      <w:bookmarkStart w:id="12" w:name="_Toc512937850"/>
      <w:bookmarkStart w:id="13" w:name="_Toc353873938"/>
      <w:bookmarkStart w:id="14" w:name="_Toc305158928"/>
      <w:bookmarkStart w:id="15" w:name="_Toc353825548"/>
      <w:bookmarkStart w:id="16" w:name="_Toc226965856"/>
      <w:bookmarkStart w:id="17" w:name="_Toc305158854"/>
      <w:r>
        <w:rPr>
          <w:rFonts w:ascii="宋体" w:hAnsi="宋体"/>
          <w:sz w:val="24"/>
        </w:rPr>
        <w:t>4.采购需求：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411"/>
        <w:gridCol w:w="706"/>
        <w:gridCol w:w="1845"/>
        <w:gridCol w:w="1718"/>
        <w:gridCol w:w="1763"/>
      </w:tblGrid>
      <w:tr w:rsidR="00946919" w14:paraId="4C4B09DB" w14:textId="77777777" w:rsidTr="00946919">
        <w:trPr>
          <w:jc w:val="center"/>
        </w:trPr>
        <w:tc>
          <w:tcPr>
            <w:tcW w:w="455" w:type="pct"/>
            <w:vAlign w:val="center"/>
          </w:tcPr>
          <w:p w14:paraId="08C355FC" w14:textId="77777777" w:rsidR="00946919" w:rsidRDefault="00946919" w:rsidP="00946919">
            <w:pPr>
              <w:widowControl/>
              <w:spacing w:line="420" w:lineRule="auto"/>
              <w:jc w:val="center"/>
              <w:rPr>
                <w:rFonts w:ascii="宋体" w:hAnsi="宋体" w:cs="宋体" w:hint="eastAsia"/>
                <w:b/>
                <w:bCs/>
                <w:kern w:val="0"/>
                <w:sz w:val="24"/>
              </w:rPr>
            </w:pPr>
            <w:bookmarkStart w:id="18" w:name="_Toc35393622"/>
            <w:bookmarkStart w:id="19" w:name="_Toc28359080"/>
            <w:bookmarkStart w:id="20" w:name="_Toc28359003"/>
            <w:bookmarkStart w:id="21" w:name="_Toc35393791"/>
            <w:r>
              <w:rPr>
                <w:rFonts w:ascii="宋体" w:hAnsi="宋体" w:cs="宋体" w:hint="eastAsia"/>
                <w:b/>
                <w:bCs/>
                <w:kern w:val="0"/>
                <w:sz w:val="24"/>
              </w:rPr>
              <w:t>分包号</w:t>
            </w:r>
          </w:p>
        </w:tc>
        <w:tc>
          <w:tcPr>
            <w:tcW w:w="1298" w:type="pct"/>
            <w:vAlign w:val="center"/>
          </w:tcPr>
          <w:p w14:paraId="48C663B6"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标的名称</w:t>
            </w:r>
          </w:p>
        </w:tc>
        <w:tc>
          <w:tcPr>
            <w:tcW w:w="380" w:type="pct"/>
            <w:vAlign w:val="center"/>
          </w:tcPr>
          <w:p w14:paraId="7DEC1BAC"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数量</w:t>
            </w:r>
          </w:p>
        </w:tc>
        <w:tc>
          <w:tcPr>
            <w:tcW w:w="993" w:type="pct"/>
            <w:vAlign w:val="center"/>
          </w:tcPr>
          <w:p w14:paraId="3AC31E64" w14:textId="09B93862" w:rsidR="00946919" w:rsidRDefault="00946919" w:rsidP="00946919">
            <w:pPr>
              <w:widowControl/>
              <w:spacing w:line="420" w:lineRule="auto"/>
              <w:jc w:val="center"/>
              <w:rPr>
                <w:rFonts w:ascii="宋体" w:hAnsi="宋体" w:cs="宋体" w:hint="eastAsia"/>
                <w:b/>
                <w:bCs/>
                <w:kern w:val="0"/>
                <w:sz w:val="24"/>
              </w:rPr>
            </w:pPr>
            <w:r w:rsidRPr="00001F74">
              <w:rPr>
                <w:rFonts w:ascii="宋体" w:hAnsi="宋体" w:cs="宋体" w:hint="eastAsia"/>
                <w:b/>
                <w:bCs/>
                <w:kern w:val="0"/>
                <w:sz w:val="24"/>
              </w:rPr>
              <w:t>单台设备最高限价（万元）</w:t>
            </w:r>
          </w:p>
        </w:tc>
        <w:tc>
          <w:tcPr>
            <w:tcW w:w="925" w:type="pct"/>
            <w:vAlign w:val="center"/>
          </w:tcPr>
          <w:p w14:paraId="65EE9E87" w14:textId="14EC0143"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标的所属行业</w:t>
            </w:r>
          </w:p>
        </w:tc>
        <w:tc>
          <w:tcPr>
            <w:tcW w:w="949" w:type="pct"/>
            <w:vAlign w:val="center"/>
          </w:tcPr>
          <w:p w14:paraId="0E44836D"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分包预算金额</w:t>
            </w:r>
          </w:p>
          <w:p w14:paraId="7572B307"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（万元）</w:t>
            </w:r>
          </w:p>
        </w:tc>
      </w:tr>
      <w:tr w:rsidR="00946919" w14:paraId="6DBFB4A3" w14:textId="77777777" w:rsidTr="00946919">
        <w:trPr>
          <w:jc w:val="center"/>
        </w:trPr>
        <w:tc>
          <w:tcPr>
            <w:tcW w:w="455" w:type="pct"/>
            <w:vAlign w:val="center"/>
          </w:tcPr>
          <w:p w14:paraId="75C5E934" w14:textId="52B9DA7C" w:rsidR="00946919" w:rsidRDefault="00595B1E" w:rsidP="00946919">
            <w:pPr>
              <w:widowControl/>
              <w:spacing w:line="420" w:lineRule="auto"/>
              <w:jc w:val="center"/>
              <w:rPr>
                <w:rFonts w:ascii="宋体" w:hAnsi="宋体" w:cs="宋体" w:hint="eastAsia"/>
                <w:kern w:val="0"/>
                <w:sz w:val="24"/>
              </w:rPr>
            </w:pPr>
            <w:r>
              <w:rPr>
                <w:rFonts w:ascii="宋体" w:hAnsi="宋体" w:hint="eastAsia"/>
                <w:color w:val="000000"/>
                <w:kern w:val="0"/>
                <w:sz w:val="24"/>
              </w:rPr>
              <w:t>7</w:t>
            </w:r>
          </w:p>
        </w:tc>
        <w:tc>
          <w:tcPr>
            <w:tcW w:w="1298" w:type="pct"/>
            <w:vAlign w:val="center"/>
          </w:tcPr>
          <w:p w14:paraId="44905724" w14:textId="65F3F258" w:rsidR="00946919" w:rsidRDefault="00595B1E" w:rsidP="00946919">
            <w:pPr>
              <w:widowControl/>
              <w:spacing w:line="420" w:lineRule="auto"/>
              <w:jc w:val="center"/>
              <w:rPr>
                <w:rFonts w:ascii="宋体" w:hAnsi="宋体" w:cs="宋体" w:hint="eastAsia"/>
                <w:kern w:val="0"/>
                <w:sz w:val="24"/>
              </w:rPr>
            </w:pPr>
            <w:r w:rsidRPr="00595B1E">
              <w:rPr>
                <w:rFonts w:ascii="宋体" w:hAnsi="宋体" w:hint="eastAsia"/>
                <w:sz w:val="24"/>
              </w:rPr>
              <w:t>在线气相色谱质谱分析仪</w:t>
            </w:r>
          </w:p>
        </w:tc>
        <w:tc>
          <w:tcPr>
            <w:tcW w:w="380" w:type="pct"/>
            <w:vAlign w:val="center"/>
          </w:tcPr>
          <w:p w14:paraId="706BE59A" w14:textId="77777777" w:rsidR="00946919" w:rsidRDefault="00946919" w:rsidP="00946919">
            <w:pPr>
              <w:widowControl/>
              <w:spacing w:line="420" w:lineRule="auto"/>
              <w:jc w:val="center"/>
              <w:rPr>
                <w:rFonts w:ascii="宋体" w:hAnsi="宋体" w:cs="宋体" w:hint="eastAsia"/>
                <w:kern w:val="0"/>
                <w:sz w:val="24"/>
              </w:rPr>
            </w:pPr>
            <w:r>
              <w:rPr>
                <w:rFonts w:ascii="宋体" w:hAnsi="宋体" w:hint="eastAsia"/>
                <w:sz w:val="24"/>
              </w:rPr>
              <w:t>1套</w:t>
            </w:r>
          </w:p>
        </w:tc>
        <w:tc>
          <w:tcPr>
            <w:tcW w:w="993" w:type="pct"/>
            <w:vAlign w:val="center"/>
          </w:tcPr>
          <w:p w14:paraId="3964153C" w14:textId="694E9D0A" w:rsidR="00946919" w:rsidRPr="00001F74" w:rsidRDefault="00595B1E" w:rsidP="00946919">
            <w:pPr>
              <w:widowControl/>
              <w:spacing w:line="420" w:lineRule="auto"/>
              <w:jc w:val="center"/>
              <w:rPr>
                <w:rFonts w:ascii="宋体" w:hAnsi="宋体" w:cs="宋体" w:hint="eastAsia"/>
                <w:kern w:val="0"/>
                <w:sz w:val="24"/>
              </w:rPr>
            </w:pPr>
            <w:r w:rsidRPr="00595B1E">
              <w:rPr>
                <w:rFonts w:ascii="宋体" w:hAnsi="宋体" w:cs="宋体" w:hint="eastAsia"/>
                <w:kern w:val="0"/>
                <w:sz w:val="24"/>
              </w:rPr>
              <w:t>59.95</w:t>
            </w:r>
          </w:p>
        </w:tc>
        <w:tc>
          <w:tcPr>
            <w:tcW w:w="925" w:type="pct"/>
            <w:vAlign w:val="center"/>
          </w:tcPr>
          <w:p w14:paraId="765449DD" w14:textId="0C9777BA" w:rsidR="00946919" w:rsidRDefault="00A228C4" w:rsidP="00946919">
            <w:pPr>
              <w:widowControl/>
              <w:spacing w:line="420" w:lineRule="auto"/>
              <w:jc w:val="center"/>
              <w:rPr>
                <w:rFonts w:ascii="宋体" w:hAnsi="宋体" w:cs="宋体" w:hint="eastAsia"/>
                <w:kern w:val="0"/>
                <w:sz w:val="24"/>
              </w:rPr>
            </w:pPr>
            <w:r>
              <w:rPr>
                <w:rFonts w:ascii="宋体" w:hAnsi="宋体" w:cs="宋体" w:hint="eastAsia"/>
                <w:kern w:val="0"/>
                <w:sz w:val="24"/>
              </w:rPr>
              <w:t>工业</w:t>
            </w:r>
          </w:p>
        </w:tc>
        <w:tc>
          <w:tcPr>
            <w:tcW w:w="949" w:type="pct"/>
            <w:vAlign w:val="center"/>
          </w:tcPr>
          <w:p w14:paraId="1AA2AC7B" w14:textId="652654DD" w:rsidR="00946919" w:rsidRDefault="00595B1E" w:rsidP="00946919">
            <w:pPr>
              <w:widowControl/>
              <w:spacing w:line="420" w:lineRule="auto"/>
              <w:jc w:val="center"/>
              <w:rPr>
                <w:rFonts w:ascii="宋体" w:hAnsi="宋体" w:cs="宋体" w:hint="eastAsia"/>
                <w:kern w:val="0"/>
                <w:sz w:val="24"/>
              </w:rPr>
            </w:pPr>
            <w:r w:rsidRPr="00595B1E">
              <w:rPr>
                <w:rFonts w:ascii="宋体" w:hAnsi="宋体" w:hint="eastAsia"/>
                <w:sz w:val="24"/>
              </w:rPr>
              <w:t>59.95</w:t>
            </w:r>
          </w:p>
        </w:tc>
      </w:tr>
    </w:tbl>
    <w:p w14:paraId="6E81B5C4" w14:textId="68A77B25" w:rsidR="0089353A" w:rsidRDefault="00000000" w:rsidP="00946919">
      <w:pPr>
        <w:spacing w:line="420" w:lineRule="auto"/>
        <w:ind w:firstLineChars="200" w:firstLine="480"/>
        <w:rPr>
          <w:rFonts w:ascii="宋体" w:hAnsi="宋体" w:hint="eastAsia"/>
          <w:sz w:val="24"/>
        </w:rPr>
      </w:pPr>
      <w:r>
        <w:rPr>
          <w:rFonts w:ascii="宋体" w:hAnsi="宋体" w:hint="eastAsia"/>
          <w:sz w:val="24"/>
        </w:rPr>
        <w:t>简要技术需求或服务要求：</w:t>
      </w:r>
      <w:r w:rsidR="00595B1E">
        <w:rPr>
          <w:rFonts w:ascii="宋体" w:hAnsi="宋体" w:hint="eastAsia"/>
          <w:sz w:val="24"/>
        </w:rPr>
        <w:t>气相色谱（GC）通过色谱柱的保留作用，将复杂混合物中的不同组分按沸点、极性等差异分离；单四</w:t>
      </w:r>
      <w:proofErr w:type="gramStart"/>
      <w:r w:rsidR="00595B1E">
        <w:rPr>
          <w:rFonts w:ascii="宋体" w:hAnsi="宋体" w:hint="eastAsia"/>
          <w:sz w:val="24"/>
        </w:rPr>
        <w:t>极</w:t>
      </w:r>
      <w:proofErr w:type="gramEnd"/>
      <w:r w:rsidR="00595B1E">
        <w:rPr>
          <w:rFonts w:ascii="宋体" w:hAnsi="宋体" w:hint="eastAsia"/>
          <w:sz w:val="24"/>
        </w:rPr>
        <w:t>杆质谱作为质量分析器，通过电场作用筛选特定质荷比（m/z）的离子，实现对目标物的定性（基于特征离子碎片）和定量（基于离子强度）。该设备可以实现水、大气等环境中气态污染物的检测。</w:t>
      </w:r>
      <w:r>
        <w:rPr>
          <w:rFonts w:ascii="宋体" w:hAnsi="宋体" w:hint="eastAsia"/>
          <w:sz w:val="24"/>
        </w:rPr>
        <w:t>具体要求见招标文件。</w:t>
      </w:r>
    </w:p>
    <w:p w14:paraId="0127176B" w14:textId="77777777" w:rsidR="0089353A" w:rsidRDefault="00000000" w:rsidP="00946919">
      <w:pPr>
        <w:spacing w:line="420" w:lineRule="auto"/>
        <w:ind w:firstLineChars="200" w:firstLine="480"/>
        <w:rPr>
          <w:rFonts w:ascii="宋体" w:hAnsi="宋体" w:hint="eastAsia"/>
          <w:sz w:val="24"/>
        </w:rPr>
      </w:pPr>
      <w:r>
        <w:rPr>
          <w:rFonts w:ascii="宋体" w:hAnsi="宋体" w:hint="eastAsia"/>
          <w:sz w:val="24"/>
        </w:rPr>
        <w:t>是否接受进口产品投标：否。</w:t>
      </w:r>
    </w:p>
    <w:p w14:paraId="53BA170C" w14:textId="2D7EA889" w:rsidR="0089353A" w:rsidRDefault="00000000" w:rsidP="00946919">
      <w:pPr>
        <w:spacing w:line="420" w:lineRule="auto"/>
        <w:ind w:firstLineChars="200" w:firstLine="480"/>
        <w:rPr>
          <w:rFonts w:ascii="宋体" w:hAnsi="宋体" w:hint="eastAsia"/>
          <w:sz w:val="24"/>
        </w:rPr>
      </w:pPr>
      <w:r>
        <w:rPr>
          <w:rFonts w:ascii="宋体" w:hAnsi="宋体" w:hint="eastAsia"/>
          <w:sz w:val="24"/>
        </w:rPr>
        <w:t>合同履行期限：</w:t>
      </w:r>
      <w:r w:rsidR="00595B1E" w:rsidRPr="00595B1E">
        <w:rPr>
          <w:rFonts w:ascii="宋体" w:hAnsi="宋体" w:hint="eastAsia"/>
          <w:sz w:val="24"/>
        </w:rPr>
        <w:t>合同签订后3个月内完成全部设备交付、安装调试等工作，并具备验收条件</w:t>
      </w:r>
      <w:r>
        <w:rPr>
          <w:rFonts w:ascii="宋体" w:hAnsi="宋体" w:hint="eastAsia"/>
          <w:sz w:val="24"/>
        </w:rPr>
        <w:t>。</w:t>
      </w:r>
    </w:p>
    <w:p w14:paraId="25130386"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 xml:space="preserve">5.本项目是否接受联合体投标：□是  </w:t>
      </w:r>
      <w:r>
        <w:rPr>
          <w:rFonts w:ascii="宋体" w:hAnsi="宋体" w:hint="eastAsia"/>
          <w:sz w:val="24"/>
        </w:rPr>
        <w:t>■</w:t>
      </w:r>
      <w:r>
        <w:rPr>
          <w:rFonts w:ascii="宋体" w:hAnsi="宋体"/>
          <w:sz w:val="24"/>
        </w:rPr>
        <w:t>否。</w:t>
      </w:r>
    </w:p>
    <w:p w14:paraId="657AFAA7" w14:textId="77777777" w:rsidR="0089353A" w:rsidRDefault="00000000" w:rsidP="00946919">
      <w:pPr>
        <w:pStyle w:val="2"/>
        <w:spacing w:before="0" w:line="420" w:lineRule="auto"/>
        <w:jc w:val="left"/>
        <w:rPr>
          <w:rFonts w:ascii="宋体" w:eastAsia="宋体" w:hAnsi="宋体" w:hint="eastAsia"/>
          <w:sz w:val="24"/>
          <w:szCs w:val="24"/>
        </w:rPr>
      </w:pPr>
      <w:r>
        <w:rPr>
          <w:rFonts w:ascii="宋体" w:eastAsia="宋体" w:hAnsi="宋体"/>
          <w:sz w:val="24"/>
          <w:szCs w:val="24"/>
        </w:rPr>
        <w:t>二、申请人的资格要求（须同时满足）</w:t>
      </w:r>
      <w:bookmarkEnd w:id="18"/>
      <w:bookmarkEnd w:id="19"/>
      <w:bookmarkEnd w:id="20"/>
      <w:bookmarkEnd w:id="21"/>
    </w:p>
    <w:p w14:paraId="39EEC3BE"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1.满足《中华人民共和国政府采购法》第二十二条规定；</w:t>
      </w:r>
    </w:p>
    <w:p w14:paraId="17D81928" w14:textId="77777777" w:rsidR="0089353A" w:rsidRDefault="00000000" w:rsidP="00946919">
      <w:pPr>
        <w:spacing w:line="420" w:lineRule="auto"/>
        <w:ind w:firstLineChars="200" w:firstLine="480"/>
        <w:rPr>
          <w:rFonts w:ascii="宋体" w:hAnsi="宋体" w:hint="eastAsia"/>
          <w:sz w:val="24"/>
        </w:rPr>
      </w:pPr>
      <w:bookmarkStart w:id="22" w:name="_Toc28359081"/>
      <w:bookmarkStart w:id="23" w:name="_Toc28359004"/>
      <w:r>
        <w:rPr>
          <w:rFonts w:ascii="宋体" w:hAnsi="宋体"/>
          <w:sz w:val="24"/>
        </w:rPr>
        <w:t>2.落实政府采购政策需满足的资格要求：</w:t>
      </w:r>
    </w:p>
    <w:p w14:paraId="5849D1CC"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2.1 中小企业政策</w:t>
      </w:r>
    </w:p>
    <w:p w14:paraId="230256C7" w14:textId="77777777" w:rsidR="0089353A" w:rsidRDefault="00000000" w:rsidP="00946919">
      <w:pPr>
        <w:spacing w:line="420" w:lineRule="auto"/>
        <w:ind w:firstLineChars="200" w:firstLine="480"/>
        <w:rPr>
          <w:rFonts w:ascii="宋体" w:hAnsi="宋体" w:hint="eastAsia"/>
          <w:sz w:val="24"/>
        </w:rPr>
      </w:pPr>
      <w:r>
        <w:rPr>
          <w:rFonts w:ascii="宋体" w:hAnsi="宋体"/>
          <w:sz w:val="24"/>
        </w:rPr>
        <w:lastRenderedPageBreak/>
        <w:t>□本项目</w:t>
      </w:r>
      <w:proofErr w:type="gramStart"/>
      <w:r>
        <w:rPr>
          <w:rFonts w:ascii="宋体" w:hAnsi="宋体"/>
          <w:sz w:val="24"/>
        </w:rPr>
        <w:t>不</w:t>
      </w:r>
      <w:proofErr w:type="gramEnd"/>
      <w:r>
        <w:rPr>
          <w:rFonts w:ascii="宋体" w:hAnsi="宋体"/>
          <w:sz w:val="24"/>
        </w:rPr>
        <w:t>专门面向中小企业预留采购份额。</w:t>
      </w:r>
    </w:p>
    <w:p w14:paraId="2BC7D7B4" w14:textId="40A3F9B0" w:rsidR="0089353A" w:rsidRDefault="00000000" w:rsidP="00946919">
      <w:pPr>
        <w:spacing w:line="420" w:lineRule="auto"/>
        <w:ind w:firstLineChars="200" w:firstLine="480"/>
        <w:rPr>
          <w:rFonts w:ascii="宋体" w:hAnsi="宋体" w:hint="eastAsia"/>
          <w:sz w:val="24"/>
        </w:rPr>
      </w:pPr>
      <w:bookmarkStart w:id="24" w:name="_Hlk137645187"/>
      <w:r>
        <w:rPr>
          <w:rFonts w:ascii="宋体" w:hAnsi="宋体"/>
          <w:sz w:val="24"/>
        </w:rPr>
        <w:t>■本项目专门面向</w:t>
      </w:r>
      <w:bookmarkEnd w:id="24"/>
      <w:r>
        <w:rPr>
          <w:rFonts w:ascii="宋体" w:hAnsi="宋体"/>
          <w:sz w:val="24"/>
        </w:rPr>
        <w:t xml:space="preserve">  </w:t>
      </w:r>
      <w:r w:rsidR="00595B1E">
        <w:rPr>
          <w:rFonts w:ascii="宋体" w:hAnsi="宋体"/>
          <w:sz w:val="24"/>
        </w:rPr>
        <w:t>■</w:t>
      </w:r>
      <w:r>
        <w:rPr>
          <w:rFonts w:ascii="宋体" w:hAnsi="宋体"/>
          <w:sz w:val="24"/>
        </w:rPr>
        <w:t xml:space="preserve">中小  </w:t>
      </w:r>
      <w:r w:rsidR="00595B1E">
        <w:rPr>
          <w:rFonts w:ascii="宋体" w:hAnsi="宋体"/>
          <w:sz w:val="24"/>
        </w:rPr>
        <w:t>□</w:t>
      </w:r>
      <w:r>
        <w:rPr>
          <w:rFonts w:ascii="宋体" w:hAnsi="宋体"/>
          <w:sz w:val="24"/>
        </w:rPr>
        <w:t>小</w:t>
      </w:r>
      <w:proofErr w:type="gramStart"/>
      <w:r>
        <w:rPr>
          <w:rFonts w:ascii="宋体" w:hAnsi="宋体"/>
          <w:sz w:val="24"/>
        </w:rPr>
        <w:t>微企业</w:t>
      </w:r>
      <w:proofErr w:type="gramEnd"/>
      <w:r>
        <w:rPr>
          <w:rFonts w:ascii="宋体" w:hAnsi="宋体"/>
          <w:sz w:val="24"/>
        </w:rPr>
        <w:t xml:space="preserve">  采购。</w:t>
      </w:r>
      <w:r>
        <w:rPr>
          <w:rFonts w:ascii="宋体" w:hAnsi="宋体" w:hint="eastAsia"/>
          <w:sz w:val="24"/>
        </w:rPr>
        <w:t>即：提供的货物全部由符合政策要求的中小/小</w:t>
      </w:r>
      <w:proofErr w:type="gramStart"/>
      <w:r>
        <w:rPr>
          <w:rFonts w:ascii="宋体" w:hAnsi="宋体" w:hint="eastAsia"/>
          <w:sz w:val="24"/>
        </w:rPr>
        <w:t>微企业</w:t>
      </w:r>
      <w:proofErr w:type="gramEnd"/>
      <w:r>
        <w:rPr>
          <w:rFonts w:ascii="宋体" w:hAnsi="宋体" w:hint="eastAsia"/>
          <w:sz w:val="24"/>
        </w:rPr>
        <w:t>制造、服务全部由符合政策要求的中小/小</w:t>
      </w:r>
      <w:proofErr w:type="gramStart"/>
      <w:r>
        <w:rPr>
          <w:rFonts w:ascii="宋体" w:hAnsi="宋体" w:hint="eastAsia"/>
          <w:sz w:val="24"/>
        </w:rPr>
        <w:t>微企业</w:t>
      </w:r>
      <w:proofErr w:type="gramEnd"/>
      <w:r>
        <w:rPr>
          <w:rFonts w:ascii="宋体" w:hAnsi="宋体" w:hint="eastAsia"/>
          <w:sz w:val="24"/>
        </w:rPr>
        <w:t>承接。</w:t>
      </w:r>
    </w:p>
    <w:p w14:paraId="2CAACBD7" w14:textId="77777777" w:rsidR="0089353A" w:rsidRDefault="00000000" w:rsidP="00946919">
      <w:pPr>
        <w:spacing w:line="420" w:lineRule="auto"/>
        <w:ind w:firstLineChars="200" w:firstLine="480"/>
        <w:rPr>
          <w:rFonts w:ascii="宋体" w:hAnsi="宋体" w:hint="eastAsia"/>
          <w:sz w:val="24"/>
          <w:u w:val="single"/>
        </w:rPr>
      </w:pPr>
      <w:r>
        <w:rPr>
          <w:rFonts w:ascii="宋体" w:hAnsi="宋体"/>
          <w:sz w:val="24"/>
        </w:rPr>
        <w:t>□本项目预留部分采购项目预算专门面向中小企业采购。对于预留份额，提供的货物由符合政策要求的中小企业制造、服务由符合政策要求的中小企业承接。预留份额通过以下措施进行：</w:t>
      </w:r>
      <w:r>
        <w:rPr>
          <w:rFonts w:ascii="宋体" w:hAnsi="宋体"/>
          <w:sz w:val="24"/>
          <w:u w:val="single"/>
        </w:rPr>
        <w:t xml:space="preserve"> / </w:t>
      </w:r>
    </w:p>
    <w:p w14:paraId="2F5ABA78"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2.2 其它落实政府采购政策的资格要求（如有）：</w:t>
      </w:r>
      <w:r>
        <w:rPr>
          <w:rFonts w:ascii="宋体" w:hAnsi="宋体"/>
          <w:sz w:val="24"/>
          <w:u w:val="single"/>
        </w:rPr>
        <w:t xml:space="preserve">   /    </w:t>
      </w:r>
    </w:p>
    <w:p w14:paraId="46B04C62"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3.本项目的特定资格要求：</w:t>
      </w:r>
    </w:p>
    <w:p w14:paraId="746F2DAE"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3.1本项目是否属于政府购买服务：</w:t>
      </w:r>
    </w:p>
    <w:p w14:paraId="6838637F" w14:textId="77777777" w:rsidR="0089353A" w:rsidRDefault="00000000" w:rsidP="00946919">
      <w:pPr>
        <w:tabs>
          <w:tab w:val="left" w:pos="900"/>
          <w:tab w:val="left" w:pos="1134"/>
          <w:tab w:val="left" w:pos="1589"/>
          <w:tab w:val="left" w:pos="5521"/>
        </w:tabs>
        <w:snapToGrid w:val="0"/>
        <w:spacing w:line="420" w:lineRule="auto"/>
        <w:ind w:leftChars="472" w:left="991" w:firstLine="2"/>
        <w:rPr>
          <w:rFonts w:ascii="宋体" w:hAnsi="宋体" w:hint="eastAsia"/>
          <w:sz w:val="24"/>
        </w:rPr>
      </w:pPr>
      <w:r>
        <w:rPr>
          <w:rFonts w:ascii="宋体" w:hAnsi="宋体"/>
          <w:sz w:val="24"/>
        </w:rPr>
        <w:t>■否</w:t>
      </w:r>
    </w:p>
    <w:p w14:paraId="564DDF92" w14:textId="77777777" w:rsidR="0089353A" w:rsidRDefault="00000000" w:rsidP="00946919">
      <w:pPr>
        <w:tabs>
          <w:tab w:val="left" w:pos="900"/>
          <w:tab w:val="left" w:pos="1134"/>
          <w:tab w:val="left" w:pos="1589"/>
          <w:tab w:val="left" w:pos="5521"/>
        </w:tabs>
        <w:snapToGrid w:val="0"/>
        <w:spacing w:line="420" w:lineRule="auto"/>
        <w:ind w:firstLineChars="400" w:firstLine="960"/>
        <w:rPr>
          <w:rFonts w:ascii="宋体" w:hAnsi="宋体" w:hint="eastAsia"/>
          <w:sz w:val="24"/>
        </w:rPr>
      </w:pPr>
      <w:r>
        <w:rPr>
          <w:rFonts w:ascii="宋体" w:hAnsi="宋体"/>
          <w:sz w:val="24"/>
        </w:rPr>
        <w:t>□是，公益一类事业单位、使用事业编制且由财政拨款保障的群团组织，不得作为承接主体；</w:t>
      </w:r>
    </w:p>
    <w:p w14:paraId="0486B51E" w14:textId="77777777" w:rsidR="0089353A" w:rsidRDefault="00000000" w:rsidP="00946919">
      <w:pPr>
        <w:spacing w:line="420" w:lineRule="auto"/>
        <w:ind w:firstLineChars="200" w:firstLine="480"/>
        <w:rPr>
          <w:rFonts w:ascii="宋体" w:hAnsi="宋体" w:hint="eastAsia"/>
          <w:i/>
          <w:iCs/>
          <w:sz w:val="24"/>
          <w:u w:val="single"/>
        </w:rPr>
      </w:pPr>
      <w:r>
        <w:rPr>
          <w:rFonts w:ascii="宋体" w:hAnsi="宋体"/>
          <w:sz w:val="24"/>
        </w:rPr>
        <w:t>3.2其他特定资格要求：</w:t>
      </w:r>
      <w:r>
        <w:rPr>
          <w:rFonts w:ascii="宋体" w:hAnsi="宋体"/>
          <w:sz w:val="24"/>
          <w:u w:val="single"/>
        </w:rPr>
        <w:t xml:space="preserve">   /    </w:t>
      </w:r>
    </w:p>
    <w:p w14:paraId="3EDEE18B" w14:textId="77777777" w:rsidR="0089353A" w:rsidRDefault="00000000" w:rsidP="00946919">
      <w:pPr>
        <w:pStyle w:val="2"/>
        <w:widowControl/>
        <w:spacing w:before="0" w:line="420" w:lineRule="auto"/>
        <w:jc w:val="left"/>
        <w:rPr>
          <w:rFonts w:ascii="宋体" w:eastAsia="宋体" w:hAnsi="宋体" w:hint="eastAsia"/>
          <w:sz w:val="24"/>
          <w:szCs w:val="24"/>
        </w:rPr>
      </w:pPr>
      <w:bookmarkStart w:id="25" w:name="_Toc35393623"/>
      <w:bookmarkStart w:id="26" w:name="_Toc35393792"/>
      <w:bookmarkEnd w:id="22"/>
      <w:bookmarkEnd w:id="23"/>
      <w:r>
        <w:rPr>
          <w:rFonts w:ascii="宋体" w:eastAsia="宋体" w:hAnsi="宋体"/>
          <w:sz w:val="24"/>
          <w:szCs w:val="24"/>
        </w:rPr>
        <w:t>三、获取招标文件</w:t>
      </w:r>
      <w:bookmarkEnd w:id="25"/>
      <w:bookmarkEnd w:id="26"/>
    </w:p>
    <w:p w14:paraId="077F5A55" w14:textId="77777777" w:rsidR="0089353A" w:rsidRDefault="00000000" w:rsidP="00946919">
      <w:pPr>
        <w:adjustRightInd w:val="0"/>
        <w:snapToGrid w:val="0"/>
        <w:spacing w:line="420" w:lineRule="auto"/>
        <w:ind w:firstLineChars="200" w:firstLine="480"/>
        <w:rPr>
          <w:rFonts w:ascii="宋体" w:hAnsi="宋体" w:hint="eastAsia"/>
          <w:sz w:val="24"/>
          <w:lang w:bidi="ar"/>
        </w:rPr>
      </w:pPr>
      <w:r>
        <w:rPr>
          <w:rFonts w:ascii="宋体" w:hAnsi="宋体"/>
          <w:sz w:val="24"/>
          <w:lang w:bidi="ar"/>
        </w:rPr>
        <w:t>1.获取时间：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9</w:t>
      </w:r>
      <w:r>
        <w:rPr>
          <w:rFonts w:ascii="宋体" w:hAnsi="宋体"/>
          <w:sz w:val="24"/>
          <w:lang w:bidi="ar"/>
        </w:rPr>
        <w:t>月</w:t>
      </w:r>
      <w:r>
        <w:rPr>
          <w:rFonts w:ascii="宋体" w:hAnsi="宋体" w:hint="eastAsia"/>
          <w:sz w:val="24"/>
          <w:u w:val="single"/>
          <w:lang w:bidi="ar"/>
        </w:rPr>
        <w:t>23</w:t>
      </w:r>
      <w:r>
        <w:rPr>
          <w:rFonts w:ascii="宋体" w:hAnsi="宋体"/>
          <w:sz w:val="24"/>
          <w:lang w:bidi="ar"/>
        </w:rPr>
        <w:t>日至</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9</w:t>
      </w:r>
      <w:r>
        <w:rPr>
          <w:rFonts w:ascii="宋体" w:hAnsi="宋体"/>
          <w:sz w:val="24"/>
          <w:lang w:bidi="ar"/>
        </w:rPr>
        <w:t>月</w:t>
      </w:r>
      <w:r>
        <w:rPr>
          <w:rFonts w:ascii="宋体" w:hAnsi="宋体" w:hint="eastAsia"/>
          <w:sz w:val="24"/>
          <w:u w:val="single"/>
          <w:lang w:bidi="ar"/>
        </w:rPr>
        <w:t>28</w:t>
      </w:r>
      <w:r>
        <w:rPr>
          <w:rFonts w:ascii="宋体" w:hAnsi="宋体"/>
          <w:sz w:val="24"/>
          <w:lang w:bidi="ar"/>
        </w:rPr>
        <w:t>日，每天上午</w:t>
      </w:r>
      <w:r>
        <w:rPr>
          <w:rFonts w:ascii="宋体" w:hAnsi="宋体"/>
          <w:sz w:val="24"/>
          <w:u w:val="single"/>
          <w:lang w:bidi="ar"/>
        </w:rPr>
        <w:t>8:30</w:t>
      </w:r>
      <w:r>
        <w:rPr>
          <w:rFonts w:ascii="宋体" w:hAnsi="宋体"/>
          <w:sz w:val="24"/>
          <w:lang w:bidi="ar"/>
        </w:rPr>
        <w:t>至</w:t>
      </w:r>
      <w:r>
        <w:rPr>
          <w:rFonts w:ascii="宋体" w:hAnsi="宋体"/>
          <w:sz w:val="24"/>
          <w:u w:val="single"/>
          <w:lang w:bidi="ar"/>
        </w:rPr>
        <w:t>12:00</w:t>
      </w:r>
      <w:r>
        <w:rPr>
          <w:rFonts w:ascii="宋体" w:hAnsi="宋体"/>
          <w:sz w:val="24"/>
          <w:lang w:bidi="ar"/>
        </w:rPr>
        <w:t>，下午</w:t>
      </w:r>
      <w:r>
        <w:rPr>
          <w:rFonts w:ascii="宋体" w:hAnsi="宋体"/>
          <w:sz w:val="24"/>
          <w:u w:val="single"/>
          <w:lang w:bidi="ar"/>
        </w:rPr>
        <w:t>12:00</w:t>
      </w:r>
      <w:r>
        <w:rPr>
          <w:rFonts w:ascii="宋体" w:hAnsi="宋体"/>
          <w:sz w:val="24"/>
          <w:lang w:bidi="ar"/>
        </w:rPr>
        <w:t>至</w:t>
      </w:r>
      <w:r>
        <w:rPr>
          <w:rFonts w:ascii="宋体" w:hAnsi="宋体"/>
          <w:sz w:val="24"/>
          <w:u w:val="single"/>
          <w:lang w:bidi="ar"/>
        </w:rPr>
        <w:t>16:30</w:t>
      </w:r>
      <w:r>
        <w:rPr>
          <w:rFonts w:ascii="宋体" w:hAnsi="宋体"/>
          <w:sz w:val="24"/>
          <w:lang w:bidi="ar"/>
        </w:rPr>
        <w:t>（北京时间，法定节假日除外）。</w:t>
      </w:r>
    </w:p>
    <w:p w14:paraId="3BB91146" w14:textId="77777777" w:rsidR="0089353A" w:rsidRDefault="00000000" w:rsidP="00946919">
      <w:pPr>
        <w:adjustRightInd w:val="0"/>
        <w:snapToGrid w:val="0"/>
        <w:spacing w:line="420" w:lineRule="auto"/>
        <w:ind w:firstLineChars="200" w:firstLine="480"/>
        <w:rPr>
          <w:rFonts w:ascii="宋体" w:hAnsi="宋体" w:hint="eastAsia"/>
          <w:sz w:val="24"/>
        </w:rPr>
      </w:pPr>
      <w:r>
        <w:rPr>
          <w:rFonts w:ascii="宋体" w:hAnsi="宋体"/>
          <w:sz w:val="24"/>
          <w:lang w:bidi="ar"/>
        </w:rPr>
        <w:t>2.获取地点：</w:t>
      </w:r>
      <w:r>
        <w:rPr>
          <w:rFonts w:ascii="宋体" w:hAnsi="宋体"/>
          <w:kern w:val="0"/>
          <w:sz w:val="24"/>
        </w:rPr>
        <w:t>北京市政府采购电子交易平台</w:t>
      </w:r>
    </w:p>
    <w:p w14:paraId="45D86C37"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3.获取方式：投标人于获取文件截止时间前</w:t>
      </w:r>
      <w:r>
        <w:rPr>
          <w:rFonts w:ascii="宋体" w:hAnsi="宋体" w:hint="eastAsia"/>
          <w:sz w:val="24"/>
          <w:lang w:bidi="ar"/>
        </w:rPr>
        <w:t>使用CA数字证书或电子营业执照登录北京市政府采购电子交易平台（http://zbcg-bjzc.zhongcy.com/bjczj-portal-site/index.html#/home）获取电子版招标文件。</w:t>
      </w:r>
    </w:p>
    <w:p w14:paraId="1ABC6641" w14:textId="77777777" w:rsidR="0089353A" w:rsidRDefault="00000000" w:rsidP="00946919">
      <w:pPr>
        <w:widowControl/>
        <w:adjustRightInd w:val="0"/>
        <w:snapToGrid w:val="0"/>
        <w:spacing w:line="420" w:lineRule="auto"/>
        <w:ind w:firstLineChars="200" w:firstLine="480"/>
        <w:jc w:val="left"/>
        <w:rPr>
          <w:rFonts w:ascii="宋体" w:hAnsi="宋体" w:hint="eastAsia"/>
          <w:sz w:val="24"/>
        </w:rPr>
      </w:pPr>
      <w:r>
        <w:rPr>
          <w:rFonts w:ascii="宋体" w:hAnsi="宋体"/>
          <w:sz w:val="24"/>
          <w:lang w:bidi="ar"/>
        </w:rPr>
        <w:t>4.招标文件售价：0元。</w:t>
      </w:r>
    </w:p>
    <w:p w14:paraId="48AB9126" w14:textId="77777777" w:rsidR="0089353A" w:rsidRDefault="00000000" w:rsidP="00946919">
      <w:pPr>
        <w:pStyle w:val="2"/>
        <w:widowControl/>
        <w:spacing w:before="0" w:line="420" w:lineRule="auto"/>
        <w:jc w:val="left"/>
        <w:rPr>
          <w:rFonts w:ascii="宋体" w:eastAsia="宋体" w:hAnsi="宋体" w:hint="eastAsia"/>
          <w:sz w:val="24"/>
          <w:szCs w:val="24"/>
        </w:rPr>
      </w:pPr>
      <w:bookmarkStart w:id="27" w:name="_Toc28359005"/>
      <w:bookmarkStart w:id="28" w:name="_Toc28359082"/>
      <w:bookmarkStart w:id="29" w:name="_Toc35393624"/>
      <w:bookmarkStart w:id="30" w:name="_Toc35393793"/>
      <w:r>
        <w:rPr>
          <w:rFonts w:ascii="宋体" w:eastAsia="宋体" w:hAnsi="宋体"/>
          <w:sz w:val="24"/>
          <w:szCs w:val="24"/>
        </w:rPr>
        <w:t>四、提交投标文件</w:t>
      </w:r>
      <w:bookmarkEnd w:id="27"/>
      <w:bookmarkEnd w:id="28"/>
      <w:r>
        <w:rPr>
          <w:rFonts w:ascii="宋体" w:eastAsia="宋体" w:hAnsi="宋体"/>
          <w:sz w:val="24"/>
          <w:szCs w:val="24"/>
        </w:rPr>
        <w:t>截止时间、开标时间和地点</w:t>
      </w:r>
      <w:bookmarkEnd w:id="29"/>
      <w:bookmarkEnd w:id="30"/>
    </w:p>
    <w:p w14:paraId="78EC27DB" w14:textId="77777777" w:rsidR="0089353A" w:rsidRDefault="00000000" w:rsidP="00946919">
      <w:pPr>
        <w:spacing w:line="420" w:lineRule="auto"/>
        <w:ind w:firstLineChars="200" w:firstLine="480"/>
        <w:rPr>
          <w:rFonts w:ascii="宋体" w:hAnsi="宋体" w:hint="eastAsia"/>
          <w:sz w:val="24"/>
          <w:lang w:bidi="ar"/>
        </w:rPr>
      </w:pPr>
      <w:r>
        <w:rPr>
          <w:rFonts w:ascii="宋体" w:hAnsi="宋体"/>
          <w:sz w:val="24"/>
          <w:lang w:bidi="ar"/>
        </w:rPr>
        <w:t>投标文件递交时间：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10</w:t>
      </w:r>
      <w:r>
        <w:rPr>
          <w:rFonts w:ascii="宋体" w:hAnsi="宋体"/>
          <w:sz w:val="24"/>
          <w:lang w:bidi="ar"/>
        </w:rPr>
        <w:t>月</w:t>
      </w:r>
      <w:r>
        <w:rPr>
          <w:rFonts w:ascii="宋体" w:hAnsi="宋体" w:hint="eastAsia"/>
          <w:sz w:val="24"/>
          <w:u w:val="single"/>
          <w:lang w:bidi="ar"/>
        </w:rPr>
        <w:t>13</w:t>
      </w:r>
      <w:r>
        <w:rPr>
          <w:rFonts w:ascii="宋体" w:hAnsi="宋体"/>
          <w:sz w:val="24"/>
          <w:lang w:bidi="ar"/>
        </w:rPr>
        <w:t>日</w:t>
      </w:r>
      <w:r>
        <w:rPr>
          <w:rFonts w:ascii="宋体" w:hAnsi="宋体"/>
          <w:sz w:val="24"/>
          <w:u w:val="single"/>
          <w:lang w:bidi="ar"/>
        </w:rPr>
        <w:t>8</w:t>
      </w:r>
      <w:r>
        <w:rPr>
          <w:rFonts w:ascii="宋体" w:hAnsi="宋体"/>
          <w:sz w:val="24"/>
          <w:lang w:bidi="ar"/>
        </w:rPr>
        <w:t>点</w:t>
      </w:r>
      <w:r>
        <w:rPr>
          <w:rFonts w:ascii="宋体" w:hAnsi="宋体"/>
          <w:sz w:val="24"/>
          <w:u w:val="single"/>
          <w:lang w:bidi="ar"/>
        </w:rPr>
        <w:t>30</w:t>
      </w:r>
      <w:r>
        <w:rPr>
          <w:rFonts w:ascii="宋体" w:hAnsi="宋体"/>
          <w:sz w:val="24"/>
          <w:lang w:bidi="ar"/>
        </w:rPr>
        <w:t>分—</w:t>
      </w:r>
      <w:r>
        <w:rPr>
          <w:rFonts w:ascii="宋体" w:hAnsi="宋体"/>
          <w:sz w:val="24"/>
          <w:u w:val="single"/>
          <w:lang w:bidi="ar"/>
        </w:rPr>
        <w:t>9</w:t>
      </w:r>
      <w:r>
        <w:rPr>
          <w:rFonts w:ascii="宋体" w:hAnsi="宋体"/>
          <w:sz w:val="24"/>
          <w:lang w:bidi="ar"/>
        </w:rPr>
        <w:t>点</w:t>
      </w:r>
      <w:r>
        <w:rPr>
          <w:rFonts w:ascii="宋体" w:hAnsi="宋体"/>
          <w:sz w:val="24"/>
          <w:u w:val="single"/>
          <w:lang w:bidi="ar"/>
        </w:rPr>
        <w:t>00</w:t>
      </w:r>
      <w:r>
        <w:rPr>
          <w:rFonts w:ascii="宋体" w:hAnsi="宋体"/>
          <w:sz w:val="24"/>
          <w:lang w:bidi="ar"/>
        </w:rPr>
        <w:t>分（北京时间），逾期送达或不符合规定的投标文件恕不接受。</w:t>
      </w:r>
    </w:p>
    <w:p w14:paraId="16C20096" w14:textId="77777777" w:rsidR="0089353A" w:rsidRDefault="00000000" w:rsidP="00946919">
      <w:pPr>
        <w:spacing w:line="420" w:lineRule="auto"/>
        <w:ind w:firstLineChars="200" w:firstLine="480"/>
        <w:rPr>
          <w:rFonts w:ascii="宋体" w:hAnsi="宋体" w:hint="eastAsia"/>
          <w:sz w:val="24"/>
          <w:u w:val="single"/>
        </w:rPr>
      </w:pPr>
      <w:r>
        <w:rPr>
          <w:rFonts w:ascii="宋体" w:hAnsi="宋体"/>
          <w:sz w:val="24"/>
          <w:lang w:bidi="ar"/>
        </w:rPr>
        <w:t>投标截止时间、开标时间：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10</w:t>
      </w:r>
      <w:r>
        <w:rPr>
          <w:rFonts w:ascii="宋体" w:hAnsi="宋体"/>
          <w:sz w:val="24"/>
          <w:lang w:bidi="ar"/>
        </w:rPr>
        <w:t>月</w:t>
      </w:r>
      <w:r>
        <w:rPr>
          <w:rFonts w:ascii="宋体" w:hAnsi="宋体" w:hint="eastAsia"/>
          <w:sz w:val="24"/>
          <w:u w:val="single"/>
          <w:lang w:bidi="ar"/>
        </w:rPr>
        <w:t>13</w:t>
      </w:r>
      <w:r>
        <w:rPr>
          <w:rFonts w:ascii="宋体" w:hAnsi="宋体"/>
          <w:sz w:val="24"/>
          <w:lang w:bidi="ar"/>
        </w:rPr>
        <w:t>日</w:t>
      </w:r>
      <w:r>
        <w:rPr>
          <w:rFonts w:ascii="宋体" w:hAnsi="宋体"/>
          <w:sz w:val="24"/>
          <w:u w:val="single"/>
          <w:lang w:bidi="ar"/>
        </w:rPr>
        <w:t>9</w:t>
      </w:r>
      <w:r>
        <w:rPr>
          <w:rFonts w:ascii="宋体" w:hAnsi="宋体"/>
          <w:sz w:val="24"/>
          <w:lang w:bidi="ar"/>
        </w:rPr>
        <w:t>点</w:t>
      </w:r>
      <w:r>
        <w:rPr>
          <w:rFonts w:ascii="宋体" w:hAnsi="宋体"/>
          <w:sz w:val="24"/>
          <w:u w:val="single"/>
          <w:lang w:bidi="ar"/>
        </w:rPr>
        <w:t>00</w:t>
      </w:r>
      <w:r>
        <w:rPr>
          <w:rFonts w:ascii="宋体" w:hAnsi="宋体"/>
          <w:sz w:val="24"/>
          <w:lang w:bidi="ar"/>
        </w:rPr>
        <w:t>分（北京时间）</w:t>
      </w:r>
      <w:r>
        <w:rPr>
          <w:rFonts w:ascii="宋体" w:hAnsi="宋体"/>
          <w:iCs/>
          <w:sz w:val="24"/>
          <w:lang w:bidi="ar"/>
        </w:rPr>
        <w:t>。</w:t>
      </w:r>
    </w:p>
    <w:p w14:paraId="2B9D3011" w14:textId="77777777" w:rsidR="0089353A" w:rsidRDefault="00000000" w:rsidP="00946919">
      <w:pPr>
        <w:spacing w:line="420" w:lineRule="auto"/>
        <w:ind w:firstLineChars="200" w:firstLine="480"/>
        <w:rPr>
          <w:rFonts w:ascii="宋体" w:hAnsi="宋体" w:hint="eastAsia"/>
          <w:bCs/>
          <w:sz w:val="24"/>
          <w:u w:val="single"/>
        </w:rPr>
      </w:pPr>
      <w:r>
        <w:rPr>
          <w:rFonts w:ascii="宋体" w:hAnsi="宋体"/>
          <w:sz w:val="24"/>
          <w:lang w:bidi="ar"/>
        </w:rPr>
        <w:t>投标文件递交、开标地点：</w:t>
      </w:r>
      <w:r>
        <w:rPr>
          <w:rFonts w:ascii="宋体" w:hAnsi="宋体"/>
          <w:sz w:val="24"/>
          <w:u w:val="single"/>
          <w:lang w:bidi="ar"/>
        </w:rPr>
        <w:t>北京市朝阳区南</w:t>
      </w:r>
      <w:proofErr w:type="gramStart"/>
      <w:r>
        <w:rPr>
          <w:rFonts w:ascii="宋体" w:hAnsi="宋体"/>
          <w:sz w:val="24"/>
          <w:u w:val="single"/>
          <w:lang w:bidi="ar"/>
        </w:rPr>
        <w:t>磨房路</w:t>
      </w:r>
      <w:proofErr w:type="gramEnd"/>
      <w:r>
        <w:rPr>
          <w:rFonts w:ascii="宋体" w:hAnsi="宋体"/>
          <w:sz w:val="24"/>
          <w:u w:val="single"/>
          <w:lang w:bidi="ar"/>
        </w:rPr>
        <w:t>37号华</w:t>
      </w:r>
      <w:proofErr w:type="gramStart"/>
      <w:r>
        <w:rPr>
          <w:rFonts w:ascii="宋体" w:hAnsi="宋体"/>
          <w:sz w:val="24"/>
          <w:u w:val="single"/>
          <w:lang w:bidi="ar"/>
        </w:rPr>
        <w:t>腾北搪</w:t>
      </w:r>
      <w:proofErr w:type="gramEnd"/>
      <w:r>
        <w:rPr>
          <w:rFonts w:ascii="宋体" w:hAnsi="宋体"/>
          <w:sz w:val="24"/>
          <w:u w:val="single"/>
          <w:lang w:bidi="ar"/>
        </w:rPr>
        <w:t>商务大厦11层1113</w:t>
      </w:r>
      <w:r>
        <w:rPr>
          <w:rFonts w:ascii="宋体" w:hAnsi="宋体"/>
          <w:sz w:val="24"/>
          <w:u w:val="single"/>
          <w:lang w:bidi="ar"/>
        </w:rPr>
        <w:lastRenderedPageBreak/>
        <w:t>室。</w:t>
      </w:r>
    </w:p>
    <w:p w14:paraId="4849D125" w14:textId="77777777" w:rsidR="0089353A" w:rsidRDefault="00000000" w:rsidP="00946919">
      <w:pPr>
        <w:pStyle w:val="2"/>
        <w:spacing w:before="0" w:line="420" w:lineRule="auto"/>
        <w:jc w:val="left"/>
        <w:rPr>
          <w:rFonts w:ascii="宋体" w:eastAsia="宋体" w:hAnsi="宋体" w:hint="eastAsia"/>
          <w:sz w:val="24"/>
          <w:szCs w:val="24"/>
        </w:rPr>
      </w:pPr>
      <w:bookmarkStart w:id="31" w:name="_Toc35393794"/>
      <w:bookmarkStart w:id="32" w:name="_Toc28359007"/>
      <w:bookmarkStart w:id="33" w:name="_Toc35393625"/>
      <w:bookmarkStart w:id="34" w:name="_Toc28359084"/>
      <w:r>
        <w:rPr>
          <w:rFonts w:ascii="宋体" w:eastAsia="宋体" w:hAnsi="宋体"/>
          <w:sz w:val="24"/>
          <w:szCs w:val="24"/>
        </w:rPr>
        <w:t>五、公告期限</w:t>
      </w:r>
      <w:bookmarkEnd w:id="31"/>
      <w:bookmarkEnd w:id="32"/>
      <w:bookmarkEnd w:id="33"/>
      <w:bookmarkEnd w:id="34"/>
    </w:p>
    <w:p w14:paraId="52E95188" w14:textId="77777777" w:rsidR="0089353A" w:rsidRDefault="00000000" w:rsidP="00946919">
      <w:pPr>
        <w:spacing w:line="420" w:lineRule="auto"/>
        <w:ind w:firstLineChars="200" w:firstLine="480"/>
        <w:rPr>
          <w:rFonts w:ascii="宋体" w:hAnsi="宋体" w:hint="eastAsia"/>
          <w:kern w:val="0"/>
          <w:sz w:val="24"/>
        </w:rPr>
      </w:pPr>
      <w:r>
        <w:rPr>
          <w:rFonts w:ascii="宋体" w:hAnsi="宋体"/>
          <w:kern w:val="0"/>
          <w:sz w:val="24"/>
        </w:rPr>
        <w:t>自本公告发布之日起5个工作日。</w:t>
      </w:r>
    </w:p>
    <w:p w14:paraId="5BE9A71F" w14:textId="77777777" w:rsidR="0089353A" w:rsidRDefault="00000000" w:rsidP="00946919">
      <w:pPr>
        <w:pStyle w:val="2"/>
        <w:spacing w:before="0" w:line="420" w:lineRule="auto"/>
        <w:jc w:val="left"/>
        <w:rPr>
          <w:rFonts w:ascii="宋体" w:eastAsia="宋体" w:hAnsi="宋体" w:hint="eastAsia"/>
          <w:sz w:val="24"/>
          <w:szCs w:val="24"/>
        </w:rPr>
      </w:pPr>
      <w:bookmarkStart w:id="35" w:name="_Toc35393795"/>
      <w:bookmarkStart w:id="36" w:name="_Toc35393626"/>
      <w:r>
        <w:rPr>
          <w:rFonts w:ascii="宋体" w:eastAsia="宋体" w:hAnsi="宋体"/>
          <w:sz w:val="24"/>
          <w:szCs w:val="24"/>
        </w:rPr>
        <w:t>六、其他补充事宜</w:t>
      </w:r>
      <w:bookmarkEnd w:id="35"/>
      <w:bookmarkEnd w:id="36"/>
    </w:p>
    <w:p w14:paraId="2DBD2C80"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1.本项目需要落实的政府采购政策：</w:t>
      </w:r>
      <w:r>
        <w:rPr>
          <w:rFonts w:ascii="宋体" w:hAnsi="宋体"/>
          <w:sz w:val="24"/>
          <w:u w:val="single"/>
          <w:lang w:bidi="ar"/>
        </w:rPr>
        <w:t>节约能源、保护环境、扶持不发达地区和少数民族地区、促进中小企业发展、支持监狱、戒毒企业发展、促进残疾人就业、优先采购贫困地区农副产品、支持创新、绿色发展等政府采购政策。</w:t>
      </w:r>
      <w:r>
        <w:rPr>
          <w:rFonts w:ascii="宋体" w:hAnsi="宋体"/>
          <w:sz w:val="24"/>
        </w:rPr>
        <w:t xml:space="preserve"> </w:t>
      </w:r>
    </w:p>
    <w:p w14:paraId="4D60F4FA"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2.本项目采用电子化采购方式</w:t>
      </w:r>
      <w:r>
        <w:rPr>
          <w:rFonts w:ascii="宋体" w:hAnsi="宋体"/>
          <w:b/>
          <w:bCs/>
          <w:sz w:val="24"/>
          <w:lang w:bidi="ar"/>
        </w:rPr>
        <w:t>（线上线下相结合形式）</w:t>
      </w:r>
      <w:r>
        <w:rPr>
          <w:rFonts w:ascii="宋体" w:hAnsi="宋体"/>
          <w:sz w:val="24"/>
          <w:lang w:bidi="ar"/>
        </w:rPr>
        <w:t>，请投标人认真学习北京市政府采购电子交易平台发布的相关操作手册，办理CA认证证书、进行北京市政府采购电子交易平台注册绑定，并认真核实数字认证证书情况确认是否符合本项目电子化采购流程要求。</w:t>
      </w:r>
    </w:p>
    <w:p w14:paraId="1BA309CB"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CA认证证书服务热线 010-58511086</w:t>
      </w:r>
    </w:p>
    <w:p w14:paraId="58BB6498"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电子营业执照服务热线 400-699-7000</w:t>
      </w:r>
    </w:p>
    <w:p w14:paraId="280F0FBC"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技术支持服务热线    010-86483801</w:t>
      </w:r>
    </w:p>
    <w:p w14:paraId="64DB6414"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2.1办理 CA 数字证书或电子营业执照</w:t>
      </w:r>
    </w:p>
    <w:p w14:paraId="4F9B49BA"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投标人登录北京市政府采购电子交易平台查阅 “用户指南”—“操作指南”—“市场主体 CA 办理操作流程指引”/“电子营业执照使用指南”，按照程序要求办理。</w:t>
      </w:r>
    </w:p>
    <w:p w14:paraId="13684515"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2.2注册</w:t>
      </w:r>
    </w:p>
    <w:p w14:paraId="222EE84F"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投标人登录北京市政府采购电子交易平台“用户指南”—“操作指南”—“市场主体注册入库操作流程指引”进行自助注册绑定。</w:t>
      </w:r>
    </w:p>
    <w:p w14:paraId="7C92E295"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2.3驱动、客户端下载</w:t>
      </w:r>
    </w:p>
    <w:p w14:paraId="2A0B5DB3"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投标人登录北京市政府采购电子交易平台“用户指南”—“工具下载”—“招标采购系统文件驱动安装包”下载相关驱动。</w:t>
      </w:r>
    </w:p>
    <w:p w14:paraId="11166157"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2.4 获取电子招标文件</w:t>
      </w:r>
    </w:p>
    <w:p w14:paraId="22A0FAC2"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投标人使用 CA 数字证书或电子营业执照登录北京市政府采购电子交易平台获取电子招标文件。</w:t>
      </w:r>
    </w:p>
    <w:p w14:paraId="14C0A824"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lastRenderedPageBreak/>
        <w:t>投标人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采购包，相应包</w:t>
      </w:r>
      <w:r>
        <w:rPr>
          <w:rFonts w:ascii="宋体" w:hAnsi="宋体"/>
          <w:b/>
          <w:sz w:val="24"/>
          <w:lang w:bidi="ar"/>
        </w:rPr>
        <w:t>投标无效</w:t>
      </w:r>
      <w:r>
        <w:rPr>
          <w:rFonts w:ascii="宋体" w:hAnsi="宋体"/>
          <w:sz w:val="24"/>
          <w:lang w:bidi="ar"/>
        </w:rPr>
        <w:t>。</w:t>
      </w:r>
    </w:p>
    <w:p w14:paraId="3DFF2161" w14:textId="77777777" w:rsidR="0089353A" w:rsidRDefault="00000000" w:rsidP="00946919">
      <w:pPr>
        <w:pStyle w:val="2"/>
        <w:spacing w:before="0" w:line="420" w:lineRule="auto"/>
        <w:jc w:val="left"/>
        <w:rPr>
          <w:rFonts w:ascii="宋体" w:eastAsia="宋体" w:hAnsi="宋体" w:hint="eastAsia"/>
          <w:sz w:val="24"/>
          <w:szCs w:val="24"/>
        </w:rPr>
      </w:pPr>
      <w:bookmarkStart w:id="37" w:name="_Toc28359008"/>
      <w:bookmarkStart w:id="38" w:name="_Toc28359085"/>
      <w:bookmarkStart w:id="39" w:name="_Toc35393627"/>
      <w:bookmarkStart w:id="40" w:name="_Toc35393796"/>
      <w:r>
        <w:rPr>
          <w:rFonts w:ascii="宋体" w:eastAsia="宋体" w:hAnsi="宋体"/>
          <w:sz w:val="24"/>
          <w:szCs w:val="24"/>
        </w:rPr>
        <w:t>七、对本次招标提出询问，请按以下方式联系。</w:t>
      </w:r>
      <w:bookmarkEnd w:id="37"/>
      <w:bookmarkEnd w:id="38"/>
      <w:bookmarkEnd w:id="39"/>
      <w:bookmarkEnd w:id="40"/>
    </w:p>
    <w:p w14:paraId="7FB057D5" w14:textId="77777777" w:rsidR="0089353A" w:rsidRDefault="00000000" w:rsidP="00946919">
      <w:pPr>
        <w:widowControl/>
        <w:spacing w:line="420" w:lineRule="auto"/>
        <w:jc w:val="left"/>
        <w:rPr>
          <w:rFonts w:ascii="宋体" w:hAnsi="宋体" w:hint="eastAsia"/>
          <w:b/>
          <w:sz w:val="24"/>
        </w:rPr>
      </w:pPr>
      <w:r>
        <w:rPr>
          <w:rFonts w:ascii="宋体" w:hAnsi="宋体"/>
          <w:sz w:val="24"/>
        </w:rPr>
        <w:t xml:space="preserve">　　　</w:t>
      </w:r>
      <w:r>
        <w:rPr>
          <w:rFonts w:ascii="宋体" w:hAnsi="宋体"/>
          <w:b/>
          <w:sz w:val="24"/>
        </w:rPr>
        <w:t>1.采购人信息</w:t>
      </w:r>
    </w:p>
    <w:p w14:paraId="2B267F2A" w14:textId="77777777" w:rsidR="0089353A" w:rsidRDefault="00000000" w:rsidP="00946919">
      <w:pPr>
        <w:spacing w:line="420" w:lineRule="auto"/>
        <w:ind w:leftChars="371" w:left="1079" w:hangingChars="125" w:hanging="300"/>
        <w:jc w:val="left"/>
        <w:rPr>
          <w:rFonts w:ascii="宋体" w:hAnsi="宋体" w:hint="eastAsia"/>
          <w:sz w:val="24"/>
        </w:rPr>
      </w:pPr>
      <w:bookmarkStart w:id="41" w:name="_Toc28359086"/>
      <w:bookmarkStart w:id="42" w:name="_Toc28359009"/>
      <w:r>
        <w:rPr>
          <w:rFonts w:ascii="宋体" w:hAnsi="宋体"/>
          <w:sz w:val="24"/>
        </w:rPr>
        <w:t>名    称：</w:t>
      </w:r>
      <w:r>
        <w:rPr>
          <w:rFonts w:ascii="宋体" w:hAnsi="宋体"/>
          <w:sz w:val="24"/>
          <w:u w:val="single"/>
        </w:rPr>
        <w:t>北京工业大学</w:t>
      </w:r>
    </w:p>
    <w:p w14:paraId="7EE9409A" w14:textId="77777777" w:rsidR="0089353A" w:rsidRDefault="00000000" w:rsidP="00946919">
      <w:pPr>
        <w:spacing w:line="420" w:lineRule="auto"/>
        <w:ind w:leftChars="371" w:left="1079" w:hangingChars="125" w:hanging="300"/>
        <w:jc w:val="left"/>
        <w:rPr>
          <w:rFonts w:ascii="宋体" w:hAnsi="宋体" w:hint="eastAsia"/>
          <w:sz w:val="24"/>
        </w:rPr>
      </w:pPr>
      <w:r>
        <w:rPr>
          <w:rFonts w:ascii="宋体" w:hAnsi="宋体"/>
          <w:sz w:val="24"/>
        </w:rPr>
        <w:t>地    址：</w:t>
      </w:r>
      <w:r>
        <w:rPr>
          <w:rFonts w:ascii="宋体" w:hAnsi="宋体"/>
          <w:sz w:val="24"/>
          <w:u w:val="single"/>
        </w:rPr>
        <w:t>北京市朝阳区平乐园100号</w:t>
      </w:r>
    </w:p>
    <w:p w14:paraId="556045AF" w14:textId="77777777" w:rsidR="0089353A" w:rsidRDefault="00000000" w:rsidP="00946919">
      <w:pPr>
        <w:spacing w:line="420" w:lineRule="auto"/>
        <w:ind w:leftChars="371" w:left="1079" w:hangingChars="125" w:hanging="300"/>
        <w:jc w:val="left"/>
        <w:rPr>
          <w:rFonts w:ascii="宋体" w:hAnsi="宋体" w:hint="eastAsia"/>
          <w:sz w:val="24"/>
          <w:u w:val="single"/>
        </w:rPr>
      </w:pPr>
      <w:r>
        <w:rPr>
          <w:rFonts w:ascii="宋体" w:hAnsi="宋体"/>
          <w:sz w:val="24"/>
        </w:rPr>
        <w:t>联系方式：</w:t>
      </w:r>
      <w:bookmarkStart w:id="43" w:name="OLE_LINK1"/>
      <w:r>
        <w:rPr>
          <w:rFonts w:ascii="宋体" w:hAnsi="宋体"/>
          <w:sz w:val="24"/>
          <w:u w:val="single"/>
        </w:rPr>
        <w:t>李老师</w:t>
      </w:r>
      <w:bookmarkEnd w:id="43"/>
      <w:r>
        <w:rPr>
          <w:rFonts w:ascii="宋体" w:hAnsi="宋体"/>
          <w:sz w:val="24"/>
          <w:u w:val="single"/>
        </w:rPr>
        <w:t>，</w:t>
      </w:r>
      <w:bookmarkStart w:id="44" w:name="OLE_LINK2"/>
      <w:r>
        <w:rPr>
          <w:rFonts w:ascii="宋体" w:hAnsi="宋体"/>
          <w:sz w:val="24"/>
          <w:u w:val="single"/>
        </w:rPr>
        <w:t>010-67392339</w:t>
      </w:r>
      <w:bookmarkEnd w:id="44"/>
    </w:p>
    <w:bookmarkEnd w:id="41"/>
    <w:bookmarkEnd w:id="42"/>
    <w:p w14:paraId="695E4096" w14:textId="77777777" w:rsidR="0089353A" w:rsidRDefault="00000000" w:rsidP="00946919">
      <w:pPr>
        <w:spacing w:line="420" w:lineRule="auto"/>
        <w:ind w:leftChars="371" w:left="1080" w:hangingChars="125" w:hanging="301"/>
        <w:jc w:val="left"/>
        <w:rPr>
          <w:rFonts w:ascii="宋体" w:hAnsi="宋体" w:hint="eastAsia"/>
          <w:b/>
          <w:sz w:val="24"/>
        </w:rPr>
      </w:pPr>
      <w:r>
        <w:rPr>
          <w:rFonts w:ascii="宋体" w:hAnsi="宋体"/>
          <w:b/>
          <w:sz w:val="24"/>
        </w:rPr>
        <w:t>2.采购代理机构信息</w:t>
      </w:r>
    </w:p>
    <w:p w14:paraId="5FE0978D" w14:textId="77777777" w:rsidR="0089353A" w:rsidRDefault="00000000" w:rsidP="00946919">
      <w:pPr>
        <w:spacing w:line="420" w:lineRule="auto"/>
        <w:ind w:leftChars="371" w:left="1079" w:hangingChars="125" w:hanging="300"/>
        <w:jc w:val="left"/>
        <w:rPr>
          <w:rFonts w:ascii="宋体" w:hAnsi="宋体" w:hint="eastAsia"/>
          <w:sz w:val="24"/>
        </w:rPr>
      </w:pPr>
      <w:bookmarkStart w:id="45" w:name="_Toc28359087"/>
      <w:bookmarkStart w:id="46" w:name="_Toc28359010"/>
      <w:r>
        <w:rPr>
          <w:rFonts w:ascii="宋体" w:hAnsi="宋体"/>
          <w:sz w:val="24"/>
        </w:rPr>
        <w:t>名    称：</w:t>
      </w:r>
      <w:r>
        <w:rPr>
          <w:rFonts w:ascii="宋体" w:hAnsi="宋体"/>
          <w:sz w:val="24"/>
          <w:u w:val="single"/>
        </w:rPr>
        <w:t>中天信远国际招投标咨询（北京）有限公司</w:t>
      </w:r>
    </w:p>
    <w:p w14:paraId="4622ECFD" w14:textId="77777777" w:rsidR="0089353A" w:rsidRDefault="00000000" w:rsidP="00946919">
      <w:pPr>
        <w:spacing w:line="420" w:lineRule="auto"/>
        <w:ind w:leftChars="371" w:left="1079" w:hangingChars="125" w:hanging="300"/>
        <w:jc w:val="left"/>
        <w:rPr>
          <w:rFonts w:ascii="宋体" w:hAnsi="宋体" w:hint="eastAsia"/>
          <w:sz w:val="24"/>
        </w:rPr>
      </w:pPr>
      <w:r>
        <w:rPr>
          <w:rFonts w:ascii="宋体" w:hAnsi="宋体"/>
          <w:sz w:val="24"/>
        </w:rPr>
        <w:t>地    址：</w:t>
      </w:r>
      <w:r>
        <w:rPr>
          <w:rFonts w:ascii="宋体" w:hAnsi="宋体"/>
          <w:sz w:val="24"/>
          <w:u w:val="single"/>
        </w:rPr>
        <w:t>北京市朝阳区南</w:t>
      </w:r>
      <w:proofErr w:type="gramStart"/>
      <w:r>
        <w:rPr>
          <w:rFonts w:ascii="宋体" w:hAnsi="宋体"/>
          <w:sz w:val="24"/>
          <w:u w:val="single"/>
        </w:rPr>
        <w:t>磨房路</w:t>
      </w:r>
      <w:proofErr w:type="gramEnd"/>
      <w:r>
        <w:rPr>
          <w:rFonts w:ascii="宋体" w:hAnsi="宋体"/>
          <w:sz w:val="24"/>
          <w:u w:val="single"/>
        </w:rPr>
        <w:t>37号华</w:t>
      </w:r>
      <w:proofErr w:type="gramStart"/>
      <w:r>
        <w:rPr>
          <w:rFonts w:ascii="宋体" w:hAnsi="宋体"/>
          <w:sz w:val="24"/>
          <w:u w:val="single"/>
        </w:rPr>
        <w:t>腾北搪</w:t>
      </w:r>
      <w:proofErr w:type="gramEnd"/>
      <w:r>
        <w:rPr>
          <w:rFonts w:ascii="宋体" w:hAnsi="宋体"/>
          <w:sz w:val="24"/>
          <w:u w:val="single"/>
        </w:rPr>
        <w:t>商务大厦1103室</w:t>
      </w:r>
    </w:p>
    <w:p w14:paraId="44EA8DE9" w14:textId="77777777" w:rsidR="0089353A" w:rsidRDefault="00000000" w:rsidP="00946919">
      <w:pPr>
        <w:spacing w:line="420" w:lineRule="auto"/>
        <w:ind w:leftChars="371" w:left="1079" w:hangingChars="125" w:hanging="300"/>
        <w:jc w:val="left"/>
        <w:rPr>
          <w:rFonts w:ascii="宋体" w:hAnsi="宋体" w:hint="eastAsia"/>
          <w:sz w:val="24"/>
          <w:u w:val="single"/>
        </w:rPr>
      </w:pPr>
      <w:r>
        <w:rPr>
          <w:rFonts w:ascii="宋体" w:hAnsi="宋体"/>
          <w:sz w:val="24"/>
        </w:rPr>
        <w:t>联系方式：</w:t>
      </w:r>
      <w:r>
        <w:rPr>
          <w:rFonts w:ascii="宋体" w:hAnsi="宋体"/>
          <w:sz w:val="24"/>
          <w:u w:val="single"/>
        </w:rPr>
        <w:t>王文姣、王师安、于海龙、成志凯、张静、鲁智慧，010-51908151</w:t>
      </w:r>
    </w:p>
    <w:p w14:paraId="755301FA" w14:textId="77777777" w:rsidR="0089353A" w:rsidRDefault="00000000" w:rsidP="00946919">
      <w:pPr>
        <w:spacing w:line="420" w:lineRule="auto"/>
        <w:ind w:leftChars="371" w:left="1080" w:hangingChars="125" w:hanging="301"/>
        <w:jc w:val="left"/>
        <w:rPr>
          <w:rFonts w:ascii="宋体" w:hAnsi="宋体" w:hint="eastAsia"/>
          <w:b/>
          <w:sz w:val="24"/>
        </w:rPr>
      </w:pPr>
      <w:r>
        <w:rPr>
          <w:rFonts w:ascii="宋体" w:hAnsi="宋体"/>
          <w:b/>
          <w:sz w:val="24"/>
        </w:rPr>
        <w:t>3.项目联系方式</w:t>
      </w:r>
      <w:bookmarkEnd w:id="45"/>
      <w:bookmarkEnd w:id="46"/>
    </w:p>
    <w:p w14:paraId="0C7FC7F6" w14:textId="77777777" w:rsidR="0089353A" w:rsidRDefault="00000000" w:rsidP="00946919">
      <w:pPr>
        <w:spacing w:line="420" w:lineRule="auto"/>
        <w:ind w:leftChars="371" w:left="1079" w:hangingChars="125" w:hanging="300"/>
        <w:jc w:val="left"/>
        <w:rPr>
          <w:rFonts w:ascii="宋体" w:hAnsi="宋体" w:hint="eastAsia"/>
          <w:sz w:val="24"/>
        </w:rPr>
      </w:pPr>
      <w:r>
        <w:rPr>
          <w:rFonts w:ascii="宋体" w:hAnsi="宋体"/>
          <w:sz w:val="24"/>
        </w:rPr>
        <w:t>项目联系人：</w:t>
      </w:r>
      <w:r>
        <w:rPr>
          <w:rFonts w:ascii="宋体" w:hAnsi="宋体"/>
          <w:sz w:val="24"/>
          <w:u w:val="single"/>
        </w:rPr>
        <w:t>王文姣、王师安、于海龙、成志凯、张静、鲁智慧</w:t>
      </w:r>
    </w:p>
    <w:p w14:paraId="1D26F0D3" w14:textId="77777777" w:rsidR="0089353A" w:rsidRDefault="00000000" w:rsidP="00946919">
      <w:pPr>
        <w:spacing w:line="420" w:lineRule="auto"/>
        <w:ind w:leftChars="371" w:left="1079" w:hangingChars="125" w:hanging="300"/>
        <w:jc w:val="left"/>
        <w:rPr>
          <w:rFonts w:ascii="宋体" w:hAnsi="宋体" w:hint="eastAsia"/>
          <w:b/>
          <w:sz w:val="36"/>
          <w:szCs w:val="36"/>
        </w:rPr>
      </w:pPr>
      <w:r>
        <w:rPr>
          <w:rFonts w:ascii="宋体" w:hAnsi="宋体"/>
          <w:sz w:val="24"/>
        </w:rPr>
        <w:t>电      话：</w:t>
      </w:r>
      <w:r>
        <w:rPr>
          <w:rFonts w:ascii="宋体" w:hAnsi="宋体"/>
          <w:sz w:val="24"/>
          <w:u w:val="single"/>
        </w:rPr>
        <w:t>010-51908151</w:t>
      </w:r>
    </w:p>
    <w:p w14:paraId="79F19AED" w14:textId="4A484832" w:rsidR="00946919" w:rsidRDefault="00946919">
      <w:pPr>
        <w:widowControl/>
        <w:jc w:val="left"/>
        <w:rPr>
          <w:rFonts w:ascii="宋体" w:hAnsi="宋体" w:hint="eastAsia"/>
          <w:b/>
          <w:sz w:val="36"/>
          <w:szCs w:val="36"/>
        </w:rPr>
      </w:pPr>
      <w:r>
        <w:rPr>
          <w:rFonts w:ascii="宋体" w:hAnsi="宋体" w:hint="eastAsia"/>
          <w:b/>
          <w:sz w:val="36"/>
          <w:szCs w:val="36"/>
        </w:rPr>
        <w:br w:type="page"/>
      </w:r>
    </w:p>
    <w:p w14:paraId="44D172DA" w14:textId="77777777" w:rsidR="0089353A" w:rsidRDefault="00000000">
      <w:pPr>
        <w:spacing w:line="360" w:lineRule="auto"/>
        <w:jc w:val="center"/>
        <w:outlineLvl w:val="0"/>
        <w:rPr>
          <w:rFonts w:ascii="宋体" w:hAnsi="宋体" w:hint="eastAsia"/>
          <w:b/>
          <w:sz w:val="32"/>
          <w:szCs w:val="32"/>
        </w:rPr>
      </w:pPr>
      <w:bookmarkStart w:id="47" w:name="_Toc149747151"/>
      <w:r>
        <w:rPr>
          <w:rFonts w:ascii="宋体" w:hAnsi="宋体"/>
          <w:b/>
          <w:sz w:val="36"/>
          <w:szCs w:val="36"/>
        </w:rPr>
        <w:lastRenderedPageBreak/>
        <w:t>第二章   投标人须知</w:t>
      </w:r>
      <w:bookmarkEnd w:id="6"/>
      <w:bookmarkEnd w:id="7"/>
      <w:bookmarkEnd w:id="8"/>
      <w:bookmarkEnd w:id="9"/>
      <w:bookmarkEnd w:id="10"/>
      <w:bookmarkEnd w:id="11"/>
      <w:bookmarkEnd w:id="12"/>
      <w:bookmarkEnd w:id="13"/>
      <w:bookmarkEnd w:id="14"/>
      <w:bookmarkEnd w:id="15"/>
      <w:bookmarkEnd w:id="16"/>
      <w:bookmarkEnd w:id="17"/>
      <w:bookmarkEnd w:id="47"/>
    </w:p>
    <w:p w14:paraId="322FFFAB" w14:textId="77777777" w:rsidR="0089353A" w:rsidRDefault="00000000">
      <w:pPr>
        <w:pStyle w:val="2"/>
        <w:tabs>
          <w:tab w:val="center" w:pos="4592"/>
          <w:tab w:val="left" w:pos="7860"/>
        </w:tabs>
        <w:spacing w:before="0" w:line="360" w:lineRule="auto"/>
        <w:rPr>
          <w:rFonts w:ascii="宋体" w:eastAsia="宋体" w:hAnsi="宋体" w:hint="eastAsia"/>
          <w:sz w:val="28"/>
        </w:rPr>
      </w:pPr>
      <w:bookmarkStart w:id="48" w:name="_Toc164608633"/>
      <w:bookmarkStart w:id="49" w:name="_Toc127151720"/>
      <w:bookmarkStart w:id="50" w:name="_Toc127161433"/>
      <w:bookmarkStart w:id="51" w:name="_Toc226309763"/>
      <w:bookmarkStart w:id="52" w:name="_Toc151193689"/>
      <w:bookmarkStart w:id="53" w:name="_Toc151193761"/>
      <w:bookmarkStart w:id="54" w:name="_Toc151193907"/>
      <w:bookmarkStart w:id="55" w:name="_Toc149720812"/>
      <w:bookmarkStart w:id="56" w:name="_Toc150774724"/>
      <w:bookmarkStart w:id="57" w:name="_Toc150480757"/>
      <w:bookmarkStart w:id="58" w:name="_Toc520356144"/>
      <w:bookmarkStart w:id="59" w:name="_Toc195842884"/>
      <w:bookmarkStart w:id="60" w:name="_Toc151190146"/>
      <w:bookmarkStart w:id="61" w:name="_Toc164608788"/>
      <w:bookmarkStart w:id="62" w:name="_Toc127151519"/>
      <w:bookmarkStart w:id="63" w:name="_Toc164351613"/>
      <w:bookmarkStart w:id="64" w:name="_Toc226965709"/>
      <w:bookmarkStart w:id="65" w:name="_Toc142311021"/>
      <w:bookmarkStart w:id="66" w:name="_Toc226337215"/>
      <w:bookmarkStart w:id="67" w:name="_Toc150509270"/>
      <w:bookmarkStart w:id="68" w:name="_Toc150774619"/>
      <w:bookmarkStart w:id="69" w:name="_Toc151193617"/>
      <w:bookmarkStart w:id="70" w:name="_Toc226965792"/>
      <w:bookmarkStart w:id="71" w:name="_Toc164229214"/>
      <w:bookmarkStart w:id="72" w:name="_Toc151193833"/>
      <w:bookmarkStart w:id="73" w:name="_Toc164229360"/>
      <w:r>
        <w:rPr>
          <w:rFonts w:ascii="宋体" w:eastAsia="宋体" w:hAnsi="宋体"/>
          <w:sz w:val="28"/>
        </w:rPr>
        <w:t>投标人须知资料表</w:t>
      </w:r>
    </w:p>
    <w:p w14:paraId="7670213A" w14:textId="77777777" w:rsidR="0089353A" w:rsidRDefault="0089353A">
      <w:pPr>
        <w:jc w:val="center"/>
        <w:rPr>
          <w:rFonts w:ascii="宋体" w:hAnsi="宋体" w:hint="eastAsia"/>
          <w:b/>
          <w:sz w:val="28"/>
          <w:szCs w:val="28"/>
        </w:rPr>
      </w:pPr>
    </w:p>
    <w:p w14:paraId="46B7B3AB" w14:textId="77777777" w:rsidR="0089353A" w:rsidRDefault="00000000">
      <w:pPr>
        <w:spacing w:line="360" w:lineRule="auto"/>
        <w:ind w:firstLine="480"/>
        <w:rPr>
          <w:rFonts w:ascii="宋体" w:hAnsi="宋体" w:hint="eastAsia"/>
          <w:sz w:val="24"/>
        </w:rPr>
      </w:pPr>
      <w:r>
        <w:rPr>
          <w:rFonts w:ascii="宋体" w:hAnsi="宋体"/>
          <w:sz w:val="24"/>
        </w:rPr>
        <w:t>本表是对投标人须知的具体补充和修改，如有矛盾，均以本资料表为准。标记</w:t>
      </w:r>
      <w:r>
        <w:rPr>
          <w:rFonts w:ascii="宋体" w:hAnsi="宋体"/>
          <w:color w:val="000000"/>
          <w:sz w:val="24"/>
        </w:rPr>
        <w:t>“</w:t>
      </w:r>
      <w:r>
        <w:rPr>
          <w:rFonts w:ascii="宋体" w:hAnsi="宋体"/>
          <w:b/>
          <w:color w:val="000000"/>
          <w:sz w:val="24"/>
        </w:rPr>
        <w:t>■</w:t>
      </w:r>
      <w:r>
        <w:rPr>
          <w:rFonts w:ascii="宋体" w:hAnsi="宋体"/>
          <w:color w:val="000000"/>
          <w:sz w:val="24"/>
        </w:rPr>
        <w:t>”</w:t>
      </w:r>
      <w:r>
        <w:rPr>
          <w:rFonts w:ascii="宋体" w:hAnsi="宋体"/>
          <w:sz w:val="24"/>
        </w:rPr>
        <w:t>的选项意为适用于本项目，标记“□”的选项意为不适用于本项目。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1523"/>
        <w:gridCol w:w="6829"/>
      </w:tblGrid>
      <w:tr w:rsidR="0089353A" w14:paraId="1FB0A29E" w14:textId="77777777">
        <w:trPr>
          <w:trHeight w:val="594"/>
          <w:tblHeader/>
          <w:jc w:val="center"/>
        </w:trPr>
        <w:tc>
          <w:tcPr>
            <w:tcW w:w="504" w:type="pct"/>
            <w:vAlign w:val="center"/>
          </w:tcPr>
          <w:p w14:paraId="10747BDE" w14:textId="77777777" w:rsidR="0089353A" w:rsidRDefault="00000000">
            <w:pPr>
              <w:spacing w:line="312" w:lineRule="auto"/>
              <w:jc w:val="center"/>
              <w:rPr>
                <w:rFonts w:ascii="宋体" w:hAnsi="宋体" w:hint="eastAsia"/>
                <w:b/>
                <w:bCs/>
                <w:sz w:val="24"/>
              </w:rPr>
            </w:pPr>
            <w:r>
              <w:rPr>
                <w:rFonts w:ascii="宋体" w:hAnsi="宋体"/>
                <w:b/>
                <w:sz w:val="24"/>
              </w:rPr>
              <w:t>条款号</w:t>
            </w:r>
          </w:p>
        </w:tc>
        <w:tc>
          <w:tcPr>
            <w:tcW w:w="820" w:type="pct"/>
            <w:vAlign w:val="center"/>
          </w:tcPr>
          <w:p w14:paraId="5FC0B7D5" w14:textId="77777777" w:rsidR="0089353A" w:rsidRDefault="00000000">
            <w:pPr>
              <w:spacing w:line="312" w:lineRule="auto"/>
              <w:jc w:val="center"/>
              <w:rPr>
                <w:rFonts w:ascii="宋体" w:hAnsi="宋体" w:hint="eastAsia"/>
                <w:b/>
                <w:bCs/>
                <w:sz w:val="24"/>
              </w:rPr>
            </w:pPr>
            <w:r>
              <w:rPr>
                <w:rFonts w:ascii="宋体" w:hAnsi="宋体"/>
                <w:b/>
                <w:bCs/>
                <w:sz w:val="24"/>
              </w:rPr>
              <w:t>条目</w:t>
            </w:r>
          </w:p>
        </w:tc>
        <w:tc>
          <w:tcPr>
            <w:tcW w:w="3676" w:type="pct"/>
            <w:vAlign w:val="center"/>
          </w:tcPr>
          <w:p w14:paraId="7F594B74" w14:textId="77777777" w:rsidR="0089353A" w:rsidRDefault="00000000">
            <w:pPr>
              <w:spacing w:line="312" w:lineRule="auto"/>
              <w:jc w:val="center"/>
              <w:rPr>
                <w:rFonts w:ascii="宋体" w:hAnsi="宋体" w:hint="eastAsia"/>
                <w:b/>
                <w:bCs/>
                <w:sz w:val="24"/>
              </w:rPr>
            </w:pPr>
            <w:r>
              <w:rPr>
                <w:rFonts w:ascii="宋体" w:hAnsi="宋体"/>
                <w:b/>
                <w:bCs/>
                <w:sz w:val="24"/>
              </w:rPr>
              <w:t>内容</w:t>
            </w:r>
          </w:p>
        </w:tc>
      </w:tr>
      <w:tr w:rsidR="0089353A" w14:paraId="66430C77" w14:textId="77777777">
        <w:trPr>
          <w:trHeight w:val="20"/>
          <w:jc w:val="center"/>
        </w:trPr>
        <w:tc>
          <w:tcPr>
            <w:tcW w:w="504" w:type="pct"/>
            <w:vAlign w:val="center"/>
          </w:tcPr>
          <w:p w14:paraId="565B5C71" w14:textId="77777777" w:rsidR="0089353A" w:rsidRDefault="00000000">
            <w:pPr>
              <w:pStyle w:val="af0"/>
              <w:spacing w:line="312" w:lineRule="auto"/>
              <w:jc w:val="center"/>
              <w:rPr>
                <w:rFonts w:hAnsi="宋体"/>
                <w:sz w:val="24"/>
                <w:szCs w:val="24"/>
              </w:rPr>
            </w:pPr>
            <w:r>
              <w:rPr>
                <w:rFonts w:hAnsi="宋体" w:hint="default"/>
                <w:sz w:val="24"/>
                <w:szCs w:val="24"/>
              </w:rPr>
              <w:t>2.2</w:t>
            </w:r>
          </w:p>
        </w:tc>
        <w:tc>
          <w:tcPr>
            <w:tcW w:w="820" w:type="pct"/>
            <w:vAlign w:val="center"/>
          </w:tcPr>
          <w:p w14:paraId="09F63B1D" w14:textId="77777777" w:rsidR="0089353A" w:rsidRDefault="00000000">
            <w:pPr>
              <w:spacing w:line="312" w:lineRule="auto"/>
              <w:jc w:val="center"/>
              <w:rPr>
                <w:rFonts w:ascii="宋体" w:hAnsi="宋体" w:hint="eastAsia"/>
                <w:sz w:val="24"/>
              </w:rPr>
            </w:pPr>
            <w:r>
              <w:rPr>
                <w:rFonts w:ascii="宋体" w:hAnsi="宋体"/>
                <w:sz w:val="24"/>
              </w:rPr>
              <w:t>项目属性</w:t>
            </w:r>
          </w:p>
        </w:tc>
        <w:tc>
          <w:tcPr>
            <w:tcW w:w="3676" w:type="pct"/>
            <w:vAlign w:val="center"/>
          </w:tcPr>
          <w:p w14:paraId="464675C4" w14:textId="77777777" w:rsidR="0089353A" w:rsidRDefault="00000000">
            <w:pPr>
              <w:spacing w:line="312" w:lineRule="auto"/>
              <w:jc w:val="left"/>
              <w:rPr>
                <w:rFonts w:ascii="宋体" w:hAnsi="宋体" w:hint="eastAsia"/>
                <w:sz w:val="24"/>
              </w:rPr>
            </w:pPr>
            <w:r>
              <w:rPr>
                <w:rFonts w:ascii="宋体" w:hAnsi="宋体"/>
                <w:sz w:val="24"/>
              </w:rPr>
              <w:t>项目属性：</w:t>
            </w:r>
          </w:p>
          <w:p w14:paraId="1820BCD1" w14:textId="77777777" w:rsidR="0089353A" w:rsidRDefault="00000000">
            <w:pPr>
              <w:spacing w:line="312" w:lineRule="auto"/>
              <w:jc w:val="left"/>
              <w:rPr>
                <w:rFonts w:ascii="宋体" w:hAnsi="宋体" w:hint="eastAsia"/>
                <w:sz w:val="24"/>
              </w:rPr>
            </w:pPr>
            <w:r>
              <w:rPr>
                <w:rFonts w:ascii="宋体" w:hAnsi="宋体"/>
                <w:sz w:val="24"/>
              </w:rPr>
              <w:t>□服务</w:t>
            </w:r>
          </w:p>
          <w:p w14:paraId="3AF864E2" w14:textId="77777777" w:rsidR="0089353A" w:rsidRDefault="00000000">
            <w:pPr>
              <w:spacing w:line="312" w:lineRule="auto"/>
              <w:jc w:val="left"/>
              <w:rPr>
                <w:rFonts w:ascii="宋体" w:hAnsi="宋体" w:hint="eastAsia"/>
                <w:sz w:val="24"/>
                <w:u w:val="single"/>
              </w:rPr>
            </w:pPr>
            <w:r>
              <w:rPr>
                <w:rFonts w:ascii="宋体" w:hAnsi="宋体"/>
                <w:b/>
                <w:color w:val="000000"/>
                <w:sz w:val="24"/>
              </w:rPr>
              <w:t>■</w:t>
            </w:r>
            <w:r>
              <w:rPr>
                <w:rFonts w:ascii="宋体" w:hAnsi="宋体"/>
                <w:sz w:val="24"/>
              </w:rPr>
              <w:t>货物</w:t>
            </w:r>
          </w:p>
        </w:tc>
      </w:tr>
      <w:tr w:rsidR="0089353A" w14:paraId="3FDF039B" w14:textId="77777777">
        <w:trPr>
          <w:trHeight w:val="20"/>
          <w:jc w:val="center"/>
        </w:trPr>
        <w:tc>
          <w:tcPr>
            <w:tcW w:w="504" w:type="pct"/>
            <w:vAlign w:val="center"/>
          </w:tcPr>
          <w:p w14:paraId="35420D51" w14:textId="77777777" w:rsidR="0089353A" w:rsidRDefault="00000000">
            <w:pPr>
              <w:pStyle w:val="af0"/>
              <w:spacing w:line="312" w:lineRule="auto"/>
              <w:jc w:val="center"/>
              <w:rPr>
                <w:rFonts w:hAnsi="宋体"/>
                <w:sz w:val="24"/>
                <w:szCs w:val="24"/>
              </w:rPr>
            </w:pPr>
            <w:r>
              <w:rPr>
                <w:rFonts w:hAnsi="宋体" w:hint="default"/>
                <w:sz w:val="24"/>
                <w:szCs w:val="24"/>
              </w:rPr>
              <w:t>2.3</w:t>
            </w:r>
          </w:p>
        </w:tc>
        <w:tc>
          <w:tcPr>
            <w:tcW w:w="820" w:type="pct"/>
            <w:vAlign w:val="center"/>
          </w:tcPr>
          <w:p w14:paraId="4205BF55" w14:textId="77777777" w:rsidR="0089353A" w:rsidRDefault="00000000">
            <w:pPr>
              <w:spacing w:line="312" w:lineRule="auto"/>
              <w:jc w:val="center"/>
              <w:rPr>
                <w:rFonts w:ascii="宋体" w:hAnsi="宋体" w:hint="eastAsia"/>
                <w:sz w:val="24"/>
              </w:rPr>
            </w:pPr>
            <w:r>
              <w:rPr>
                <w:rFonts w:ascii="宋体" w:hAnsi="宋体"/>
                <w:sz w:val="24"/>
              </w:rPr>
              <w:t>科研仪器设备</w:t>
            </w:r>
          </w:p>
        </w:tc>
        <w:tc>
          <w:tcPr>
            <w:tcW w:w="3676" w:type="pct"/>
            <w:vAlign w:val="center"/>
          </w:tcPr>
          <w:p w14:paraId="7189F0B9" w14:textId="77777777" w:rsidR="0089353A" w:rsidRDefault="00000000">
            <w:pPr>
              <w:spacing w:line="312" w:lineRule="auto"/>
              <w:jc w:val="left"/>
              <w:rPr>
                <w:rFonts w:ascii="宋体" w:hAnsi="宋体" w:hint="eastAsia"/>
                <w:sz w:val="24"/>
              </w:rPr>
            </w:pPr>
            <w:r>
              <w:rPr>
                <w:rFonts w:ascii="宋体" w:hAnsi="宋体"/>
                <w:sz w:val="24"/>
              </w:rPr>
              <w:t>是否属于科研仪器设备采购项目：</w:t>
            </w:r>
          </w:p>
          <w:p w14:paraId="53E4E909"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是</w:t>
            </w:r>
          </w:p>
          <w:p w14:paraId="0FCCD39E" w14:textId="77777777" w:rsidR="0089353A" w:rsidRDefault="00000000">
            <w:pPr>
              <w:spacing w:line="312" w:lineRule="auto"/>
              <w:jc w:val="left"/>
              <w:rPr>
                <w:rFonts w:ascii="宋体" w:hAnsi="宋体" w:hint="eastAsia"/>
                <w:sz w:val="24"/>
              </w:rPr>
            </w:pPr>
            <w:r>
              <w:rPr>
                <w:rFonts w:hAnsi="宋体"/>
                <w:sz w:val="24"/>
              </w:rPr>
              <w:t>□</w:t>
            </w:r>
            <w:r>
              <w:rPr>
                <w:rFonts w:ascii="宋体" w:hAnsi="宋体"/>
                <w:sz w:val="24"/>
              </w:rPr>
              <w:t>否</w:t>
            </w:r>
          </w:p>
        </w:tc>
      </w:tr>
      <w:tr w:rsidR="0089353A" w14:paraId="4EC20464" w14:textId="77777777">
        <w:trPr>
          <w:trHeight w:val="20"/>
          <w:jc w:val="center"/>
        </w:trPr>
        <w:tc>
          <w:tcPr>
            <w:tcW w:w="504" w:type="pct"/>
            <w:vAlign w:val="center"/>
          </w:tcPr>
          <w:p w14:paraId="699A156B" w14:textId="77777777" w:rsidR="0089353A" w:rsidRDefault="00000000">
            <w:pPr>
              <w:pStyle w:val="af0"/>
              <w:spacing w:line="312" w:lineRule="auto"/>
              <w:jc w:val="center"/>
              <w:rPr>
                <w:rFonts w:hAnsi="宋体"/>
                <w:sz w:val="24"/>
                <w:szCs w:val="24"/>
              </w:rPr>
            </w:pPr>
            <w:r>
              <w:rPr>
                <w:rFonts w:hAnsi="宋体" w:hint="default"/>
                <w:sz w:val="24"/>
                <w:szCs w:val="24"/>
              </w:rPr>
              <w:t>2.4</w:t>
            </w:r>
          </w:p>
        </w:tc>
        <w:tc>
          <w:tcPr>
            <w:tcW w:w="820" w:type="pct"/>
            <w:vAlign w:val="center"/>
          </w:tcPr>
          <w:p w14:paraId="573487FB" w14:textId="77777777" w:rsidR="0089353A" w:rsidRDefault="00000000">
            <w:pPr>
              <w:spacing w:line="312" w:lineRule="auto"/>
              <w:jc w:val="center"/>
              <w:rPr>
                <w:rFonts w:ascii="宋体" w:hAnsi="宋体" w:hint="eastAsia"/>
                <w:sz w:val="24"/>
              </w:rPr>
            </w:pPr>
            <w:r>
              <w:rPr>
                <w:rFonts w:ascii="宋体" w:hAnsi="宋体"/>
                <w:sz w:val="24"/>
              </w:rPr>
              <w:t>核心产品</w:t>
            </w:r>
          </w:p>
        </w:tc>
        <w:tc>
          <w:tcPr>
            <w:tcW w:w="3676" w:type="pct"/>
            <w:vAlign w:val="center"/>
          </w:tcPr>
          <w:p w14:paraId="1551876C" w14:textId="77777777" w:rsidR="0089353A" w:rsidRDefault="00000000">
            <w:pPr>
              <w:pStyle w:val="af0"/>
              <w:spacing w:line="312" w:lineRule="auto"/>
              <w:rPr>
                <w:rFonts w:hAnsi="宋体"/>
                <w:sz w:val="24"/>
                <w:szCs w:val="24"/>
              </w:rPr>
            </w:pPr>
            <w:r>
              <w:rPr>
                <w:rFonts w:hAnsi="宋体" w:hint="default"/>
                <w:sz w:val="24"/>
                <w:szCs w:val="24"/>
              </w:rPr>
              <w:t>□关于核心产品本项目【</w:t>
            </w:r>
            <w:r>
              <w:rPr>
                <w:rFonts w:hAnsi="宋体" w:hint="default"/>
                <w:sz w:val="24"/>
                <w:szCs w:val="24"/>
                <w:u w:val="single"/>
              </w:rPr>
              <w:t xml:space="preserve">   </w:t>
            </w:r>
            <w:r>
              <w:rPr>
                <w:rFonts w:hAnsi="宋体" w:hint="default"/>
                <w:sz w:val="24"/>
                <w:szCs w:val="24"/>
              </w:rPr>
              <w:t>】包不适用。</w:t>
            </w:r>
          </w:p>
          <w:p w14:paraId="73C4E88A" w14:textId="2117FC77" w:rsidR="0089353A" w:rsidRDefault="00000000">
            <w:pPr>
              <w:pStyle w:val="af0"/>
              <w:spacing w:line="312" w:lineRule="auto"/>
              <w:rPr>
                <w:rFonts w:hAnsi="宋体"/>
                <w:sz w:val="24"/>
                <w:szCs w:val="24"/>
              </w:rPr>
            </w:pPr>
            <w:r>
              <w:rPr>
                <w:rFonts w:hAnsi="宋体"/>
                <w:b/>
                <w:color w:val="000000"/>
                <w:sz w:val="24"/>
              </w:rPr>
              <w:t>■</w:t>
            </w:r>
            <w:r>
              <w:rPr>
                <w:rFonts w:hAnsi="宋体" w:hint="default"/>
                <w:sz w:val="24"/>
                <w:szCs w:val="24"/>
              </w:rPr>
              <w:t>本项目【</w:t>
            </w:r>
            <w:r>
              <w:rPr>
                <w:rFonts w:hAnsi="宋体"/>
                <w:sz w:val="24"/>
                <w:u w:val="single"/>
              </w:rPr>
              <w:t>0</w:t>
            </w:r>
            <w:r w:rsidR="00EC4278">
              <w:rPr>
                <w:rFonts w:hAnsi="宋体"/>
                <w:sz w:val="24"/>
                <w:u w:val="single"/>
              </w:rPr>
              <w:t>7</w:t>
            </w:r>
            <w:r>
              <w:rPr>
                <w:rFonts w:hAnsi="宋体" w:hint="default"/>
                <w:sz w:val="24"/>
                <w:szCs w:val="24"/>
              </w:rPr>
              <w:t>】包为单一产品采购项目。</w:t>
            </w:r>
          </w:p>
          <w:p w14:paraId="6419D9B6" w14:textId="77777777" w:rsidR="0089353A" w:rsidRDefault="00000000">
            <w:pPr>
              <w:spacing w:line="312" w:lineRule="auto"/>
              <w:jc w:val="left"/>
              <w:rPr>
                <w:rFonts w:ascii="宋体" w:hAnsi="宋体" w:hint="eastAsia"/>
                <w:sz w:val="24"/>
              </w:rPr>
            </w:pPr>
            <w:r>
              <w:rPr>
                <w:rFonts w:ascii="宋体" w:hAnsi="宋体"/>
                <w:sz w:val="24"/>
              </w:rPr>
              <w:t>□</w:t>
            </w:r>
            <w:r>
              <w:rPr>
                <w:rFonts w:ascii="宋体" w:hAnsi="宋体"/>
                <w:color w:val="000000" w:themeColor="text1"/>
                <w:sz w:val="24"/>
              </w:rPr>
              <w:t>本项</w:t>
            </w:r>
            <w:r>
              <w:rPr>
                <w:rFonts w:ascii="宋体" w:hAnsi="宋体"/>
                <w:sz w:val="24"/>
              </w:rPr>
              <w:t>目【</w:t>
            </w:r>
            <w:r>
              <w:rPr>
                <w:rFonts w:ascii="宋体" w:hAnsi="宋体"/>
                <w:sz w:val="24"/>
                <w:u w:val="single"/>
              </w:rPr>
              <w:t xml:space="preserve">  </w:t>
            </w:r>
            <w:r>
              <w:rPr>
                <w:rFonts w:ascii="宋体" w:hAnsi="宋体"/>
                <w:sz w:val="24"/>
              </w:rPr>
              <w:t>】包为非单一产品采购项目，核心产品为：【</w:t>
            </w:r>
            <w:r>
              <w:rPr>
                <w:rFonts w:ascii="宋体" w:hAnsi="宋体"/>
                <w:sz w:val="24"/>
                <w:u w:val="single"/>
              </w:rPr>
              <w:t xml:space="preserve">   </w:t>
            </w:r>
            <w:r>
              <w:rPr>
                <w:rFonts w:ascii="宋体" w:hAnsi="宋体"/>
                <w:sz w:val="24"/>
              </w:rPr>
              <w:t>】。</w:t>
            </w:r>
          </w:p>
        </w:tc>
      </w:tr>
      <w:tr w:rsidR="0089353A" w14:paraId="7DC983DB" w14:textId="77777777">
        <w:trPr>
          <w:trHeight w:val="20"/>
          <w:jc w:val="center"/>
        </w:trPr>
        <w:tc>
          <w:tcPr>
            <w:tcW w:w="504" w:type="pct"/>
            <w:vMerge w:val="restart"/>
            <w:vAlign w:val="center"/>
          </w:tcPr>
          <w:p w14:paraId="042F520A" w14:textId="77777777" w:rsidR="0089353A" w:rsidRDefault="00000000">
            <w:pPr>
              <w:pStyle w:val="af0"/>
              <w:spacing w:line="312" w:lineRule="auto"/>
              <w:jc w:val="center"/>
              <w:rPr>
                <w:rFonts w:hAnsi="宋体"/>
                <w:sz w:val="24"/>
                <w:szCs w:val="24"/>
              </w:rPr>
            </w:pPr>
            <w:r>
              <w:rPr>
                <w:rFonts w:hAnsi="宋体" w:hint="default"/>
                <w:sz w:val="24"/>
                <w:szCs w:val="24"/>
              </w:rPr>
              <w:t>3.1</w:t>
            </w:r>
          </w:p>
        </w:tc>
        <w:tc>
          <w:tcPr>
            <w:tcW w:w="820" w:type="pct"/>
            <w:vAlign w:val="center"/>
          </w:tcPr>
          <w:p w14:paraId="266AF7B7" w14:textId="77777777" w:rsidR="0089353A" w:rsidRDefault="00000000">
            <w:pPr>
              <w:spacing w:line="312" w:lineRule="auto"/>
              <w:jc w:val="center"/>
              <w:rPr>
                <w:rFonts w:ascii="宋体" w:hAnsi="宋体" w:hint="eastAsia"/>
                <w:sz w:val="24"/>
              </w:rPr>
            </w:pPr>
            <w:r>
              <w:rPr>
                <w:rFonts w:ascii="宋体" w:hAnsi="宋体"/>
                <w:sz w:val="24"/>
              </w:rPr>
              <w:t>现场考察</w:t>
            </w:r>
          </w:p>
        </w:tc>
        <w:tc>
          <w:tcPr>
            <w:tcW w:w="3676" w:type="pct"/>
            <w:vAlign w:val="center"/>
          </w:tcPr>
          <w:p w14:paraId="70ADF627"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不组织</w:t>
            </w:r>
          </w:p>
          <w:p w14:paraId="5CC92BBB" w14:textId="77777777" w:rsidR="0089353A" w:rsidRDefault="00000000">
            <w:pPr>
              <w:spacing w:line="312" w:lineRule="auto"/>
              <w:jc w:val="left"/>
              <w:rPr>
                <w:rFonts w:ascii="宋体" w:hAnsi="宋体" w:hint="eastAsia"/>
                <w:bCs/>
                <w:sz w:val="24"/>
              </w:rPr>
            </w:pPr>
            <w:r>
              <w:rPr>
                <w:rFonts w:ascii="宋体" w:hAnsi="宋体"/>
                <w:sz w:val="24"/>
              </w:rPr>
              <w:t>□组织，考察时间：【</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r>
              <w:rPr>
                <w:rFonts w:ascii="宋体" w:hAnsi="宋体"/>
                <w:sz w:val="24"/>
                <w:u w:val="single"/>
              </w:rPr>
              <w:t xml:space="preserve">  </w:t>
            </w:r>
            <w:r>
              <w:rPr>
                <w:rFonts w:ascii="宋体" w:hAnsi="宋体"/>
                <w:sz w:val="24"/>
              </w:rPr>
              <w:t>】</w:t>
            </w:r>
            <w:r>
              <w:rPr>
                <w:rFonts w:ascii="宋体" w:hAnsi="宋体"/>
                <w:bCs/>
                <w:sz w:val="24"/>
              </w:rPr>
              <w:t>点</w:t>
            </w:r>
            <w:r>
              <w:rPr>
                <w:rFonts w:ascii="宋体" w:hAnsi="宋体"/>
                <w:sz w:val="24"/>
              </w:rPr>
              <w:t>【</w:t>
            </w:r>
            <w:r>
              <w:rPr>
                <w:rFonts w:ascii="宋体" w:hAnsi="宋体"/>
                <w:sz w:val="24"/>
                <w:u w:val="single"/>
              </w:rPr>
              <w:t xml:space="preserve">  </w:t>
            </w:r>
            <w:r>
              <w:rPr>
                <w:rFonts w:ascii="宋体" w:hAnsi="宋体"/>
                <w:sz w:val="24"/>
              </w:rPr>
              <w:t>】</w:t>
            </w:r>
            <w:r>
              <w:rPr>
                <w:rFonts w:ascii="宋体" w:hAnsi="宋体"/>
                <w:bCs/>
                <w:sz w:val="24"/>
              </w:rPr>
              <w:t>分</w:t>
            </w:r>
          </w:p>
          <w:p w14:paraId="2C9F7EA0" w14:textId="77777777" w:rsidR="0089353A" w:rsidRDefault="00000000">
            <w:pPr>
              <w:pStyle w:val="af0"/>
              <w:spacing w:line="312" w:lineRule="auto"/>
              <w:rPr>
                <w:rFonts w:hAnsi="宋体"/>
                <w:sz w:val="24"/>
                <w:szCs w:val="24"/>
              </w:rPr>
            </w:pPr>
            <w:r>
              <w:rPr>
                <w:rFonts w:hAnsi="宋体" w:hint="default"/>
                <w:sz w:val="24"/>
              </w:rPr>
              <w:t>考察地点：【</w:t>
            </w:r>
            <w:r>
              <w:rPr>
                <w:rFonts w:hAnsi="宋体" w:hint="default"/>
                <w:sz w:val="24"/>
                <w:u w:val="single"/>
              </w:rPr>
              <w:t xml:space="preserve">　　　　　　　　　　　　</w:t>
            </w:r>
            <w:r>
              <w:rPr>
                <w:rFonts w:hAnsi="宋体" w:hint="default"/>
                <w:sz w:val="24"/>
              </w:rPr>
              <w:t>】</w:t>
            </w:r>
          </w:p>
        </w:tc>
      </w:tr>
      <w:tr w:rsidR="0089353A" w14:paraId="44A90B0B" w14:textId="77777777">
        <w:trPr>
          <w:trHeight w:val="20"/>
          <w:jc w:val="center"/>
        </w:trPr>
        <w:tc>
          <w:tcPr>
            <w:tcW w:w="504" w:type="pct"/>
            <w:vMerge/>
            <w:vAlign w:val="center"/>
          </w:tcPr>
          <w:p w14:paraId="36D4708E" w14:textId="77777777" w:rsidR="0089353A" w:rsidRDefault="0089353A">
            <w:pPr>
              <w:pStyle w:val="af0"/>
              <w:spacing w:line="312" w:lineRule="auto"/>
              <w:jc w:val="center"/>
              <w:rPr>
                <w:rFonts w:hAnsi="宋体"/>
                <w:sz w:val="24"/>
                <w:szCs w:val="24"/>
              </w:rPr>
            </w:pPr>
          </w:p>
        </w:tc>
        <w:tc>
          <w:tcPr>
            <w:tcW w:w="820" w:type="pct"/>
            <w:vAlign w:val="center"/>
          </w:tcPr>
          <w:p w14:paraId="0EEEC524" w14:textId="77777777" w:rsidR="0089353A" w:rsidRDefault="00000000">
            <w:pPr>
              <w:spacing w:line="312" w:lineRule="auto"/>
              <w:jc w:val="center"/>
              <w:rPr>
                <w:rFonts w:ascii="宋体" w:hAnsi="宋体" w:hint="eastAsia"/>
                <w:sz w:val="24"/>
              </w:rPr>
            </w:pPr>
            <w:r>
              <w:rPr>
                <w:rFonts w:ascii="宋体" w:hAnsi="宋体"/>
                <w:sz w:val="24"/>
              </w:rPr>
              <w:t>开标前答疑会</w:t>
            </w:r>
          </w:p>
        </w:tc>
        <w:tc>
          <w:tcPr>
            <w:tcW w:w="3676" w:type="pct"/>
            <w:vAlign w:val="center"/>
          </w:tcPr>
          <w:p w14:paraId="790DA97A"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不召开</w:t>
            </w:r>
          </w:p>
          <w:p w14:paraId="1C2B9E64" w14:textId="77777777" w:rsidR="0089353A" w:rsidRDefault="00000000">
            <w:pPr>
              <w:spacing w:line="312" w:lineRule="auto"/>
              <w:jc w:val="left"/>
              <w:rPr>
                <w:rFonts w:ascii="宋体" w:hAnsi="宋体" w:hint="eastAsia"/>
                <w:sz w:val="24"/>
              </w:rPr>
            </w:pPr>
            <w:r>
              <w:rPr>
                <w:rFonts w:ascii="宋体" w:hAnsi="宋体"/>
                <w:sz w:val="24"/>
              </w:rPr>
              <w:t>□召开，召开时间：【</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r>
              <w:rPr>
                <w:rFonts w:ascii="宋体" w:hAnsi="宋体"/>
                <w:sz w:val="24"/>
                <w:u w:val="single"/>
              </w:rPr>
              <w:t xml:space="preserve">  </w:t>
            </w:r>
            <w:r>
              <w:rPr>
                <w:rFonts w:ascii="宋体" w:hAnsi="宋体"/>
                <w:sz w:val="24"/>
              </w:rPr>
              <w:t>】</w:t>
            </w:r>
            <w:r>
              <w:rPr>
                <w:rFonts w:ascii="宋体" w:hAnsi="宋体"/>
                <w:bCs/>
                <w:sz w:val="24"/>
              </w:rPr>
              <w:t>点</w:t>
            </w:r>
            <w:r>
              <w:rPr>
                <w:rFonts w:ascii="宋体" w:hAnsi="宋体"/>
                <w:sz w:val="24"/>
              </w:rPr>
              <w:t>【</w:t>
            </w:r>
            <w:r>
              <w:rPr>
                <w:rFonts w:ascii="宋体" w:hAnsi="宋体"/>
                <w:sz w:val="24"/>
                <w:u w:val="single"/>
              </w:rPr>
              <w:t xml:space="preserve">  </w:t>
            </w:r>
            <w:r>
              <w:rPr>
                <w:rFonts w:ascii="宋体" w:hAnsi="宋体"/>
                <w:sz w:val="24"/>
              </w:rPr>
              <w:t>】</w:t>
            </w:r>
            <w:r>
              <w:rPr>
                <w:rFonts w:ascii="宋体" w:hAnsi="宋体"/>
                <w:bCs/>
                <w:sz w:val="24"/>
              </w:rPr>
              <w:t>分</w:t>
            </w:r>
          </w:p>
          <w:p w14:paraId="5068198D" w14:textId="77777777" w:rsidR="0089353A" w:rsidRDefault="00000000">
            <w:pPr>
              <w:spacing w:line="312" w:lineRule="auto"/>
              <w:jc w:val="left"/>
              <w:rPr>
                <w:rFonts w:ascii="宋体" w:hAnsi="宋体" w:hint="eastAsia"/>
                <w:sz w:val="24"/>
              </w:rPr>
            </w:pPr>
            <w:r>
              <w:rPr>
                <w:rFonts w:ascii="宋体" w:hAnsi="宋体"/>
                <w:sz w:val="24"/>
              </w:rPr>
              <w:t>召开地点：【</w:t>
            </w:r>
            <w:r>
              <w:rPr>
                <w:rFonts w:ascii="宋体" w:hAnsi="宋体"/>
                <w:sz w:val="24"/>
                <w:u w:val="single"/>
              </w:rPr>
              <w:t xml:space="preserve">　　　　　　　　　　　　</w:t>
            </w:r>
            <w:r>
              <w:rPr>
                <w:rFonts w:ascii="宋体" w:hAnsi="宋体"/>
                <w:sz w:val="24"/>
              </w:rPr>
              <w:t>】</w:t>
            </w:r>
          </w:p>
        </w:tc>
      </w:tr>
      <w:tr w:rsidR="0089353A" w14:paraId="3E3FBF3F" w14:textId="77777777">
        <w:trPr>
          <w:trHeight w:val="20"/>
          <w:jc w:val="center"/>
        </w:trPr>
        <w:tc>
          <w:tcPr>
            <w:tcW w:w="504" w:type="pct"/>
            <w:vAlign w:val="center"/>
          </w:tcPr>
          <w:p w14:paraId="24197027" w14:textId="77777777" w:rsidR="0089353A" w:rsidRDefault="00000000">
            <w:pPr>
              <w:pStyle w:val="af0"/>
              <w:spacing w:line="312" w:lineRule="auto"/>
              <w:jc w:val="center"/>
              <w:rPr>
                <w:rFonts w:hAnsi="宋体"/>
                <w:sz w:val="24"/>
                <w:szCs w:val="24"/>
              </w:rPr>
            </w:pPr>
            <w:r>
              <w:rPr>
                <w:rFonts w:hAnsi="宋体" w:hint="default"/>
                <w:sz w:val="24"/>
                <w:szCs w:val="24"/>
              </w:rPr>
              <w:t>4.1</w:t>
            </w:r>
          </w:p>
        </w:tc>
        <w:tc>
          <w:tcPr>
            <w:tcW w:w="820" w:type="pct"/>
            <w:vAlign w:val="center"/>
          </w:tcPr>
          <w:p w14:paraId="7EF042C2" w14:textId="77777777" w:rsidR="0089353A" w:rsidRDefault="00000000">
            <w:pPr>
              <w:spacing w:line="312" w:lineRule="auto"/>
              <w:jc w:val="center"/>
              <w:rPr>
                <w:rFonts w:ascii="宋体" w:hAnsi="宋体" w:hint="eastAsia"/>
                <w:sz w:val="24"/>
              </w:rPr>
            </w:pPr>
            <w:r>
              <w:rPr>
                <w:rFonts w:ascii="宋体" w:hAnsi="宋体"/>
                <w:sz w:val="24"/>
              </w:rPr>
              <w:t>样品</w:t>
            </w:r>
          </w:p>
        </w:tc>
        <w:tc>
          <w:tcPr>
            <w:tcW w:w="3676" w:type="pct"/>
            <w:vAlign w:val="center"/>
          </w:tcPr>
          <w:p w14:paraId="623E0E53" w14:textId="77777777" w:rsidR="0089353A" w:rsidRDefault="00000000">
            <w:pPr>
              <w:spacing w:line="312" w:lineRule="auto"/>
              <w:jc w:val="left"/>
              <w:rPr>
                <w:rFonts w:ascii="宋体" w:hAnsi="宋体" w:hint="eastAsia"/>
                <w:sz w:val="24"/>
              </w:rPr>
            </w:pPr>
            <w:r>
              <w:rPr>
                <w:rFonts w:ascii="宋体" w:hAnsi="宋体"/>
                <w:sz w:val="24"/>
              </w:rPr>
              <w:t>投标样品递交：</w:t>
            </w:r>
          </w:p>
          <w:p w14:paraId="01B87E1E"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不需要</w:t>
            </w:r>
          </w:p>
          <w:p w14:paraId="1DCAF0F5" w14:textId="77777777" w:rsidR="0089353A" w:rsidRDefault="00000000">
            <w:pPr>
              <w:spacing w:line="312" w:lineRule="auto"/>
              <w:jc w:val="left"/>
              <w:rPr>
                <w:rFonts w:ascii="宋体" w:hAnsi="宋体" w:hint="eastAsia"/>
                <w:sz w:val="24"/>
              </w:rPr>
            </w:pPr>
            <w:r>
              <w:rPr>
                <w:rFonts w:ascii="宋体" w:hAnsi="宋体"/>
                <w:sz w:val="24"/>
              </w:rPr>
              <w:t>□需要，具体要求如下：</w:t>
            </w:r>
          </w:p>
          <w:p w14:paraId="0D8AB95B" w14:textId="77777777" w:rsidR="0089353A" w:rsidRDefault="00000000">
            <w:pPr>
              <w:spacing w:line="312" w:lineRule="auto"/>
              <w:jc w:val="left"/>
              <w:rPr>
                <w:rFonts w:ascii="宋体" w:hAnsi="宋体" w:hint="eastAsia"/>
                <w:sz w:val="24"/>
                <w:u w:val="single"/>
              </w:rPr>
            </w:pPr>
            <w:r>
              <w:rPr>
                <w:rFonts w:ascii="宋体" w:hAnsi="宋体"/>
                <w:sz w:val="24"/>
              </w:rPr>
              <w:t>（1）样品制作的标准和要求：</w:t>
            </w:r>
            <w:r>
              <w:rPr>
                <w:rFonts w:ascii="宋体" w:hAnsi="宋体"/>
                <w:sz w:val="24"/>
                <w:u w:val="single"/>
              </w:rPr>
              <w:t xml:space="preserve">　　　　　　　　　</w:t>
            </w:r>
            <w:r>
              <w:rPr>
                <w:rFonts w:ascii="宋体" w:hAnsi="宋体"/>
                <w:sz w:val="24"/>
              </w:rPr>
              <w:t>；</w:t>
            </w:r>
          </w:p>
          <w:p w14:paraId="1DF59414" w14:textId="77777777" w:rsidR="0089353A" w:rsidRDefault="00000000">
            <w:pPr>
              <w:spacing w:line="312" w:lineRule="auto"/>
              <w:jc w:val="left"/>
              <w:rPr>
                <w:rFonts w:ascii="宋体" w:hAnsi="宋体" w:hint="eastAsia"/>
                <w:sz w:val="24"/>
              </w:rPr>
            </w:pPr>
            <w:r>
              <w:rPr>
                <w:rFonts w:ascii="宋体" w:hAnsi="宋体"/>
                <w:sz w:val="24"/>
              </w:rPr>
              <w:t>（2）是否需要随样品提交相关检测报告：</w:t>
            </w:r>
          </w:p>
          <w:p w14:paraId="713E89B2" w14:textId="77777777" w:rsidR="0089353A" w:rsidRDefault="00000000">
            <w:pPr>
              <w:spacing w:line="312" w:lineRule="auto"/>
              <w:ind w:firstLineChars="250" w:firstLine="600"/>
              <w:jc w:val="left"/>
              <w:rPr>
                <w:rFonts w:ascii="宋体" w:hAnsi="宋体" w:hint="eastAsia"/>
                <w:sz w:val="24"/>
              </w:rPr>
            </w:pPr>
            <w:r>
              <w:rPr>
                <w:rFonts w:ascii="宋体" w:hAnsi="宋体"/>
                <w:sz w:val="24"/>
              </w:rPr>
              <w:t>□不需要</w:t>
            </w:r>
          </w:p>
          <w:p w14:paraId="073567FB" w14:textId="77777777" w:rsidR="0089353A" w:rsidRDefault="00000000">
            <w:pPr>
              <w:spacing w:line="312" w:lineRule="auto"/>
              <w:ind w:firstLineChars="250" w:firstLine="600"/>
              <w:jc w:val="left"/>
              <w:rPr>
                <w:rFonts w:ascii="宋体" w:hAnsi="宋体" w:hint="eastAsia"/>
                <w:sz w:val="24"/>
              </w:rPr>
            </w:pPr>
            <w:r>
              <w:rPr>
                <w:rFonts w:ascii="宋体" w:hAnsi="宋体"/>
                <w:sz w:val="24"/>
              </w:rPr>
              <w:t>□需要</w:t>
            </w:r>
          </w:p>
          <w:p w14:paraId="26E2B478" w14:textId="77777777" w:rsidR="0089353A" w:rsidRDefault="00000000">
            <w:pPr>
              <w:spacing w:line="312" w:lineRule="auto"/>
              <w:jc w:val="left"/>
              <w:rPr>
                <w:rFonts w:ascii="宋体" w:hAnsi="宋体" w:hint="eastAsia"/>
                <w:sz w:val="24"/>
              </w:rPr>
            </w:pPr>
            <w:r>
              <w:rPr>
                <w:rFonts w:ascii="宋体" w:hAnsi="宋体"/>
                <w:sz w:val="24"/>
              </w:rPr>
              <w:t>（3）样品递交要求：</w:t>
            </w:r>
            <w:r>
              <w:rPr>
                <w:rFonts w:ascii="宋体" w:hAnsi="宋体"/>
                <w:sz w:val="24"/>
                <w:u w:val="single"/>
              </w:rPr>
              <w:t xml:space="preserve">　　　　　　　　　</w:t>
            </w:r>
            <w:r>
              <w:rPr>
                <w:rFonts w:ascii="宋体" w:hAnsi="宋体"/>
                <w:sz w:val="24"/>
              </w:rPr>
              <w:t>；</w:t>
            </w:r>
          </w:p>
          <w:p w14:paraId="6232207B" w14:textId="77777777" w:rsidR="0089353A" w:rsidRDefault="00000000">
            <w:pPr>
              <w:spacing w:line="312" w:lineRule="auto"/>
              <w:jc w:val="left"/>
              <w:rPr>
                <w:rFonts w:ascii="宋体" w:hAnsi="宋体" w:hint="eastAsia"/>
                <w:sz w:val="24"/>
              </w:rPr>
            </w:pPr>
            <w:r>
              <w:rPr>
                <w:rFonts w:ascii="宋体" w:hAnsi="宋体"/>
                <w:sz w:val="24"/>
              </w:rPr>
              <w:lastRenderedPageBreak/>
              <w:t>（4）未中标人样品退还：</w:t>
            </w:r>
            <w:r>
              <w:rPr>
                <w:rFonts w:ascii="宋体" w:hAnsi="宋体"/>
                <w:sz w:val="24"/>
                <w:u w:val="single"/>
              </w:rPr>
              <w:t xml:space="preserve">　　　　　　　　　</w:t>
            </w:r>
            <w:r>
              <w:rPr>
                <w:rFonts w:ascii="宋体" w:hAnsi="宋体"/>
                <w:sz w:val="24"/>
              </w:rPr>
              <w:t>；</w:t>
            </w:r>
          </w:p>
          <w:p w14:paraId="3814F410" w14:textId="77777777" w:rsidR="0089353A" w:rsidRDefault="00000000">
            <w:pPr>
              <w:spacing w:line="312" w:lineRule="auto"/>
              <w:jc w:val="left"/>
              <w:rPr>
                <w:rFonts w:ascii="宋体" w:hAnsi="宋体" w:hint="eastAsia"/>
                <w:sz w:val="24"/>
                <w:u w:val="single"/>
              </w:rPr>
            </w:pPr>
            <w:r>
              <w:rPr>
                <w:rFonts w:ascii="宋体" w:hAnsi="宋体"/>
                <w:sz w:val="24"/>
              </w:rPr>
              <w:t>（5）中标人样品保管、封存及退还：</w:t>
            </w:r>
            <w:r>
              <w:rPr>
                <w:rFonts w:ascii="宋体" w:hAnsi="宋体"/>
                <w:sz w:val="24"/>
                <w:u w:val="single"/>
              </w:rPr>
              <w:t xml:space="preserve">　　　　　　　　　</w:t>
            </w:r>
            <w:r>
              <w:rPr>
                <w:rFonts w:ascii="宋体" w:hAnsi="宋体"/>
                <w:sz w:val="24"/>
              </w:rPr>
              <w:t>；</w:t>
            </w:r>
          </w:p>
          <w:p w14:paraId="16E3DA70" w14:textId="77777777" w:rsidR="0089353A" w:rsidRDefault="00000000">
            <w:pPr>
              <w:spacing w:line="312" w:lineRule="auto"/>
              <w:jc w:val="left"/>
              <w:rPr>
                <w:rFonts w:ascii="宋体" w:hAnsi="宋体" w:hint="eastAsia"/>
                <w:sz w:val="24"/>
              </w:rPr>
            </w:pPr>
            <w:r>
              <w:rPr>
                <w:rFonts w:ascii="宋体" w:hAnsi="宋体"/>
                <w:sz w:val="24"/>
              </w:rPr>
              <w:t>（6）其他要求（如有）：</w:t>
            </w:r>
            <w:r>
              <w:rPr>
                <w:rFonts w:ascii="宋体" w:hAnsi="宋体"/>
                <w:sz w:val="24"/>
                <w:u w:val="single"/>
              </w:rPr>
              <w:t xml:space="preserve">　　　　　　　　　</w:t>
            </w:r>
            <w:r>
              <w:rPr>
                <w:rFonts w:ascii="宋体" w:hAnsi="宋体"/>
                <w:sz w:val="24"/>
              </w:rPr>
              <w:t>。</w:t>
            </w:r>
          </w:p>
        </w:tc>
      </w:tr>
      <w:tr w:rsidR="0089353A" w14:paraId="4842E9C2" w14:textId="77777777">
        <w:trPr>
          <w:trHeight w:val="1535"/>
          <w:jc w:val="center"/>
        </w:trPr>
        <w:tc>
          <w:tcPr>
            <w:tcW w:w="504" w:type="pct"/>
            <w:vAlign w:val="center"/>
          </w:tcPr>
          <w:p w14:paraId="2E98B572" w14:textId="77777777" w:rsidR="0089353A" w:rsidRDefault="00000000">
            <w:pPr>
              <w:pStyle w:val="af0"/>
              <w:spacing w:line="312" w:lineRule="auto"/>
              <w:jc w:val="center"/>
              <w:rPr>
                <w:rFonts w:hAnsi="宋体"/>
                <w:sz w:val="24"/>
                <w:szCs w:val="24"/>
              </w:rPr>
            </w:pPr>
            <w:r>
              <w:rPr>
                <w:rFonts w:hAnsi="宋体" w:hint="default"/>
                <w:sz w:val="24"/>
                <w:szCs w:val="24"/>
              </w:rPr>
              <w:lastRenderedPageBreak/>
              <w:t>5.2.5</w:t>
            </w:r>
          </w:p>
        </w:tc>
        <w:tc>
          <w:tcPr>
            <w:tcW w:w="820" w:type="pct"/>
            <w:vAlign w:val="center"/>
          </w:tcPr>
          <w:p w14:paraId="33759CEC" w14:textId="77777777" w:rsidR="0089353A" w:rsidRDefault="00000000">
            <w:pPr>
              <w:spacing w:line="312" w:lineRule="auto"/>
              <w:jc w:val="center"/>
              <w:rPr>
                <w:rFonts w:ascii="宋体" w:hAnsi="宋体" w:hint="eastAsia"/>
                <w:sz w:val="24"/>
              </w:rPr>
            </w:pPr>
            <w:r>
              <w:rPr>
                <w:rFonts w:ascii="宋体" w:hAnsi="宋体"/>
                <w:sz w:val="24"/>
              </w:rPr>
              <w:t>标的所属行业</w:t>
            </w:r>
          </w:p>
        </w:tc>
        <w:tc>
          <w:tcPr>
            <w:tcW w:w="3676" w:type="pct"/>
            <w:vAlign w:val="center"/>
          </w:tcPr>
          <w:p w14:paraId="4211E0A7" w14:textId="77777777" w:rsidR="0089353A" w:rsidRDefault="00000000">
            <w:pPr>
              <w:spacing w:line="312" w:lineRule="auto"/>
              <w:jc w:val="left"/>
              <w:rPr>
                <w:rFonts w:ascii="宋体" w:hAnsi="宋体" w:hint="eastAsia"/>
                <w:sz w:val="24"/>
              </w:rPr>
            </w:pPr>
            <w:r>
              <w:rPr>
                <w:rFonts w:ascii="宋体" w:hAnsi="宋体"/>
                <w:sz w:val="24"/>
              </w:rPr>
              <w:t>本项目采购标的对应的中小企业划分标准所属行业：</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5"/>
              <w:gridCol w:w="2658"/>
            </w:tblGrid>
            <w:tr w:rsidR="0089353A" w14:paraId="0FDA4D91" w14:textId="77777777">
              <w:trPr>
                <w:trHeight w:val="454"/>
              </w:trPr>
              <w:tc>
                <w:tcPr>
                  <w:tcW w:w="2987" w:type="pct"/>
                  <w:tcBorders>
                    <w:top w:val="single" w:sz="4" w:space="0" w:color="auto"/>
                    <w:left w:val="single" w:sz="4" w:space="0" w:color="auto"/>
                    <w:bottom w:val="single" w:sz="4" w:space="0" w:color="auto"/>
                    <w:right w:val="single" w:sz="4" w:space="0" w:color="auto"/>
                  </w:tcBorders>
                  <w:vAlign w:val="center"/>
                </w:tcPr>
                <w:p w14:paraId="42E4351E" w14:textId="77777777" w:rsidR="0089353A" w:rsidRDefault="00000000">
                  <w:pPr>
                    <w:spacing w:line="312" w:lineRule="auto"/>
                    <w:jc w:val="center"/>
                    <w:rPr>
                      <w:rFonts w:ascii="宋体" w:hAnsi="宋体" w:hint="eastAsia"/>
                      <w:bCs/>
                      <w:sz w:val="24"/>
                    </w:rPr>
                  </w:pPr>
                  <w:r>
                    <w:rPr>
                      <w:rFonts w:ascii="宋体" w:hAnsi="宋体"/>
                      <w:bCs/>
                      <w:sz w:val="24"/>
                    </w:rPr>
                    <w:t>标的名称</w:t>
                  </w:r>
                </w:p>
              </w:tc>
              <w:tc>
                <w:tcPr>
                  <w:tcW w:w="2013" w:type="pct"/>
                  <w:tcBorders>
                    <w:top w:val="single" w:sz="4" w:space="0" w:color="auto"/>
                    <w:left w:val="single" w:sz="4" w:space="0" w:color="auto"/>
                    <w:bottom w:val="single" w:sz="4" w:space="0" w:color="auto"/>
                    <w:right w:val="single" w:sz="4" w:space="0" w:color="auto"/>
                  </w:tcBorders>
                  <w:vAlign w:val="center"/>
                </w:tcPr>
                <w:p w14:paraId="47D6A08E" w14:textId="77777777" w:rsidR="0089353A" w:rsidRDefault="00000000">
                  <w:pPr>
                    <w:spacing w:line="312" w:lineRule="auto"/>
                    <w:jc w:val="center"/>
                    <w:rPr>
                      <w:rFonts w:ascii="宋体" w:hAnsi="宋体" w:hint="eastAsia"/>
                      <w:sz w:val="24"/>
                    </w:rPr>
                  </w:pPr>
                  <w:r>
                    <w:rPr>
                      <w:rFonts w:ascii="宋体" w:hAnsi="宋体"/>
                      <w:sz w:val="24"/>
                    </w:rPr>
                    <w:t>中小企业划分标准所属行业</w:t>
                  </w:r>
                </w:p>
              </w:tc>
            </w:tr>
            <w:tr w:rsidR="0089353A" w14:paraId="47AF6B94" w14:textId="77777777">
              <w:trPr>
                <w:trHeight w:val="454"/>
              </w:trPr>
              <w:tc>
                <w:tcPr>
                  <w:tcW w:w="2987" w:type="pct"/>
                  <w:tcBorders>
                    <w:top w:val="single" w:sz="4" w:space="0" w:color="auto"/>
                    <w:left w:val="single" w:sz="4" w:space="0" w:color="auto"/>
                    <w:bottom w:val="single" w:sz="4" w:space="0" w:color="auto"/>
                    <w:right w:val="single" w:sz="4" w:space="0" w:color="auto"/>
                  </w:tcBorders>
                  <w:vAlign w:val="center"/>
                </w:tcPr>
                <w:p w14:paraId="44DE6F52" w14:textId="1AEC2AB8" w:rsidR="0089353A" w:rsidRDefault="00EC4278">
                  <w:pPr>
                    <w:spacing w:line="312" w:lineRule="auto"/>
                    <w:jc w:val="center"/>
                    <w:rPr>
                      <w:rFonts w:ascii="宋体" w:hAnsi="宋体" w:hint="eastAsia"/>
                      <w:kern w:val="0"/>
                      <w:sz w:val="24"/>
                    </w:rPr>
                  </w:pPr>
                  <w:r w:rsidRPr="00EC4278">
                    <w:rPr>
                      <w:rFonts w:ascii="宋体" w:hAnsi="宋体" w:hint="eastAsia"/>
                      <w:sz w:val="24"/>
                    </w:rPr>
                    <w:t>在线气相色谱质谱分析仪</w:t>
                  </w:r>
                </w:p>
              </w:tc>
              <w:tc>
                <w:tcPr>
                  <w:tcW w:w="2013" w:type="pct"/>
                  <w:tcBorders>
                    <w:top w:val="single" w:sz="4" w:space="0" w:color="auto"/>
                    <w:left w:val="single" w:sz="4" w:space="0" w:color="auto"/>
                    <w:bottom w:val="single" w:sz="4" w:space="0" w:color="auto"/>
                    <w:right w:val="single" w:sz="4" w:space="0" w:color="auto"/>
                  </w:tcBorders>
                  <w:vAlign w:val="center"/>
                </w:tcPr>
                <w:p w14:paraId="246166BF" w14:textId="418E9529" w:rsidR="0089353A" w:rsidRDefault="00A228C4">
                  <w:pPr>
                    <w:spacing w:line="312" w:lineRule="auto"/>
                    <w:jc w:val="center"/>
                    <w:rPr>
                      <w:rFonts w:ascii="宋体" w:hAnsi="宋体" w:hint="eastAsia"/>
                      <w:kern w:val="0"/>
                      <w:sz w:val="24"/>
                    </w:rPr>
                  </w:pPr>
                  <w:r>
                    <w:rPr>
                      <w:rFonts w:ascii="宋体" w:hAnsi="宋体" w:cs="宋体" w:hint="eastAsia"/>
                      <w:kern w:val="0"/>
                      <w:sz w:val="24"/>
                    </w:rPr>
                    <w:t>工业</w:t>
                  </w:r>
                </w:p>
              </w:tc>
            </w:tr>
          </w:tbl>
          <w:p w14:paraId="2FBEDD77" w14:textId="77777777" w:rsidR="0089353A" w:rsidRDefault="0089353A">
            <w:pPr>
              <w:spacing w:line="312" w:lineRule="auto"/>
              <w:jc w:val="left"/>
              <w:rPr>
                <w:rFonts w:ascii="宋体" w:hAnsi="宋体" w:hint="eastAsia"/>
                <w:sz w:val="24"/>
              </w:rPr>
            </w:pPr>
          </w:p>
        </w:tc>
      </w:tr>
      <w:tr w:rsidR="0089353A" w14:paraId="08CA8481" w14:textId="77777777">
        <w:trPr>
          <w:trHeight w:val="1245"/>
          <w:jc w:val="center"/>
        </w:trPr>
        <w:tc>
          <w:tcPr>
            <w:tcW w:w="504" w:type="pct"/>
            <w:vAlign w:val="center"/>
          </w:tcPr>
          <w:p w14:paraId="4A0E94E9" w14:textId="77777777" w:rsidR="0089353A" w:rsidRDefault="00000000">
            <w:pPr>
              <w:pStyle w:val="af0"/>
              <w:spacing w:line="312" w:lineRule="auto"/>
              <w:jc w:val="center"/>
              <w:rPr>
                <w:rFonts w:hAnsi="宋体"/>
                <w:sz w:val="24"/>
                <w:szCs w:val="24"/>
              </w:rPr>
            </w:pPr>
            <w:r>
              <w:rPr>
                <w:rFonts w:hAnsi="宋体" w:hint="default"/>
                <w:sz w:val="24"/>
                <w:szCs w:val="24"/>
              </w:rPr>
              <w:t>11.2</w:t>
            </w:r>
          </w:p>
        </w:tc>
        <w:tc>
          <w:tcPr>
            <w:tcW w:w="820" w:type="pct"/>
            <w:vAlign w:val="center"/>
          </w:tcPr>
          <w:p w14:paraId="2C739BE4" w14:textId="77777777" w:rsidR="0089353A" w:rsidRDefault="00000000">
            <w:pPr>
              <w:spacing w:line="312" w:lineRule="auto"/>
              <w:jc w:val="center"/>
              <w:rPr>
                <w:rFonts w:ascii="宋体" w:hAnsi="宋体" w:hint="eastAsia"/>
                <w:sz w:val="24"/>
              </w:rPr>
            </w:pPr>
            <w:r>
              <w:rPr>
                <w:rFonts w:ascii="宋体" w:hAnsi="宋体"/>
                <w:sz w:val="24"/>
              </w:rPr>
              <w:t>投标报价</w:t>
            </w:r>
          </w:p>
        </w:tc>
        <w:tc>
          <w:tcPr>
            <w:tcW w:w="3676" w:type="pct"/>
            <w:vAlign w:val="center"/>
          </w:tcPr>
          <w:p w14:paraId="6A304D39" w14:textId="77777777" w:rsidR="0089353A" w:rsidRDefault="00000000">
            <w:pPr>
              <w:spacing w:line="312" w:lineRule="auto"/>
              <w:jc w:val="left"/>
              <w:rPr>
                <w:rFonts w:ascii="宋体" w:hAnsi="宋体" w:hint="eastAsia"/>
                <w:sz w:val="24"/>
              </w:rPr>
            </w:pPr>
            <w:r>
              <w:rPr>
                <w:rFonts w:ascii="宋体" w:hAnsi="宋体"/>
                <w:sz w:val="24"/>
              </w:rPr>
              <w:t>投标报价的特殊规定：</w:t>
            </w:r>
          </w:p>
          <w:p w14:paraId="5A0F63EA"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无</w:t>
            </w:r>
          </w:p>
          <w:p w14:paraId="1B78EA8B" w14:textId="77777777" w:rsidR="0089353A" w:rsidRDefault="00000000">
            <w:pPr>
              <w:spacing w:line="312" w:lineRule="auto"/>
              <w:jc w:val="left"/>
              <w:rPr>
                <w:rFonts w:ascii="宋体" w:hAnsi="宋体" w:hint="eastAsia"/>
                <w:sz w:val="24"/>
              </w:rPr>
            </w:pPr>
            <w:r>
              <w:rPr>
                <w:rFonts w:ascii="宋体" w:hAnsi="宋体"/>
                <w:sz w:val="24"/>
              </w:rPr>
              <w:t>□有，具体情形：</w:t>
            </w:r>
            <w:r>
              <w:rPr>
                <w:rFonts w:ascii="宋体" w:hAnsi="宋体"/>
                <w:sz w:val="24"/>
                <w:u w:val="single"/>
              </w:rPr>
              <w:t xml:space="preserve">           </w:t>
            </w:r>
            <w:r>
              <w:rPr>
                <w:rFonts w:ascii="宋体" w:hAnsi="宋体"/>
                <w:sz w:val="24"/>
              </w:rPr>
              <w:t>。</w:t>
            </w:r>
          </w:p>
        </w:tc>
      </w:tr>
      <w:tr w:rsidR="0089353A" w14:paraId="742F84AB" w14:textId="77777777">
        <w:trPr>
          <w:trHeight w:val="807"/>
          <w:jc w:val="center"/>
        </w:trPr>
        <w:tc>
          <w:tcPr>
            <w:tcW w:w="504" w:type="pct"/>
            <w:vAlign w:val="center"/>
          </w:tcPr>
          <w:p w14:paraId="5C4A1091" w14:textId="77777777" w:rsidR="0089353A" w:rsidRDefault="00000000">
            <w:pPr>
              <w:pStyle w:val="af0"/>
              <w:spacing w:line="312" w:lineRule="auto"/>
              <w:jc w:val="center"/>
              <w:rPr>
                <w:rFonts w:hAnsi="宋体"/>
                <w:sz w:val="24"/>
                <w:szCs w:val="24"/>
              </w:rPr>
            </w:pPr>
            <w:r>
              <w:rPr>
                <w:rFonts w:hAnsi="宋体" w:hint="default"/>
                <w:sz w:val="24"/>
                <w:szCs w:val="24"/>
              </w:rPr>
              <w:t>12.1</w:t>
            </w:r>
          </w:p>
        </w:tc>
        <w:tc>
          <w:tcPr>
            <w:tcW w:w="820" w:type="pct"/>
            <w:vMerge w:val="restart"/>
            <w:vAlign w:val="center"/>
          </w:tcPr>
          <w:p w14:paraId="206A845D" w14:textId="77777777" w:rsidR="0089353A" w:rsidRDefault="00000000">
            <w:pPr>
              <w:spacing w:line="312" w:lineRule="auto"/>
              <w:jc w:val="center"/>
              <w:rPr>
                <w:rFonts w:ascii="宋体" w:hAnsi="宋体" w:hint="eastAsia"/>
                <w:sz w:val="24"/>
              </w:rPr>
            </w:pPr>
            <w:r>
              <w:rPr>
                <w:rFonts w:ascii="宋体" w:hAnsi="宋体"/>
                <w:sz w:val="24"/>
              </w:rPr>
              <w:t>投标保证金</w:t>
            </w:r>
          </w:p>
        </w:tc>
        <w:tc>
          <w:tcPr>
            <w:tcW w:w="3676" w:type="pct"/>
            <w:vAlign w:val="center"/>
          </w:tcPr>
          <w:p w14:paraId="316496AA" w14:textId="3B490B61" w:rsidR="0089353A" w:rsidRDefault="00000000">
            <w:pPr>
              <w:pStyle w:val="af0"/>
              <w:spacing w:line="312" w:lineRule="auto"/>
              <w:rPr>
                <w:rFonts w:hAnsi="宋体"/>
                <w:sz w:val="24"/>
                <w:szCs w:val="24"/>
              </w:rPr>
            </w:pPr>
            <w:r>
              <w:rPr>
                <w:rFonts w:hAnsi="宋体" w:hint="default"/>
                <w:sz w:val="24"/>
                <w:szCs w:val="24"/>
              </w:rPr>
              <w:t>投标保证金金额：</w:t>
            </w:r>
            <w:r w:rsidR="00EC4278">
              <w:rPr>
                <w:rFonts w:hAnsi="宋体"/>
                <w:sz w:val="24"/>
                <w:szCs w:val="24"/>
              </w:rPr>
              <w:t>1.199</w:t>
            </w:r>
            <w:r>
              <w:rPr>
                <w:rFonts w:hAnsi="宋体" w:hint="default"/>
                <w:sz w:val="24"/>
                <w:szCs w:val="24"/>
              </w:rPr>
              <w:t>万元。</w:t>
            </w:r>
          </w:p>
          <w:p w14:paraId="7AF4B80B" w14:textId="77777777" w:rsidR="0089353A" w:rsidRDefault="00000000">
            <w:pPr>
              <w:spacing w:line="312" w:lineRule="auto"/>
              <w:jc w:val="left"/>
              <w:rPr>
                <w:rFonts w:ascii="宋体" w:hAnsi="宋体" w:hint="eastAsia"/>
                <w:sz w:val="24"/>
              </w:rPr>
            </w:pPr>
            <w:r>
              <w:rPr>
                <w:rFonts w:ascii="宋体" w:hAnsi="宋体"/>
                <w:sz w:val="24"/>
              </w:rPr>
              <w:t>投标保证金收受人信息：</w:t>
            </w:r>
          </w:p>
          <w:p w14:paraId="1945785B" w14:textId="77777777" w:rsidR="0089353A" w:rsidRDefault="00000000">
            <w:pPr>
              <w:spacing w:line="312" w:lineRule="auto"/>
              <w:jc w:val="left"/>
              <w:rPr>
                <w:rFonts w:ascii="宋体" w:hAnsi="宋体" w:hint="eastAsia"/>
                <w:sz w:val="24"/>
                <w:u w:val="single"/>
              </w:rPr>
            </w:pPr>
            <w:r>
              <w:rPr>
                <w:rFonts w:ascii="宋体" w:hAnsi="宋体"/>
                <w:sz w:val="24"/>
                <w:u w:val="single"/>
              </w:rPr>
              <w:t>开户名（全称）：中天信远国际招投标咨询（北京）有限公司</w:t>
            </w:r>
          </w:p>
          <w:p w14:paraId="1927065D" w14:textId="77777777" w:rsidR="0089353A" w:rsidRDefault="00000000">
            <w:pPr>
              <w:spacing w:line="312" w:lineRule="auto"/>
              <w:jc w:val="left"/>
              <w:rPr>
                <w:rFonts w:ascii="宋体" w:hAnsi="宋体" w:hint="eastAsia"/>
                <w:sz w:val="24"/>
                <w:u w:val="single"/>
              </w:rPr>
            </w:pPr>
            <w:r>
              <w:rPr>
                <w:rFonts w:ascii="宋体" w:hAnsi="宋体"/>
                <w:sz w:val="24"/>
                <w:u w:val="single"/>
              </w:rPr>
              <w:t>开户银行：中国银行北京劲松东口支行</w:t>
            </w:r>
          </w:p>
          <w:p w14:paraId="092BE652" w14:textId="77777777" w:rsidR="0089353A" w:rsidRDefault="00000000">
            <w:pPr>
              <w:spacing w:line="312" w:lineRule="auto"/>
              <w:jc w:val="left"/>
              <w:rPr>
                <w:rFonts w:ascii="宋体" w:hAnsi="宋体" w:hint="eastAsia"/>
                <w:sz w:val="24"/>
              </w:rPr>
            </w:pPr>
            <w:r>
              <w:rPr>
                <w:rFonts w:ascii="宋体" w:hAnsi="宋体"/>
                <w:sz w:val="24"/>
                <w:u w:val="single"/>
              </w:rPr>
              <w:t>账号：346756034237</w:t>
            </w:r>
          </w:p>
        </w:tc>
      </w:tr>
      <w:tr w:rsidR="0089353A" w14:paraId="0A4F4AB5" w14:textId="77777777">
        <w:trPr>
          <w:trHeight w:val="20"/>
          <w:jc w:val="center"/>
        </w:trPr>
        <w:tc>
          <w:tcPr>
            <w:tcW w:w="504" w:type="pct"/>
            <w:vAlign w:val="center"/>
          </w:tcPr>
          <w:p w14:paraId="5E018CC1" w14:textId="77777777" w:rsidR="0089353A" w:rsidRDefault="00000000">
            <w:pPr>
              <w:pStyle w:val="af0"/>
              <w:spacing w:line="312" w:lineRule="auto"/>
              <w:jc w:val="center"/>
              <w:rPr>
                <w:rFonts w:hAnsi="宋体"/>
                <w:sz w:val="24"/>
                <w:szCs w:val="24"/>
              </w:rPr>
            </w:pPr>
            <w:r>
              <w:rPr>
                <w:rFonts w:hAnsi="宋体" w:hint="default"/>
                <w:sz w:val="24"/>
                <w:szCs w:val="24"/>
              </w:rPr>
              <w:t>12.7.2</w:t>
            </w:r>
          </w:p>
        </w:tc>
        <w:tc>
          <w:tcPr>
            <w:tcW w:w="820" w:type="pct"/>
            <w:vMerge/>
            <w:vAlign w:val="center"/>
          </w:tcPr>
          <w:p w14:paraId="7C81B308" w14:textId="77777777" w:rsidR="0089353A" w:rsidRDefault="0089353A">
            <w:pPr>
              <w:spacing w:line="312" w:lineRule="auto"/>
              <w:jc w:val="center"/>
              <w:rPr>
                <w:rFonts w:ascii="宋体" w:hAnsi="宋体" w:hint="eastAsia"/>
                <w:sz w:val="24"/>
              </w:rPr>
            </w:pPr>
          </w:p>
        </w:tc>
        <w:tc>
          <w:tcPr>
            <w:tcW w:w="3676" w:type="pct"/>
            <w:vAlign w:val="center"/>
          </w:tcPr>
          <w:p w14:paraId="16BE41D4" w14:textId="77777777" w:rsidR="0089353A" w:rsidRDefault="00000000">
            <w:pPr>
              <w:spacing w:line="312" w:lineRule="auto"/>
              <w:jc w:val="left"/>
              <w:rPr>
                <w:rFonts w:ascii="宋体" w:hAnsi="宋体" w:hint="eastAsia"/>
                <w:sz w:val="24"/>
              </w:rPr>
            </w:pPr>
            <w:r>
              <w:rPr>
                <w:rFonts w:ascii="宋体" w:hAnsi="宋体"/>
                <w:sz w:val="24"/>
              </w:rPr>
              <w:t>投标保证金可以不予退还的其他情形：</w:t>
            </w:r>
          </w:p>
          <w:p w14:paraId="1BF028AD" w14:textId="77777777" w:rsidR="0089353A" w:rsidRDefault="00000000">
            <w:pPr>
              <w:spacing w:line="312" w:lineRule="auto"/>
              <w:jc w:val="left"/>
              <w:rPr>
                <w:rFonts w:ascii="宋体" w:hAnsi="宋体" w:hint="eastAsia"/>
                <w:sz w:val="24"/>
              </w:rPr>
            </w:pPr>
            <w:r>
              <w:rPr>
                <w:rFonts w:ascii="宋体" w:hAnsi="宋体"/>
                <w:sz w:val="24"/>
              </w:rPr>
              <w:t>□无</w:t>
            </w:r>
          </w:p>
          <w:p w14:paraId="67553356" w14:textId="77777777" w:rsidR="0089353A" w:rsidRDefault="00000000">
            <w:pPr>
              <w:pStyle w:val="af0"/>
              <w:spacing w:line="312" w:lineRule="auto"/>
              <w:rPr>
                <w:rFonts w:hAnsi="宋体"/>
                <w:sz w:val="24"/>
                <w:u w:val="single"/>
              </w:rPr>
            </w:pPr>
            <w:r>
              <w:rPr>
                <w:rFonts w:hAnsi="宋体" w:hint="default"/>
                <w:b/>
                <w:color w:val="000000"/>
                <w:szCs w:val="16"/>
              </w:rPr>
              <w:t>■</w:t>
            </w:r>
            <w:r>
              <w:rPr>
                <w:rFonts w:hAnsi="宋体" w:hint="default"/>
                <w:sz w:val="24"/>
              </w:rPr>
              <w:t>有，具体情形：</w:t>
            </w:r>
          </w:p>
          <w:p w14:paraId="4A9F56D0" w14:textId="77777777" w:rsidR="0089353A" w:rsidRDefault="00000000">
            <w:pPr>
              <w:pStyle w:val="af0"/>
              <w:spacing w:line="312" w:lineRule="auto"/>
              <w:rPr>
                <w:rFonts w:hAnsi="宋体"/>
                <w:sz w:val="24"/>
                <w:szCs w:val="24"/>
                <w:u w:val="single"/>
              </w:rPr>
            </w:pPr>
            <w:r>
              <w:rPr>
                <w:rFonts w:hAnsi="宋体" w:hint="default"/>
                <w:sz w:val="24"/>
                <w:szCs w:val="24"/>
                <w:u w:val="single"/>
              </w:rPr>
              <w:t>（1）在投标有效期内，投标人擅自撤销投标文件的；</w:t>
            </w:r>
          </w:p>
          <w:p w14:paraId="5DD24AF8" w14:textId="77777777" w:rsidR="0089353A" w:rsidRDefault="00000000">
            <w:pPr>
              <w:pStyle w:val="af0"/>
              <w:spacing w:line="312" w:lineRule="auto"/>
              <w:rPr>
                <w:rFonts w:hAnsi="宋体"/>
                <w:sz w:val="24"/>
                <w:szCs w:val="24"/>
                <w:u w:val="single"/>
              </w:rPr>
            </w:pPr>
            <w:r>
              <w:rPr>
                <w:rFonts w:hAnsi="宋体" w:hint="default"/>
                <w:sz w:val="24"/>
                <w:szCs w:val="24"/>
                <w:u w:val="single"/>
              </w:rPr>
              <w:t>（2）中标人不按本须知的规定与采购人签订合同的；</w:t>
            </w:r>
          </w:p>
          <w:p w14:paraId="6792EB07" w14:textId="77777777" w:rsidR="0089353A" w:rsidRDefault="00000000">
            <w:pPr>
              <w:pStyle w:val="af0"/>
              <w:spacing w:line="312" w:lineRule="auto"/>
              <w:rPr>
                <w:rFonts w:hAnsi="宋体"/>
                <w:sz w:val="24"/>
                <w:szCs w:val="24"/>
              </w:rPr>
            </w:pPr>
            <w:r>
              <w:rPr>
                <w:rFonts w:hAnsi="宋体" w:hint="default"/>
                <w:sz w:val="24"/>
                <w:szCs w:val="24"/>
                <w:u w:val="single"/>
              </w:rPr>
              <w:t>（3）中标人擅自放弃中标的。</w:t>
            </w:r>
          </w:p>
        </w:tc>
      </w:tr>
      <w:tr w:rsidR="0089353A" w14:paraId="53D21CE7" w14:textId="77777777">
        <w:trPr>
          <w:trHeight w:val="20"/>
          <w:jc w:val="center"/>
        </w:trPr>
        <w:tc>
          <w:tcPr>
            <w:tcW w:w="504" w:type="pct"/>
            <w:vAlign w:val="center"/>
          </w:tcPr>
          <w:p w14:paraId="1EF1A918" w14:textId="77777777" w:rsidR="0089353A" w:rsidRDefault="00000000">
            <w:pPr>
              <w:pStyle w:val="af0"/>
              <w:spacing w:line="312" w:lineRule="auto"/>
              <w:jc w:val="center"/>
              <w:rPr>
                <w:rFonts w:hAnsi="宋体"/>
                <w:sz w:val="24"/>
                <w:szCs w:val="24"/>
              </w:rPr>
            </w:pPr>
            <w:r>
              <w:rPr>
                <w:rFonts w:hAnsi="宋体" w:hint="default"/>
                <w:sz w:val="24"/>
                <w:szCs w:val="24"/>
              </w:rPr>
              <w:t>13.1</w:t>
            </w:r>
          </w:p>
        </w:tc>
        <w:tc>
          <w:tcPr>
            <w:tcW w:w="820" w:type="pct"/>
            <w:vAlign w:val="center"/>
          </w:tcPr>
          <w:p w14:paraId="37F0BF0F" w14:textId="77777777" w:rsidR="0089353A" w:rsidRDefault="00000000">
            <w:pPr>
              <w:spacing w:line="312" w:lineRule="auto"/>
              <w:jc w:val="center"/>
              <w:rPr>
                <w:rFonts w:ascii="宋体" w:hAnsi="宋体" w:hint="eastAsia"/>
                <w:sz w:val="24"/>
              </w:rPr>
            </w:pPr>
            <w:r>
              <w:rPr>
                <w:rFonts w:ascii="宋体" w:hAnsi="宋体"/>
                <w:sz w:val="24"/>
              </w:rPr>
              <w:t>投标有效期</w:t>
            </w:r>
          </w:p>
        </w:tc>
        <w:tc>
          <w:tcPr>
            <w:tcW w:w="3676" w:type="pct"/>
            <w:vAlign w:val="center"/>
          </w:tcPr>
          <w:p w14:paraId="29DE64EA" w14:textId="77777777" w:rsidR="0089353A" w:rsidRDefault="00000000">
            <w:pPr>
              <w:spacing w:line="312" w:lineRule="auto"/>
              <w:jc w:val="left"/>
              <w:rPr>
                <w:rFonts w:ascii="宋体" w:hAnsi="宋体" w:hint="eastAsia"/>
                <w:sz w:val="24"/>
              </w:rPr>
            </w:pPr>
            <w:r>
              <w:rPr>
                <w:rFonts w:ascii="宋体" w:hAnsi="宋体"/>
                <w:sz w:val="24"/>
              </w:rPr>
              <w:t>自提交投标文件的截止之日起算【</w:t>
            </w:r>
            <w:r>
              <w:rPr>
                <w:rFonts w:ascii="宋体" w:hAnsi="宋体"/>
                <w:sz w:val="24"/>
                <w:u w:val="single"/>
              </w:rPr>
              <w:t>90</w:t>
            </w:r>
            <w:r>
              <w:rPr>
                <w:rFonts w:ascii="宋体" w:hAnsi="宋体"/>
                <w:sz w:val="24"/>
              </w:rPr>
              <w:t>】日历天。</w:t>
            </w:r>
          </w:p>
        </w:tc>
      </w:tr>
      <w:tr w:rsidR="0089353A" w14:paraId="243CE938" w14:textId="77777777">
        <w:trPr>
          <w:trHeight w:val="20"/>
          <w:jc w:val="center"/>
        </w:trPr>
        <w:tc>
          <w:tcPr>
            <w:tcW w:w="504" w:type="pct"/>
            <w:vAlign w:val="center"/>
          </w:tcPr>
          <w:p w14:paraId="3EABB717" w14:textId="77777777" w:rsidR="0089353A" w:rsidRDefault="00000000">
            <w:pPr>
              <w:pStyle w:val="af0"/>
              <w:spacing w:line="312" w:lineRule="auto"/>
              <w:jc w:val="center"/>
              <w:rPr>
                <w:rFonts w:hAnsi="宋体"/>
                <w:sz w:val="24"/>
                <w:szCs w:val="24"/>
              </w:rPr>
            </w:pPr>
            <w:r>
              <w:rPr>
                <w:rFonts w:hAnsi="宋体" w:hint="default"/>
                <w:sz w:val="24"/>
                <w:szCs w:val="24"/>
              </w:rPr>
              <w:t>22.1</w:t>
            </w:r>
          </w:p>
        </w:tc>
        <w:tc>
          <w:tcPr>
            <w:tcW w:w="820" w:type="pct"/>
            <w:vAlign w:val="center"/>
          </w:tcPr>
          <w:p w14:paraId="5C9BB9C8" w14:textId="77777777" w:rsidR="0089353A" w:rsidRDefault="00000000">
            <w:pPr>
              <w:spacing w:line="312" w:lineRule="auto"/>
              <w:jc w:val="center"/>
              <w:rPr>
                <w:rFonts w:ascii="宋体" w:hAnsi="宋体" w:hint="eastAsia"/>
                <w:sz w:val="24"/>
              </w:rPr>
            </w:pPr>
            <w:r>
              <w:rPr>
                <w:rFonts w:ascii="宋体" w:hAnsi="宋体"/>
                <w:sz w:val="24"/>
              </w:rPr>
              <w:t>确定中标人</w:t>
            </w:r>
          </w:p>
        </w:tc>
        <w:tc>
          <w:tcPr>
            <w:tcW w:w="3676" w:type="pct"/>
            <w:vAlign w:val="center"/>
          </w:tcPr>
          <w:p w14:paraId="5D3311FC" w14:textId="77777777" w:rsidR="0089353A" w:rsidRDefault="00000000">
            <w:pPr>
              <w:pStyle w:val="af0"/>
              <w:spacing w:line="312" w:lineRule="auto"/>
              <w:rPr>
                <w:rFonts w:hAnsi="宋体"/>
                <w:sz w:val="24"/>
              </w:rPr>
            </w:pPr>
            <w:r>
              <w:rPr>
                <w:rFonts w:hAnsi="宋体" w:hint="default"/>
                <w:sz w:val="24"/>
              </w:rPr>
              <w:t>中标候选人并列的，采购人是否委托评标委员会确定中标人：</w:t>
            </w:r>
          </w:p>
          <w:p w14:paraId="0B45D2B5" w14:textId="77777777" w:rsidR="0089353A" w:rsidRDefault="00000000">
            <w:pPr>
              <w:pStyle w:val="af0"/>
              <w:spacing w:line="312" w:lineRule="auto"/>
              <w:rPr>
                <w:rFonts w:hAnsi="宋体"/>
                <w:sz w:val="24"/>
              </w:rPr>
            </w:pPr>
            <w:r>
              <w:rPr>
                <w:rFonts w:hAnsi="宋体" w:hint="default"/>
                <w:sz w:val="24"/>
              </w:rPr>
              <w:t>□否</w:t>
            </w:r>
          </w:p>
          <w:p w14:paraId="10B11B49" w14:textId="77777777" w:rsidR="0089353A" w:rsidRDefault="00000000">
            <w:pPr>
              <w:pStyle w:val="af0"/>
              <w:spacing w:line="312" w:lineRule="auto"/>
              <w:rPr>
                <w:rFonts w:hAnsi="宋体"/>
                <w:sz w:val="24"/>
              </w:rPr>
            </w:pPr>
            <w:r>
              <w:rPr>
                <w:rFonts w:hAnsi="宋体" w:hint="default"/>
                <w:sz w:val="24"/>
              </w:rPr>
              <w:t>■是</w:t>
            </w:r>
          </w:p>
          <w:p w14:paraId="75707577" w14:textId="77777777" w:rsidR="0089353A" w:rsidRDefault="00000000">
            <w:pPr>
              <w:pStyle w:val="af0"/>
              <w:spacing w:line="312" w:lineRule="auto"/>
              <w:rPr>
                <w:rFonts w:hAnsi="宋体"/>
              </w:rPr>
            </w:pPr>
            <w:r>
              <w:rPr>
                <w:rFonts w:hAnsi="宋体" w:hint="default"/>
                <w:sz w:val="24"/>
              </w:rPr>
              <w:t>中标候选人并列的，按照以下方式确定中标人：</w:t>
            </w:r>
            <w:r>
              <w:rPr>
                <w:rFonts w:hAnsi="宋体" w:hint="default"/>
              </w:rPr>
              <w:t xml:space="preserve"> </w:t>
            </w:r>
          </w:p>
          <w:p w14:paraId="76574E0A" w14:textId="77777777" w:rsidR="0089353A" w:rsidRDefault="00000000">
            <w:pPr>
              <w:pStyle w:val="af0"/>
              <w:spacing w:line="312" w:lineRule="auto"/>
              <w:rPr>
                <w:rFonts w:hAnsi="宋体"/>
                <w:sz w:val="24"/>
              </w:rPr>
            </w:pPr>
            <w:r>
              <w:rPr>
                <w:rFonts w:hAnsi="宋体" w:hint="default"/>
                <w:b/>
                <w:color w:val="000000"/>
                <w:sz w:val="24"/>
              </w:rPr>
              <w:t>■</w:t>
            </w:r>
            <w:r>
              <w:rPr>
                <w:rFonts w:hAnsi="宋体" w:hint="default"/>
                <w:sz w:val="24"/>
              </w:rPr>
              <w:t>得分且投标报价均相同的，以【</w:t>
            </w:r>
            <w:r>
              <w:rPr>
                <w:rFonts w:hAnsi="宋体" w:hint="default"/>
                <w:b/>
                <w:bCs/>
                <w:sz w:val="24"/>
                <w:u w:val="single"/>
              </w:rPr>
              <w:t>技术部分</w:t>
            </w:r>
            <w:r>
              <w:rPr>
                <w:rFonts w:hAnsi="宋体" w:hint="default"/>
                <w:sz w:val="24"/>
              </w:rPr>
              <w:t>】得分高者为中标人</w:t>
            </w:r>
          </w:p>
          <w:p w14:paraId="0E59C08F" w14:textId="77777777" w:rsidR="0089353A" w:rsidRDefault="00000000">
            <w:pPr>
              <w:spacing w:line="312" w:lineRule="auto"/>
              <w:jc w:val="left"/>
              <w:rPr>
                <w:rFonts w:ascii="宋体" w:hAnsi="宋体" w:hint="eastAsia"/>
                <w:sz w:val="24"/>
                <w:u w:val="single"/>
              </w:rPr>
            </w:pPr>
            <w:r>
              <w:rPr>
                <w:rFonts w:ascii="宋体" w:hAnsi="宋体"/>
                <w:sz w:val="24"/>
              </w:rPr>
              <w:t>□随机抽取</w:t>
            </w:r>
          </w:p>
        </w:tc>
      </w:tr>
      <w:tr w:rsidR="0089353A" w14:paraId="5BDC2CC6" w14:textId="77777777">
        <w:trPr>
          <w:trHeight w:val="20"/>
          <w:jc w:val="center"/>
        </w:trPr>
        <w:tc>
          <w:tcPr>
            <w:tcW w:w="504" w:type="pct"/>
            <w:vAlign w:val="center"/>
          </w:tcPr>
          <w:p w14:paraId="4FCBD6D2" w14:textId="77777777" w:rsidR="0089353A" w:rsidRDefault="00000000">
            <w:pPr>
              <w:pStyle w:val="af0"/>
              <w:spacing w:line="312" w:lineRule="auto"/>
              <w:jc w:val="center"/>
              <w:rPr>
                <w:rFonts w:hAnsi="宋体"/>
                <w:sz w:val="24"/>
                <w:szCs w:val="24"/>
              </w:rPr>
            </w:pPr>
            <w:r>
              <w:rPr>
                <w:rFonts w:hAnsi="宋体" w:hint="default"/>
                <w:sz w:val="24"/>
                <w:szCs w:val="24"/>
              </w:rPr>
              <w:t>25.5</w:t>
            </w:r>
          </w:p>
        </w:tc>
        <w:tc>
          <w:tcPr>
            <w:tcW w:w="820" w:type="pct"/>
            <w:vAlign w:val="center"/>
          </w:tcPr>
          <w:p w14:paraId="59FD0915" w14:textId="77777777" w:rsidR="0089353A" w:rsidRDefault="00000000">
            <w:pPr>
              <w:spacing w:line="312" w:lineRule="auto"/>
              <w:jc w:val="center"/>
              <w:rPr>
                <w:rFonts w:ascii="宋体" w:hAnsi="宋体" w:hint="eastAsia"/>
                <w:sz w:val="24"/>
              </w:rPr>
            </w:pPr>
            <w:r>
              <w:rPr>
                <w:rFonts w:ascii="宋体" w:hAnsi="宋体"/>
                <w:sz w:val="24"/>
              </w:rPr>
              <w:t>分包</w:t>
            </w:r>
          </w:p>
        </w:tc>
        <w:tc>
          <w:tcPr>
            <w:tcW w:w="3676" w:type="pct"/>
            <w:vAlign w:val="center"/>
          </w:tcPr>
          <w:p w14:paraId="5B525FD1" w14:textId="77777777" w:rsidR="0089353A" w:rsidRDefault="00000000">
            <w:pPr>
              <w:spacing w:line="312" w:lineRule="auto"/>
              <w:jc w:val="left"/>
              <w:rPr>
                <w:rFonts w:ascii="宋体" w:hAnsi="宋体" w:hint="eastAsia"/>
                <w:sz w:val="24"/>
              </w:rPr>
            </w:pPr>
            <w:r>
              <w:rPr>
                <w:rFonts w:ascii="宋体" w:hAnsi="宋体"/>
                <w:sz w:val="24"/>
              </w:rPr>
              <w:t xml:space="preserve">本项目的非主体、非关键性工作是否允许分包： </w:t>
            </w:r>
          </w:p>
          <w:p w14:paraId="0232B211"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不允许</w:t>
            </w:r>
          </w:p>
          <w:p w14:paraId="6DE5E12F" w14:textId="77777777" w:rsidR="0089353A" w:rsidRDefault="00000000">
            <w:pPr>
              <w:spacing w:line="312" w:lineRule="auto"/>
              <w:jc w:val="left"/>
              <w:rPr>
                <w:rFonts w:ascii="宋体" w:hAnsi="宋体" w:hint="eastAsia"/>
                <w:sz w:val="24"/>
              </w:rPr>
            </w:pPr>
            <w:r>
              <w:rPr>
                <w:rFonts w:ascii="宋体" w:hAnsi="宋体"/>
                <w:sz w:val="24"/>
              </w:rPr>
              <w:t>□允许，具体要求：</w:t>
            </w:r>
          </w:p>
          <w:p w14:paraId="26FCABF5" w14:textId="77777777" w:rsidR="0089353A" w:rsidRDefault="00000000">
            <w:pPr>
              <w:spacing w:line="312" w:lineRule="auto"/>
              <w:jc w:val="left"/>
              <w:rPr>
                <w:rFonts w:ascii="宋体" w:hAnsi="宋体" w:hint="eastAsia"/>
                <w:sz w:val="24"/>
              </w:rPr>
            </w:pPr>
            <w:r>
              <w:rPr>
                <w:rFonts w:ascii="宋体" w:hAnsi="宋体"/>
                <w:sz w:val="24"/>
              </w:rPr>
              <w:lastRenderedPageBreak/>
              <w:t>（1）可以分包履行的具体内容：</w:t>
            </w:r>
            <w:r>
              <w:rPr>
                <w:rFonts w:ascii="宋体" w:hAnsi="宋体"/>
                <w:sz w:val="24"/>
                <w:u w:val="single"/>
              </w:rPr>
              <w:t xml:space="preserve">          ；</w:t>
            </w:r>
          </w:p>
          <w:p w14:paraId="465DA55A" w14:textId="77777777" w:rsidR="0089353A" w:rsidRDefault="00000000">
            <w:pPr>
              <w:spacing w:line="312" w:lineRule="auto"/>
              <w:jc w:val="left"/>
              <w:rPr>
                <w:rFonts w:ascii="宋体" w:hAnsi="宋体" w:hint="eastAsia"/>
                <w:sz w:val="24"/>
              </w:rPr>
            </w:pPr>
            <w:r>
              <w:rPr>
                <w:rFonts w:ascii="宋体" w:hAnsi="宋体"/>
                <w:sz w:val="24"/>
              </w:rPr>
              <w:t>（2）允许分包的金额或者比例：</w:t>
            </w:r>
            <w:r>
              <w:rPr>
                <w:rFonts w:ascii="宋体" w:hAnsi="宋体"/>
                <w:sz w:val="24"/>
                <w:u w:val="single"/>
              </w:rPr>
              <w:t xml:space="preserve">          ；</w:t>
            </w:r>
          </w:p>
          <w:p w14:paraId="119D5540" w14:textId="77777777" w:rsidR="0089353A" w:rsidRDefault="00000000">
            <w:pPr>
              <w:spacing w:line="312" w:lineRule="auto"/>
              <w:jc w:val="left"/>
              <w:rPr>
                <w:rFonts w:ascii="宋体" w:hAnsi="宋体" w:hint="eastAsia"/>
                <w:sz w:val="24"/>
                <w:u w:val="single"/>
              </w:rPr>
            </w:pPr>
            <w:r>
              <w:rPr>
                <w:rFonts w:ascii="宋体" w:hAnsi="宋体"/>
                <w:sz w:val="24"/>
              </w:rPr>
              <w:t>（3）其他要求：</w:t>
            </w:r>
            <w:r>
              <w:rPr>
                <w:rFonts w:ascii="宋体" w:hAnsi="宋体"/>
                <w:sz w:val="24"/>
                <w:u w:val="single"/>
              </w:rPr>
              <w:t xml:space="preserve">             </w:t>
            </w:r>
            <w:r>
              <w:rPr>
                <w:rFonts w:ascii="宋体" w:hAnsi="宋体"/>
                <w:sz w:val="24"/>
              </w:rPr>
              <w:t>。</w:t>
            </w:r>
          </w:p>
        </w:tc>
      </w:tr>
      <w:tr w:rsidR="0089353A" w14:paraId="55B79EB7" w14:textId="77777777">
        <w:trPr>
          <w:trHeight w:val="20"/>
          <w:jc w:val="center"/>
        </w:trPr>
        <w:tc>
          <w:tcPr>
            <w:tcW w:w="504" w:type="pct"/>
            <w:vAlign w:val="center"/>
          </w:tcPr>
          <w:p w14:paraId="28AE8E6F" w14:textId="77777777" w:rsidR="0089353A" w:rsidRDefault="00000000">
            <w:pPr>
              <w:pStyle w:val="af0"/>
              <w:spacing w:line="312" w:lineRule="auto"/>
              <w:jc w:val="center"/>
              <w:rPr>
                <w:rFonts w:hAnsi="宋体"/>
                <w:sz w:val="24"/>
                <w:szCs w:val="24"/>
              </w:rPr>
            </w:pPr>
            <w:r>
              <w:rPr>
                <w:rFonts w:hAnsi="宋体" w:hint="default"/>
                <w:sz w:val="24"/>
                <w:szCs w:val="24"/>
              </w:rPr>
              <w:lastRenderedPageBreak/>
              <w:t>25.6</w:t>
            </w:r>
          </w:p>
        </w:tc>
        <w:tc>
          <w:tcPr>
            <w:tcW w:w="820" w:type="pct"/>
            <w:vAlign w:val="center"/>
          </w:tcPr>
          <w:p w14:paraId="4B9AFE62" w14:textId="77777777" w:rsidR="0089353A" w:rsidRDefault="00000000">
            <w:pPr>
              <w:spacing w:line="312" w:lineRule="auto"/>
              <w:jc w:val="center"/>
              <w:rPr>
                <w:rFonts w:ascii="宋体" w:hAnsi="宋体" w:hint="eastAsia"/>
                <w:sz w:val="24"/>
              </w:rPr>
            </w:pPr>
            <w:proofErr w:type="gramStart"/>
            <w:r>
              <w:rPr>
                <w:rFonts w:ascii="宋体" w:hAnsi="宋体"/>
                <w:sz w:val="24"/>
              </w:rPr>
              <w:t>政采贷</w:t>
            </w:r>
            <w:proofErr w:type="gramEnd"/>
          </w:p>
        </w:tc>
        <w:tc>
          <w:tcPr>
            <w:tcW w:w="3676" w:type="pct"/>
            <w:vAlign w:val="center"/>
          </w:tcPr>
          <w:p w14:paraId="141DC913" w14:textId="77777777" w:rsidR="0089353A" w:rsidRDefault="00000000">
            <w:pPr>
              <w:spacing w:line="312" w:lineRule="auto"/>
              <w:jc w:val="left"/>
              <w:rPr>
                <w:rFonts w:ascii="宋体" w:hAnsi="宋体" w:hint="eastAsia"/>
                <w:sz w:val="24"/>
              </w:rPr>
            </w:pPr>
            <w:r>
              <w:rPr>
                <w:rFonts w:ascii="宋体" w:hAnsi="宋体"/>
                <w:kern w:val="0"/>
                <w:sz w:val="24"/>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w:t>
            </w:r>
            <w:proofErr w:type="gramStart"/>
            <w:r>
              <w:rPr>
                <w:rFonts w:ascii="宋体" w:hAnsi="宋体"/>
                <w:kern w:val="0"/>
                <w:sz w:val="24"/>
              </w:rPr>
              <w:t>京财采购</w:t>
            </w:r>
            <w:proofErr w:type="gramEnd"/>
            <w:r>
              <w:rPr>
                <w:rFonts w:ascii="宋体" w:hAnsi="宋体"/>
                <w:kern w:val="0"/>
                <w:sz w:val="24"/>
              </w:rPr>
              <w:t>〔2023〕637号）。有需求的供应商，可按上述通知要求办理“政采贷”。</w:t>
            </w:r>
          </w:p>
        </w:tc>
      </w:tr>
      <w:tr w:rsidR="0089353A" w14:paraId="0725D3F6" w14:textId="77777777">
        <w:trPr>
          <w:trHeight w:val="20"/>
          <w:jc w:val="center"/>
        </w:trPr>
        <w:tc>
          <w:tcPr>
            <w:tcW w:w="504" w:type="pct"/>
            <w:vAlign w:val="center"/>
          </w:tcPr>
          <w:p w14:paraId="0050B0E5" w14:textId="77777777" w:rsidR="0089353A" w:rsidRDefault="00000000">
            <w:pPr>
              <w:pStyle w:val="af0"/>
              <w:spacing w:line="312" w:lineRule="auto"/>
              <w:jc w:val="center"/>
              <w:rPr>
                <w:rFonts w:hAnsi="宋体"/>
                <w:sz w:val="24"/>
                <w:szCs w:val="24"/>
              </w:rPr>
            </w:pPr>
            <w:r>
              <w:rPr>
                <w:rFonts w:hAnsi="宋体" w:hint="default"/>
                <w:sz w:val="24"/>
                <w:szCs w:val="24"/>
              </w:rPr>
              <w:t>26.1.1</w:t>
            </w:r>
          </w:p>
        </w:tc>
        <w:tc>
          <w:tcPr>
            <w:tcW w:w="820" w:type="pct"/>
            <w:vAlign w:val="center"/>
          </w:tcPr>
          <w:p w14:paraId="329EEF93" w14:textId="77777777" w:rsidR="0089353A" w:rsidRDefault="00000000">
            <w:pPr>
              <w:spacing w:line="312" w:lineRule="auto"/>
              <w:jc w:val="center"/>
              <w:rPr>
                <w:rFonts w:ascii="宋体" w:hAnsi="宋体" w:hint="eastAsia"/>
                <w:sz w:val="24"/>
              </w:rPr>
            </w:pPr>
            <w:r>
              <w:rPr>
                <w:rFonts w:ascii="宋体" w:hAnsi="宋体"/>
                <w:sz w:val="24"/>
              </w:rPr>
              <w:t>询问</w:t>
            </w:r>
          </w:p>
        </w:tc>
        <w:tc>
          <w:tcPr>
            <w:tcW w:w="3676" w:type="pct"/>
            <w:vAlign w:val="center"/>
          </w:tcPr>
          <w:p w14:paraId="16599E97" w14:textId="77777777" w:rsidR="0089353A" w:rsidRDefault="00000000">
            <w:pPr>
              <w:spacing w:line="312" w:lineRule="auto"/>
              <w:jc w:val="left"/>
              <w:rPr>
                <w:rFonts w:ascii="宋体" w:hAnsi="宋体" w:hint="eastAsia"/>
                <w:sz w:val="24"/>
              </w:rPr>
            </w:pPr>
            <w:r>
              <w:rPr>
                <w:rFonts w:ascii="宋体" w:hAnsi="宋体"/>
                <w:sz w:val="24"/>
              </w:rPr>
              <w:t>询问送达形式：</w:t>
            </w:r>
            <w:r>
              <w:rPr>
                <w:rFonts w:ascii="宋体" w:hAnsi="宋体"/>
                <w:sz w:val="24"/>
                <w:u w:val="single"/>
              </w:rPr>
              <w:t>电话形式询问或现场递交纸质询问函。</w:t>
            </w:r>
          </w:p>
        </w:tc>
      </w:tr>
      <w:tr w:rsidR="0089353A" w14:paraId="1142FED8" w14:textId="77777777">
        <w:trPr>
          <w:trHeight w:val="20"/>
          <w:jc w:val="center"/>
        </w:trPr>
        <w:tc>
          <w:tcPr>
            <w:tcW w:w="504" w:type="pct"/>
            <w:vAlign w:val="center"/>
          </w:tcPr>
          <w:p w14:paraId="51413452" w14:textId="77777777" w:rsidR="0089353A" w:rsidRDefault="00000000">
            <w:pPr>
              <w:pStyle w:val="af0"/>
              <w:spacing w:line="312" w:lineRule="auto"/>
              <w:jc w:val="center"/>
              <w:rPr>
                <w:rFonts w:hAnsi="宋体"/>
                <w:sz w:val="24"/>
                <w:szCs w:val="24"/>
              </w:rPr>
            </w:pPr>
            <w:r>
              <w:rPr>
                <w:rFonts w:hAnsi="宋体" w:hint="default"/>
                <w:sz w:val="24"/>
                <w:szCs w:val="24"/>
              </w:rPr>
              <w:t>26.3</w:t>
            </w:r>
          </w:p>
        </w:tc>
        <w:tc>
          <w:tcPr>
            <w:tcW w:w="820" w:type="pct"/>
            <w:vAlign w:val="center"/>
          </w:tcPr>
          <w:p w14:paraId="4D811138" w14:textId="77777777" w:rsidR="0089353A" w:rsidRDefault="00000000">
            <w:pPr>
              <w:spacing w:line="312" w:lineRule="auto"/>
              <w:jc w:val="center"/>
              <w:rPr>
                <w:rFonts w:ascii="宋体" w:hAnsi="宋体" w:hint="eastAsia"/>
                <w:sz w:val="24"/>
              </w:rPr>
            </w:pPr>
            <w:r>
              <w:rPr>
                <w:rFonts w:ascii="宋体" w:hAnsi="宋体"/>
                <w:sz w:val="24"/>
              </w:rPr>
              <w:t>联系方式</w:t>
            </w:r>
          </w:p>
        </w:tc>
        <w:tc>
          <w:tcPr>
            <w:tcW w:w="3676" w:type="pct"/>
            <w:vAlign w:val="center"/>
          </w:tcPr>
          <w:p w14:paraId="6B7E6C9B" w14:textId="77777777" w:rsidR="0089353A" w:rsidRDefault="00000000">
            <w:pPr>
              <w:spacing w:line="312" w:lineRule="auto"/>
              <w:jc w:val="left"/>
              <w:rPr>
                <w:rFonts w:ascii="宋体" w:hAnsi="宋体" w:hint="eastAsia"/>
                <w:sz w:val="24"/>
              </w:rPr>
            </w:pPr>
            <w:r>
              <w:rPr>
                <w:rFonts w:ascii="宋体" w:hAnsi="宋体"/>
                <w:sz w:val="24"/>
              </w:rPr>
              <w:t>接收询问和质疑的联系方式</w:t>
            </w:r>
          </w:p>
          <w:p w14:paraId="6C195949" w14:textId="77777777" w:rsidR="0089353A" w:rsidRDefault="00000000">
            <w:pPr>
              <w:spacing w:line="312" w:lineRule="auto"/>
              <w:jc w:val="left"/>
              <w:rPr>
                <w:rFonts w:ascii="宋体" w:hAnsi="宋体" w:hint="eastAsia"/>
                <w:sz w:val="24"/>
              </w:rPr>
            </w:pPr>
            <w:r>
              <w:rPr>
                <w:rFonts w:ascii="宋体" w:hAnsi="宋体"/>
                <w:sz w:val="24"/>
              </w:rPr>
              <w:t>联系部门：中天信远国际招投标咨询（北京）有限公司</w:t>
            </w:r>
          </w:p>
          <w:p w14:paraId="238343C7" w14:textId="77777777" w:rsidR="0089353A" w:rsidRDefault="00000000">
            <w:pPr>
              <w:spacing w:line="312" w:lineRule="auto"/>
              <w:jc w:val="left"/>
              <w:rPr>
                <w:rFonts w:ascii="宋体" w:hAnsi="宋体" w:hint="eastAsia"/>
                <w:sz w:val="24"/>
              </w:rPr>
            </w:pPr>
            <w:r>
              <w:rPr>
                <w:rFonts w:ascii="宋体" w:hAnsi="宋体"/>
                <w:sz w:val="24"/>
              </w:rPr>
              <w:t>联系电话：010-51908151</w:t>
            </w:r>
          </w:p>
          <w:p w14:paraId="7DCBDF50" w14:textId="77777777" w:rsidR="0089353A" w:rsidRDefault="00000000">
            <w:pPr>
              <w:spacing w:line="312" w:lineRule="auto"/>
              <w:jc w:val="left"/>
              <w:rPr>
                <w:rFonts w:ascii="宋体" w:hAnsi="宋体" w:hint="eastAsia"/>
                <w:sz w:val="24"/>
              </w:rPr>
            </w:pPr>
            <w:r>
              <w:rPr>
                <w:rFonts w:ascii="宋体" w:hAnsi="宋体"/>
                <w:sz w:val="24"/>
              </w:rPr>
              <w:t>通讯地址：北京市朝阳区南</w:t>
            </w:r>
            <w:proofErr w:type="gramStart"/>
            <w:r>
              <w:rPr>
                <w:rFonts w:ascii="宋体" w:hAnsi="宋体"/>
                <w:sz w:val="24"/>
              </w:rPr>
              <w:t>磨房路</w:t>
            </w:r>
            <w:proofErr w:type="gramEnd"/>
            <w:r>
              <w:rPr>
                <w:rFonts w:ascii="宋体" w:hAnsi="宋体"/>
                <w:sz w:val="24"/>
              </w:rPr>
              <w:t>37号华</w:t>
            </w:r>
            <w:proofErr w:type="gramStart"/>
            <w:r>
              <w:rPr>
                <w:rFonts w:ascii="宋体" w:hAnsi="宋体"/>
                <w:sz w:val="24"/>
              </w:rPr>
              <w:t>腾北搪</w:t>
            </w:r>
            <w:proofErr w:type="gramEnd"/>
            <w:r>
              <w:rPr>
                <w:rFonts w:ascii="宋体" w:hAnsi="宋体"/>
                <w:sz w:val="24"/>
              </w:rPr>
              <w:t>商务大厦1103室</w:t>
            </w:r>
          </w:p>
        </w:tc>
      </w:tr>
      <w:tr w:rsidR="0089353A" w14:paraId="5626411B" w14:textId="77777777">
        <w:trPr>
          <w:trHeight w:val="20"/>
          <w:jc w:val="center"/>
        </w:trPr>
        <w:tc>
          <w:tcPr>
            <w:tcW w:w="504" w:type="pct"/>
            <w:tcBorders>
              <w:top w:val="single" w:sz="4" w:space="0" w:color="auto"/>
              <w:left w:val="single" w:sz="4" w:space="0" w:color="auto"/>
              <w:bottom w:val="single" w:sz="4" w:space="0" w:color="auto"/>
              <w:right w:val="single" w:sz="4" w:space="0" w:color="auto"/>
            </w:tcBorders>
            <w:vAlign w:val="center"/>
          </w:tcPr>
          <w:p w14:paraId="523764D5" w14:textId="77777777" w:rsidR="0089353A" w:rsidRDefault="00000000">
            <w:pPr>
              <w:pStyle w:val="af0"/>
              <w:spacing w:line="312" w:lineRule="auto"/>
              <w:jc w:val="center"/>
              <w:rPr>
                <w:rFonts w:hAnsi="宋体"/>
                <w:sz w:val="24"/>
                <w:szCs w:val="24"/>
              </w:rPr>
            </w:pPr>
            <w:r>
              <w:rPr>
                <w:rFonts w:hAnsi="宋体" w:hint="default"/>
                <w:sz w:val="24"/>
                <w:szCs w:val="24"/>
              </w:rPr>
              <w:t>27</w:t>
            </w:r>
          </w:p>
        </w:tc>
        <w:tc>
          <w:tcPr>
            <w:tcW w:w="820" w:type="pct"/>
            <w:tcBorders>
              <w:top w:val="single" w:sz="4" w:space="0" w:color="auto"/>
              <w:left w:val="single" w:sz="4" w:space="0" w:color="auto"/>
              <w:bottom w:val="single" w:sz="4" w:space="0" w:color="auto"/>
              <w:right w:val="single" w:sz="4" w:space="0" w:color="auto"/>
            </w:tcBorders>
            <w:vAlign w:val="center"/>
          </w:tcPr>
          <w:p w14:paraId="32241A58" w14:textId="77777777" w:rsidR="0089353A" w:rsidRDefault="00000000">
            <w:pPr>
              <w:spacing w:line="312" w:lineRule="auto"/>
              <w:jc w:val="center"/>
              <w:rPr>
                <w:rFonts w:ascii="宋体" w:hAnsi="宋体" w:hint="eastAsia"/>
                <w:sz w:val="24"/>
              </w:rPr>
            </w:pPr>
            <w:r>
              <w:rPr>
                <w:rFonts w:ascii="宋体" w:hAnsi="宋体"/>
                <w:sz w:val="24"/>
              </w:rPr>
              <w:t>招标代理费</w:t>
            </w:r>
          </w:p>
        </w:tc>
        <w:tc>
          <w:tcPr>
            <w:tcW w:w="3676" w:type="pct"/>
            <w:tcBorders>
              <w:top w:val="single" w:sz="4" w:space="0" w:color="auto"/>
              <w:left w:val="single" w:sz="4" w:space="0" w:color="auto"/>
              <w:bottom w:val="single" w:sz="4" w:space="0" w:color="auto"/>
              <w:right w:val="single" w:sz="4" w:space="0" w:color="auto"/>
            </w:tcBorders>
            <w:vAlign w:val="center"/>
          </w:tcPr>
          <w:p w14:paraId="2E136914" w14:textId="77777777" w:rsidR="0089353A" w:rsidRDefault="00000000">
            <w:pPr>
              <w:spacing w:line="312" w:lineRule="auto"/>
              <w:jc w:val="left"/>
              <w:rPr>
                <w:rFonts w:ascii="宋体" w:hAnsi="宋体" w:hint="eastAsia"/>
                <w:sz w:val="24"/>
              </w:rPr>
            </w:pPr>
            <w:r>
              <w:rPr>
                <w:rFonts w:ascii="宋体" w:hAnsi="宋体"/>
                <w:sz w:val="24"/>
              </w:rPr>
              <w:t>收费对象：</w:t>
            </w:r>
          </w:p>
          <w:p w14:paraId="39B2E634" w14:textId="77777777" w:rsidR="0089353A" w:rsidRDefault="00000000">
            <w:pPr>
              <w:spacing w:line="312" w:lineRule="auto"/>
              <w:jc w:val="left"/>
              <w:rPr>
                <w:rFonts w:ascii="宋体" w:hAnsi="宋体" w:hint="eastAsia"/>
                <w:sz w:val="24"/>
              </w:rPr>
            </w:pPr>
            <w:r>
              <w:rPr>
                <w:rFonts w:ascii="宋体" w:hAnsi="宋体"/>
                <w:sz w:val="24"/>
              </w:rPr>
              <w:t>□采购人</w:t>
            </w:r>
          </w:p>
          <w:p w14:paraId="1F362CBD" w14:textId="77777777" w:rsidR="0089353A" w:rsidRDefault="00000000">
            <w:pPr>
              <w:spacing w:line="312" w:lineRule="auto"/>
              <w:jc w:val="left"/>
              <w:rPr>
                <w:rFonts w:ascii="宋体" w:hAnsi="宋体" w:hint="eastAsia"/>
                <w:sz w:val="24"/>
              </w:rPr>
            </w:pPr>
            <w:r>
              <w:rPr>
                <w:rFonts w:ascii="宋体" w:hAnsi="宋体"/>
                <w:sz w:val="24"/>
              </w:rPr>
              <w:t>■中标人</w:t>
            </w:r>
          </w:p>
          <w:p w14:paraId="7C5F0BF3" w14:textId="77777777" w:rsidR="0089353A" w:rsidRDefault="00000000">
            <w:pPr>
              <w:spacing w:line="312" w:lineRule="auto"/>
              <w:jc w:val="left"/>
              <w:rPr>
                <w:rFonts w:ascii="宋体" w:hAnsi="宋体" w:hint="eastAsia"/>
                <w:sz w:val="24"/>
              </w:rPr>
            </w:pPr>
            <w:r>
              <w:rPr>
                <w:rFonts w:ascii="宋体" w:hAnsi="宋体"/>
                <w:sz w:val="24"/>
              </w:rPr>
              <w:t>收费标准：招标代理服务费用按中标金额差额定率累进法计算后收取。各分段费率标准如下：中标金额100万元以下部分，费率1.5%；中标金额100～500万元之间部分费率1.1%。</w:t>
            </w:r>
          </w:p>
          <w:p w14:paraId="655A5971" w14:textId="77777777" w:rsidR="0089353A" w:rsidRDefault="00000000">
            <w:pPr>
              <w:spacing w:line="312" w:lineRule="auto"/>
              <w:jc w:val="left"/>
              <w:rPr>
                <w:rFonts w:ascii="宋体" w:hAnsi="宋体" w:hint="eastAsia"/>
                <w:sz w:val="24"/>
              </w:rPr>
            </w:pPr>
            <w:r>
              <w:rPr>
                <w:rFonts w:ascii="宋体" w:hAnsi="宋体"/>
                <w:sz w:val="24"/>
              </w:rPr>
              <w:t>缴纳时间：须在发出中标公告之日起5个工作日内缴纳。</w:t>
            </w:r>
          </w:p>
        </w:tc>
      </w:tr>
    </w:tbl>
    <w:p w14:paraId="149C88B8" w14:textId="77777777" w:rsidR="0089353A" w:rsidRDefault="0089353A">
      <w:pPr>
        <w:tabs>
          <w:tab w:val="left" w:pos="5580"/>
        </w:tabs>
        <w:adjustRightInd w:val="0"/>
        <w:spacing w:line="360" w:lineRule="auto"/>
        <w:jc w:val="distribute"/>
        <w:rPr>
          <w:rFonts w:ascii="宋体" w:hAnsi="宋体" w:hint="eastAsia"/>
          <w:sz w:val="24"/>
        </w:rPr>
        <w:sectPr w:rsidR="0089353A">
          <w:headerReference w:type="default" r:id="rId10"/>
          <w:footerReference w:type="even" r:id="rId11"/>
          <w:footerReference w:type="default" r:id="rId12"/>
          <w:headerReference w:type="first" r:id="rId13"/>
          <w:footerReference w:type="first" r:id="rId14"/>
          <w:type w:val="nextColumn"/>
          <w:pgSz w:w="11907" w:h="16840"/>
          <w:pgMar w:top="1440" w:right="1304" w:bottom="1440" w:left="1304" w:header="851" w:footer="851" w:gutter="0"/>
          <w:pgNumType w:start="0"/>
          <w:cols w:space="720"/>
          <w:titlePg/>
          <w:docGrid w:linePitch="462"/>
        </w:sectPr>
      </w:pPr>
    </w:p>
    <w:p w14:paraId="5435C180" w14:textId="77777777" w:rsidR="0089353A" w:rsidRDefault="00000000">
      <w:pPr>
        <w:spacing w:line="360" w:lineRule="auto"/>
        <w:jc w:val="center"/>
        <w:rPr>
          <w:rFonts w:ascii="宋体" w:hAnsi="宋体" w:hint="eastAsia"/>
          <w:b/>
          <w:sz w:val="28"/>
          <w:szCs w:val="28"/>
        </w:rPr>
      </w:pPr>
      <w:bookmarkStart w:id="74" w:name="_Toc265228355"/>
      <w:bookmarkStart w:id="75" w:name="_Toc150480755"/>
      <w:bookmarkStart w:id="76" w:name="_Toc353825542"/>
      <w:bookmarkStart w:id="77" w:name="_Toc127151517"/>
      <w:bookmarkStart w:id="78" w:name="_Toc226965790"/>
      <w:bookmarkStart w:id="79" w:name="_Toc150774722"/>
      <w:bookmarkStart w:id="80" w:name="_Toc305158859"/>
      <w:bookmarkStart w:id="81" w:name="_Toc353873662"/>
      <w:bookmarkStart w:id="82" w:name="_Toc264969207"/>
      <w:bookmarkStart w:id="83" w:name="_Toc353873932"/>
      <w:bookmarkStart w:id="84" w:name="_Toc305158785"/>
      <w:bookmarkStart w:id="85" w:name="_Toc142311019"/>
      <w:bookmarkStart w:id="86" w:name="_Toc195842882"/>
      <w:bookmarkStart w:id="87" w:name="_Toc226337213"/>
      <w:r>
        <w:rPr>
          <w:rFonts w:ascii="宋体" w:hAnsi="宋体"/>
          <w:b/>
          <w:sz w:val="28"/>
          <w:szCs w:val="28"/>
        </w:rPr>
        <w:lastRenderedPageBreak/>
        <w:t>投标人须知</w:t>
      </w:r>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D4D305B" w14:textId="77777777" w:rsidR="0089353A" w:rsidRDefault="00000000">
      <w:pPr>
        <w:pStyle w:val="2"/>
        <w:tabs>
          <w:tab w:val="center" w:pos="4592"/>
          <w:tab w:val="left" w:pos="7860"/>
        </w:tabs>
        <w:adjustRightInd/>
        <w:spacing w:before="0" w:line="360" w:lineRule="auto"/>
        <w:jc w:val="left"/>
        <w:rPr>
          <w:rFonts w:ascii="宋体" w:eastAsia="宋体" w:hAnsi="宋体" w:hint="eastAsia"/>
          <w:sz w:val="28"/>
        </w:rPr>
      </w:pPr>
      <w:bookmarkStart w:id="88" w:name="_Toc127151518"/>
      <w:bookmarkStart w:id="89" w:name="_Toc520356143"/>
      <w:r>
        <w:rPr>
          <w:rFonts w:ascii="宋体" w:eastAsia="宋体" w:hAnsi="宋体"/>
          <w:sz w:val="28"/>
        </w:rPr>
        <w:tab/>
      </w:r>
      <w:bookmarkStart w:id="90" w:name="_Toc151193616"/>
      <w:bookmarkStart w:id="91" w:name="_Toc226309762"/>
      <w:bookmarkStart w:id="92" w:name="_Toc151190145"/>
      <w:bookmarkStart w:id="93" w:name="_Toc265228356"/>
      <w:bookmarkStart w:id="94" w:name="_Toc150774723"/>
      <w:bookmarkStart w:id="95" w:name="_Toc226965791"/>
      <w:bookmarkStart w:id="96" w:name="_Toc226337214"/>
      <w:bookmarkStart w:id="97" w:name="_Toc150509269"/>
      <w:bookmarkStart w:id="98" w:name="_Toc151193832"/>
      <w:bookmarkStart w:id="99" w:name="_Toc150774618"/>
      <w:bookmarkStart w:id="100" w:name="_Toc151193688"/>
      <w:bookmarkStart w:id="101" w:name="_Toc195842883"/>
      <w:bookmarkStart w:id="102" w:name="_Toc151193760"/>
      <w:bookmarkStart w:id="103" w:name="_Toc305158860"/>
      <w:bookmarkStart w:id="104" w:name="_Toc150480756"/>
      <w:bookmarkStart w:id="105" w:name="_Toc142311020"/>
      <w:bookmarkStart w:id="106" w:name="_Toc305158786"/>
      <w:bookmarkStart w:id="107" w:name="_Toc151193906"/>
      <w:bookmarkStart w:id="108" w:name="_Toc264969208"/>
      <w:bookmarkStart w:id="109" w:name="_Toc226965708"/>
      <w:proofErr w:type="gramStart"/>
      <w:r>
        <w:rPr>
          <w:rFonts w:ascii="宋体" w:eastAsia="宋体" w:hAnsi="宋体"/>
          <w:sz w:val="28"/>
        </w:rPr>
        <w:t>一</w:t>
      </w:r>
      <w:proofErr w:type="gramEnd"/>
      <w:r>
        <w:rPr>
          <w:rFonts w:ascii="宋体" w:eastAsia="宋体" w:hAnsi="宋体"/>
          <w:sz w:val="28"/>
        </w:rPr>
        <w:t xml:space="preserve">   说  明</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Pr>
          <w:rFonts w:ascii="宋体" w:eastAsia="宋体" w:hAnsi="宋体"/>
          <w:sz w:val="28"/>
        </w:rPr>
        <w:tab/>
      </w:r>
    </w:p>
    <w:p w14:paraId="0544D945" w14:textId="77777777" w:rsidR="0089353A" w:rsidRDefault="00000000">
      <w:pPr>
        <w:tabs>
          <w:tab w:val="left" w:pos="360"/>
        </w:tabs>
        <w:spacing w:line="360" w:lineRule="auto"/>
        <w:outlineLvl w:val="1"/>
        <w:rPr>
          <w:rFonts w:ascii="宋体" w:hAnsi="宋体" w:hint="eastAsia"/>
          <w:sz w:val="24"/>
        </w:rPr>
      </w:pPr>
      <w:bookmarkStart w:id="110" w:name="_Toc265228357"/>
      <w:bookmarkStart w:id="111" w:name="_Toc305158861"/>
      <w:bookmarkStart w:id="112" w:name="_Toc264969209"/>
      <w:bookmarkStart w:id="113" w:name="_Toc305158787"/>
      <w:r>
        <w:rPr>
          <w:rFonts w:ascii="宋体" w:hAnsi="宋体"/>
          <w:sz w:val="24"/>
        </w:rPr>
        <w:t>1.采购人、采购代理机构、投标人</w:t>
      </w:r>
      <w:bookmarkEnd w:id="110"/>
      <w:bookmarkEnd w:id="111"/>
      <w:bookmarkEnd w:id="112"/>
      <w:bookmarkEnd w:id="113"/>
      <w:r>
        <w:rPr>
          <w:rFonts w:ascii="宋体" w:hAnsi="宋体"/>
          <w:sz w:val="24"/>
        </w:rPr>
        <w:t>、联合体</w:t>
      </w:r>
    </w:p>
    <w:p w14:paraId="3D4FE71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1.1采购人、采购代理机构：指依法进行政府采购的国家机关、事业单位、团体组织，及其委托的采购代理机构。本项目采购人、采购代理机构见第一章《投标邀请》。</w:t>
      </w:r>
    </w:p>
    <w:p w14:paraId="3D61FC1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1.2投标人（也称“供应商”、“申请人”）：指向采购人提供货物、工程或者服务的法人、其他组织或者自然人。</w:t>
      </w:r>
    </w:p>
    <w:p w14:paraId="731176F7"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1.3联合体：指两个以上的自然人、法人或者其他组织组成一个联合体，以一个供应商的身份共同参加政府采购。</w:t>
      </w:r>
    </w:p>
    <w:p w14:paraId="000DD5CC" w14:textId="77777777" w:rsidR="0089353A" w:rsidRDefault="00000000">
      <w:pPr>
        <w:tabs>
          <w:tab w:val="left" w:pos="360"/>
        </w:tabs>
        <w:spacing w:line="360" w:lineRule="auto"/>
        <w:outlineLvl w:val="1"/>
        <w:rPr>
          <w:rFonts w:ascii="宋体" w:hAnsi="宋体" w:hint="eastAsia"/>
          <w:sz w:val="24"/>
        </w:rPr>
      </w:pPr>
      <w:bookmarkStart w:id="114" w:name="_Toc226309764"/>
      <w:bookmarkStart w:id="115" w:name="_Toc226965710"/>
      <w:bookmarkStart w:id="116" w:name="_Toc164229215"/>
      <w:bookmarkStart w:id="117" w:name="_Toc151193690"/>
      <w:bookmarkStart w:id="118" w:name="_Toc226337216"/>
      <w:bookmarkStart w:id="119" w:name="_Toc151193908"/>
      <w:bookmarkStart w:id="120" w:name="_Toc150774620"/>
      <w:bookmarkStart w:id="121" w:name="_Toc265228358"/>
      <w:bookmarkStart w:id="122" w:name="_Toc150774725"/>
      <w:bookmarkStart w:id="123" w:name="_Toc150480758"/>
      <w:bookmarkStart w:id="124" w:name="_Toc264969210"/>
      <w:bookmarkStart w:id="125" w:name="_Toc151190147"/>
      <w:bookmarkStart w:id="126" w:name="_Toc305158788"/>
      <w:bookmarkStart w:id="127" w:name="_Toc305158862"/>
      <w:bookmarkStart w:id="128" w:name="_Toc164229361"/>
      <w:bookmarkStart w:id="129" w:name="_Toc164608789"/>
      <w:bookmarkStart w:id="130" w:name="_Toc226965793"/>
      <w:bookmarkStart w:id="131" w:name="_Toc151193834"/>
      <w:bookmarkStart w:id="132" w:name="_Toc127151520"/>
      <w:bookmarkStart w:id="133" w:name="_Toc164608634"/>
      <w:bookmarkStart w:id="134" w:name="_Toc149720813"/>
      <w:bookmarkStart w:id="135" w:name="_Toc127151721"/>
      <w:bookmarkStart w:id="136" w:name="_Toc151193618"/>
      <w:bookmarkStart w:id="137" w:name="_Toc142311022"/>
      <w:bookmarkStart w:id="138" w:name="_Toc127161434"/>
      <w:bookmarkStart w:id="139" w:name="_Toc150509271"/>
      <w:bookmarkStart w:id="140" w:name="_Toc164351614"/>
      <w:bookmarkStart w:id="141" w:name="_Toc195842885"/>
      <w:bookmarkStart w:id="142" w:name="_Toc151193762"/>
      <w:r>
        <w:rPr>
          <w:rFonts w:ascii="宋体" w:hAnsi="宋体"/>
          <w:sz w:val="24"/>
        </w:rPr>
        <w:t>2.资金来源</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Pr>
          <w:rFonts w:ascii="宋体" w:hAnsi="宋体"/>
          <w:sz w:val="24"/>
        </w:rPr>
        <w:t>、项目属性、科研仪器设备采购、核心产品</w:t>
      </w:r>
    </w:p>
    <w:p w14:paraId="2DCFB48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2.1资金来源为财政性资金和/或本项目采购中无法与财政性资金分割的非财政性资金。</w:t>
      </w:r>
    </w:p>
    <w:p w14:paraId="144D421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2.2项目属性见《投标人须知资料表》。</w:t>
      </w:r>
    </w:p>
    <w:p w14:paraId="72EE13F2"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2.3是否属于科研仪器设备采购见《投标人须知资料表》。</w:t>
      </w:r>
    </w:p>
    <w:p w14:paraId="32801AB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2.4核心产品见《投标人须知资料表》。</w:t>
      </w:r>
    </w:p>
    <w:p w14:paraId="778D6BE4" w14:textId="77777777" w:rsidR="0089353A" w:rsidRDefault="00000000">
      <w:pPr>
        <w:tabs>
          <w:tab w:val="left" w:pos="360"/>
        </w:tabs>
        <w:spacing w:line="360" w:lineRule="auto"/>
        <w:outlineLvl w:val="1"/>
        <w:rPr>
          <w:rFonts w:ascii="宋体" w:hAnsi="宋体" w:hint="eastAsia"/>
          <w:sz w:val="24"/>
        </w:rPr>
      </w:pPr>
      <w:r>
        <w:rPr>
          <w:rFonts w:ascii="宋体" w:hAnsi="宋体"/>
          <w:sz w:val="24"/>
        </w:rPr>
        <w:t>3.现场考察、开标前答疑会</w:t>
      </w:r>
    </w:p>
    <w:p w14:paraId="0770F76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3.1若《投标人须知资料表》中规定了组织现场考察、召开开标前答疑会，则投标人应按要求在规定的时间和地点参加。</w:t>
      </w:r>
      <w:bookmarkStart w:id="143" w:name="_Toc195842887"/>
      <w:bookmarkStart w:id="144" w:name="_Toc520356146"/>
      <w:bookmarkStart w:id="145" w:name="_Toc150774727"/>
      <w:bookmarkStart w:id="146" w:name="_Toc151193764"/>
      <w:bookmarkStart w:id="147" w:name="_Toc150509273"/>
      <w:bookmarkStart w:id="148" w:name="_Toc265228360"/>
      <w:bookmarkStart w:id="149" w:name="_Toc226309766"/>
      <w:bookmarkStart w:id="150" w:name="_Toc226965795"/>
      <w:bookmarkStart w:id="151" w:name="_Toc151193836"/>
      <w:bookmarkStart w:id="152" w:name="_Toc151193692"/>
      <w:bookmarkStart w:id="153" w:name="_Toc305158790"/>
      <w:bookmarkStart w:id="154" w:name="_Toc305158864"/>
      <w:bookmarkStart w:id="155" w:name="_Toc150480760"/>
      <w:bookmarkStart w:id="156" w:name="_Toc127151522"/>
      <w:bookmarkStart w:id="157" w:name="_Toc150774622"/>
      <w:bookmarkStart w:id="158" w:name="_Toc226337218"/>
      <w:bookmarkStart w:id="159" w:name="_Toc151193620"/>
      <w:bookmarkStart w:id="160" w:name="_Toc151193910"/>
      <w:bookmarkStart w:id="161" w:name="_Toc151190149"/>
      <w:bookmarkStart w:id="162" w:name="_Toc226965712"/>
      <w:bookmarkStart w:id="163" w:name="_Toc264969212"/>
      <w:bookmarkStart w:id="164" w:name="_Toc142311024"/>
    </w:p>
    <w:p w14:paraId="13CEE6E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3.2由于未参加现场考察或开标前答疑会而导致对项目实际情况不了解，影响投标文件编制、投标报价准确性、综合因素响应不全面等问题的，由投标人自行承担不利评审后果。</w:t>
      </w:r>
    </w:p>
    <w:p w14:paraId="037E1620" w14:textId="77777777" w:rsidR="0089353A" w:rsidRDefault="00000000">
      <w:pPr>
        <w:tabs>
          <w:tab w:val="left" w:pos="360"/>
        </w:tabs>
        <w:spacing w:line="360" w:lineRule="auto"/>
        <w:outlineLvl w:val="1"/>
        <w:rPr>
          <w:rFonts w:ascii="宋体" w:hAnsi="宋体" w:hint="eastAsia"/>
          <w:sz w:val="24"/>
        </w:rPr>
      </w:pPr>
      <w:r>
        <w:rPr>
          <w:rFonts w:ascii="宋体" w:hAnsi="宋体"/>
          <w:sz w:val="24"/>
        </w:rPr>
        <w:t>4.样品</w:t>
      </w:r>
    </w:p>
    <w:p w14:paraId="17237F0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4.1本项目是否要求投标人提供样品，以及样品制作的标准和要求、是否需要随样品提交相关检测报告、样品的递交与退还等要求见《投标人须知资料表》；</w:t>
      </w:r>
    </w:p>
    <w:p w14:paraId="47CDDCC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4.2样品的评审方法以及评审标准等内容见第四章《评标程序、评标方法和评标标准》。</w:t>
      </w:r>
    </w:p>
    <w:p w14:paraId="3F9AB972" w14:textId="77777777" w:rsidR="0089353A" w:rsidRDefault="00000000">
      <w:pPr>
        <w:tabs>
          <w:tab w:val="left" w:pos="360"/>
        </w:tabs>
        <w:spacing w:line="360" w:lineRule="auto"/>
        <w:outlineLvl w:val="1"/>
        <w:rPr>
          <w:rFonts w:ascii="宋体" w:hAnsi="宋体" w:hint="eastAsia"/>
          <w:sz w:val="24"/>
        </w:rPr>
      </w:pPr>
      <w:r>
        <w:rPr>
          <w:rFonts w:ascii="宋体" w:hAnsi="宋体"/>
          <w:sz w:val="24"/>
        </w:rPr>
        <w:t>5.政府采购政策（包括但不限于下列具体政策要求）</w:t>
      </w:r>
    </w:p>
    <w:p w14:paraId="2DC92262"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5.1采购本国货物、工程和服务</w:t>
      </w:r>
    </w:p>
    <w:p w14:paraId="1838C68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5.1.1 政府采购应当采购本国货物、工程和服务。但有《中华人民共和国政府采购法》第十条规定情形的除外。</w:t>
      </w:r>
    </w:p>
    <w:p w14:paraId="5524A9A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5.1.2 本项目如接受非本国货物、工程、服务参与投标，则具体要求见第五章《采购需求》。</w:t>
      </w:r>
    </w:p>
    <w:p w14:paraId="7A8CE3C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5.1.3 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p>
    <w:p w14:paraId="0A0C068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5.2中小企业、监狱企业及残疾人福利性单位</w:t>
      </w:r>
    </w:p>
    <w:p w14:paraId="0A63B8A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5.2.1中小企业定义：</w:t>
      </w:r>
    </w:p>
    <w:p w14:paraId="2EB05E7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5.2.1.1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号）、《政府采购促进中小企业发展管理办法》（财库〔2020〕46号）、《关于印发中小企业划型标准规定的通知》（工信部联企业〔2011〕300 号）。</w:t>
      </w:r>
    </w:p>
    <w:p w14:paraId="3F25267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5.2.1.2供应商提供的货物、工程或者服务符合下列情形的，享受中小企业扶持政策：</w:t>
      </w:r>
    </w:p>
    <w:p w14:paraId="0F4098C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（1）在货物采购项目中，货物由中小企业制造，即货物由中小企业生产且使用该中小企业商号或者注册商标；</w:t>
      </w:r>
    </w:p>
    <w:p w14:paraId="3C31574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（2）在工程采购项目中，工程由中小企业承建，即工程施工单位为中小企业；</w:t>
      </w:r>
    </w:p>
    <w:p w14:paraId="4BEDB12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（3）在服务采购项目中，服务由中小企业承接，即提供服务的人员为中小企业依照《中华人民共和国劳动合同法》订立劳动合同的从业人员。</w:t>
      </w:r>
    </w:p>
    <w:p w14:paraId="78B2231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5.2.1.3在货物采购项目中，供应商提供的货物既有中小企业制造货物，也有大型企业制造货物的，不享受中小企业扶持政策。</w:t>
      </w:r>
    </w:p>
    <w:p w14:paraId="64FA431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5.2.1.4以联合体形</w:t>
      </w:r>
      <w:proofErr w:type="gramStart"/>
      <w:r>
        <w:rPr>
          <w:rFonts w:ascii="宋体" w:eastAsia="宋体" w:hAnsi="宋体"/>
          <w:b w:val="0"/>
          <w:kern w:val="2"/>
          <w:sz w:val="24"/>
          <w:szCs w:val="24"/>
        </w:rPr>
        <w:t>式参加</w:t>
      </w:r>
      <w:proofErr w:type="gramEnd"/>
      <w:r>
        <w:rPr>
          <w:rFonts w:ascii="宋体" w:eastAsia="宋体" w:hAnsi="宋体"/>
          <w:b w:val="0"/>
          <w:kern w:val="2"/>
          <w:sz w:val="24"/>
          <w:szCs w:val="24"/>
        </w:rPr>
        <w:t>政府采购活动，联合体各方均为中小企业的，联合体视同中小企业。其中，联合体各方均为小</w:t>
      </w:r>
      <w:proofErr w:type="gramStart"/>
      <w:r>
        <w:rPr>
          <w:rFonts w:ascii="宋体" w:eastAsia="宋体" w:hAnsi="宋体"/>
          <w:b w:val="0"/>
          <w:kern w:val="2"/>
          <w:sz w:val="24"/>
          <w:szCs w:val="24"/>
        </w:rPr>
        <w:t>微企业</w:t>
      </w:r>
      <w:proofErr w:type="gramEnd"/>
      <w:r>
        <w:rPr>
          <w:rFonts w:ascii="宋体" w:eastAsia="宋体" w:hAnsi="宋体"/>
          <w:b w:val="0"/>
          <w:kern w:val="2"/>
          <w:sz w:val="24"/>
          <w:szCs w:val="24"/>
        </w:rPr>
        <w:t>的，联合体视同小微企业。</w:t>
      </w:r>
    </w:p>
    <w:p w14:paraId="6FEB9EB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5.2.2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D35C86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5354CD5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5.2.3.1安置的残疾人占本单位在职职工人数的比例不低于25%（含25%），并且安置的残疾人人数不少于10 人（含10 人）；</w:t>
      </w:r>
    </w:p>
    <w:p w14:paraId="77563A8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5.2.3.2依法与安置的每位残疾人签订了一年以上（含一年）的劳动合同或服务协议；</w:t>
      </w:r>
    </w:p>
    <w:p w14:paraId="420F2DA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5.2.3.3为安置的每位残疾人按月足额缴纳了基本养老保险、基本医疗保险、失业保险、工伤保险和生育保险等社会保险费；</w:t>
      </w:r>
    </w:p>
    <w:p w14:paraId="5B57EBF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5.2.3.4通过银行等金融机构向安置的每位残疾人，按月支付了不低于单位所在区县适用的经省级人民政府批准的月最低工资标准的工资；</w:t>
      </w:r>
    </w:p>
    <w:p w14:paraId="57050DD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5.2.3.5提供本单位制造的货物、承担的工程或者服务（以下简称产品），或者提供其他残疾人福利性单位制造的货物（不包括使用非残疾人福利性单位注册商标的货物）；</w:t>
      </w:r>
    </w:p>
    <w:p w14:paraId="77F0F58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5.2.3.6前款所称残疾人是指法</w:t>
      </w:r>
      <w:proofErr w:type="gramStart"/>
      <w:r>
        <w:rPr>
          <w:rFonts w:ascii="宋体" w:eastAsia="宋体" w:hAnsi="宋体"/>
          <w:b w:val="0"/>
          <w:kern w:val="2"/>
          <w:sz w:val="24"/>
          <w:szCs w:val="24"/>
        </w:rPr>
        <w:t>定劳动</w:t>
      </w:r>
      <w:proofErr w:type="gramEnd"/>
      <w:r>
        <w:rPr>
          <w:rFonts w:ascii="宋体" w:eastAsia="宋体" w:hAnsi="宋体"/>
          <w:b w:val="0"/>
          <w:kern w:val="2"/>
          <w:sz w:val="24"/>
          <w:szCs w:val="24"/>
        </w:rPr>
        <w:t>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72072E2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5.2.4本项目是否专门面向中小企业预留采购份额见第一章《投标邀请》。</w:t>
      </w:r>
    </w:p>
    <w:p w14:paraId="188180E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5.2.5采购标的对应的中小企业划分标准所属行业见《投标人须知资料表》。</w:t>
      </w:r>
    </w:p>
    <w:p w14:paraId="3B3BF55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5.2.6小</w:t>
      </w:r>
      <w:proofErr w:type="gramStart"/>
      <w:r>
        <w:rPr>
          <w:rFonts w:ascii="宋体" w:eastAsia="宋体" w:hAnsi="宋体"/>
          <w:b w:val="0"/>
          <w:kern w:val="2"/>
          <w:sz w:val="24"/>
          <w:szCs w:val="24"/>
        </w:rPr>
        <w:t>微企业</w:t>
      </w:r>
      <w:proofErr w:type="gramEnd"/>
      <w:r>
        <w:rPr>
          <w:rFonts w:ascii="宋体" w:eastAsia="宋体" w:hAnsi="宋体"/>
          <w:b w:val="0"/>
          <w:kern w:val="2"/>
          <w:sz w:val="24"/>
          <w:szCs w:val="24"/>
        </w:rPr>
        <w:t>价格评审优惠的政策调整：见第四章《评标程序、评标方法和评标标准》</w:t>
      </w:r>
    </w:p>
    <w:p w14:paraId="063EE98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5.3政府采购节能产品、环境标志产品</w:t>
      </w:r>
    </w:p>
    <w:p w14:paraId="36910C3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5.3.1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58DD08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 xml:space="preserve">5.3.2采购人拟采购的产品属于品目清单范围的，采购人及其委托的采购代理机构应当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5C868AC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szCs w:val="24"/>
        </w:rPr>
      </w:pPr>
      <w:r>
        <w:rPr>
          <w:rFonts w:ascii="宋体" w:eastAsia="宋体" w:hAnsi="宋体"/>
          <w:b w:val="0"/>
          <w:kern w:val="2"/>
          <w:sz w:val="24"/>
          <w:szCs w:val="24"/>
        </w:rPr>
        <w:t>5.3.3如本项目采购产品属于实施政府强制采购品目清单范围的节能产品，则投标人所报产品必须获得国家确定的认证机构出具的、处于有效期之内的节能产品认证证书，否则</w:t>
      </w:r>
      <w:r>
        <w:rPr>
          <w:rFonts w:ascii="宋体" w:eastAsia="宋体" w:hAnsi="宋体"/>
          <w:sz w:val="24"/>
          <w:szCs w:val="24"/>
        </w:rPr>
        <w:t>投标无效；</w:t>
      </w:r>
    </w:p>
    <w:p w14:paraId="3086371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bCs/>
          <w:sz w:val="24"/>
          <w:szCs w:val="24"/>
        </w:rPr>
        <w:t>5.3.4非政府强制采购的节能产品或环境标志产品，依据品目清单和认证证书实施政府</w:t>
      </w:r>
      <w:r>
        <w:rPr>
          <w:rFonts w:ascii="宋体" w:eastAsia="宋体" w:hAnsi="宋体"/>
          <w:b w:val="0"/>
          <w:bCs/>
          <w:kern w:val="2"/>
          <w:sz w:val="24"/>
          <w:szCs w:val="24"/>
        </w:rPr>
        <w:t>优先采购。优先采购的具体规定见</w:t>
      </w:r>
      <w:r>
        <w:rPr>
          <w:rFonts w:ascii="宋体" w:eastAsia="宋体" w:hAnsi="宋体"/>
          <w:b w:val="0"/>
          <w:kern w:val="2"/>
          <w:sz w:val="24"/>
          <w:szCs w:val="24"/>
        </w:rPr>
        <w:t>第四章《评标程序、评标方法和评标标准》（如涉及）。</w:t>
      </w:r>
    </w:p>
    <w:p w14:paraId="27FBC4B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5.4正版软件</w:t>
      </w:r>
    </w:p>
    <w:p w14:paraId="00B79BF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kern w:val="2"/>
          <w:sz w:val="24"/>
          <w:szCs w:val="24"/>
        </w:rPr>
        <w:t>5.4.1依据《财政部 国家发展改革委 信息产业部关于印发无线局域网产品政府采购实施意见的通知》（财</w:t>
      </w:r>
      <w:r>
        <w:rPr>
          <w:rFonts w:ascii="宋体" w:eastAsia="宋体" w:hAnsi="宋体"/>
          <w:b w:val="0"/>
          <w:sz w:val="24"/>
          <w:szCs w:val="24"/>
        </w:rPr>
        <w:t>库〔2005〕366 号），采购无线局域网产品和含有无线局域网功能的计算机、通信设备、打印机、复印机、投影仪等产品的，优先采购符合国家无线局域网安全标准（GB 15629.11/1102）并通过国家产品认证的产品。其中，国家有特殊信息安全要求的项目必须采购认证产品，否则</w:t>
      </w:r>
      <w:r>
        <w:rPr>
          <w:rFonts w:ascii="宋体" w:eastAsia="宋体" w:hAnsi="宋体"/>
          <w:bCs/>
          <w:sz w:val="24"/>
          <w:szCs w:val="24"/>
        </w:rPr>
        <w:t>投标无效</w:t>
      </w:r>
      <w:r>
        <w:rPr>
          <w:rFonts w:ascii="宋体" w:eastAsia="宋体" w:hAnsi="宋体"/>
          <w:b w:val="0"/>
          <w:sz w:val="24"/>
          <w:szCs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w:t>
      </w:r>
      <w:r>
        <w:rPr>
          <w:rFonts w:ascii="宋体" w:eastAsia="宋体" w:hAnsi="宋体"/>
          <w:b w:val="0"/>
          <w:sz w:val="24"/>
          <w:szCs w:val="24"/>
        </w:rPr>
        <w:lastRenderedPageBreak/>
        <w:t>清单）的形式公布。清单中新增认证产品厂商和型号，由财政部、国家发展改革委、信息产业部以文件形式确定、公布并适时调整。</w:t>
      </w:r>
    </w:p>
    <w:p w14:paraId="1EE8397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5.4.2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4DF23E9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5.5网络安全专用产品</w:t>
      </w:r>
    </w:p>
    <w:p w14:paraId="6156EA9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5.5.1所投产</w:t>
      </w:r>
      <w:proofErr w:type="gramStart"/>
      <w:r>
        <w:rPr>
          <w:rFonts w:ascii="宋体" w:eastAsia="宋体" w:hAnsi="宋体"/>
          <w:b w:val="0"/>
          <w:sz w:val="24"/>
          <w:szCs w:val="24"/>
        </w:rPr>
        <w:t>品属于</w:t>
      </w:r>
      <w:proofErr w:type="gramEnd"/>
      <w:r>
        <w:rPr>
          <w:rFonts w:ascii="宋体" w:eastAsia="宋体" w:hAnsi="宋体"/>
          <w:b w:val="0"/>
          <w:sz w:val="24"/>
          <w:szCs w:val="24"/>
        </w:rPr>
        <w:t>列入《网络关键设备和网络安全专用产品目录》的网络安全专用产品，应当在国家互联网信息办公室会同工业和信息化部、公安部、国家认证认可监督管理委员会统一公布和更新的符合要求的网络关键设备和网络安全专用产品清单中。</w:t>
      </w:r>
    </w:p>
    <w:p w14:paraId="5E72CE4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5.6推广使用低挥发性有机化合物（VOCs）</w:t>
      </w:r>
    </w:p>
    <w:p w14:paraId="7560DD7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5.6.1为全面推进本市挥发性有机物（VOCs）治理，贯彻落实挥发性有机物污染治理专项行动有关要求，相关规定依据《北京市财政局北京市生态环境局关于政府采购推广使用低挥发性有机化合物（</w:t>
      </w:r>
      <w:proofErr w:type="spellStart"/>
      <w:r>
        <w:rPr>
          <w:rFonts w:ascii="宋体" w:eastAsia="宋体" w:hAnsi="宋体"/>
          <w:b w:val="0"/>
          <w:sz w:val="24"/>
          <w:szCs w:val="24"/>
        </w:rPr>
        <w:t>VOCs</w:t>
      </w:r>
      <w:proofErr w:type="spellEnd"/>
      <w:r>
        <w:rPr>
          <w:rFonts w:ascii="宋体" w:eastAsia="宋体" w:hAnsi="宋体"/>
          <w:b w:val="0"/>
          <w:sz w:val="24"/>
          <w:szCs w:val="24"/>
        </w:rPr>
        <w:t>）有关事项的通知》（</w:t>
      </w:r>
      <w:proofErr w:type="gramStart"/>
      <w:r>
        <w:rPr>
          <w:rFonts w:ascii="宋体" w:eastAsia="宋体" w:hAnsi="宋体"/>
          <w:b w:val="0"/>
          <w:sz w:val="24"/>
          <w:szCs w:val="24"/>
        </w:rPr>
        <w:t>京财采购</w:t>
      </w:r>
      <w:proofErr w:type="gramEnd"/>
      <w:r>
        <w:rPr>
          <w:rFonts w:ascii="宋体" w:eastAsia="宋体" w:hAnsi="宋体"/>
          <w:b w:val="0"/>
          <w:sz w:val="24"/>
          <w:szCs w:val="24"/>
        </w:rPr>
        <w:t>〔2020〕2381 号）。本项目中涉及涂料、胶黏剂、油墨、清洗剂等挥发性有机物产品的，属于强制性标准的，供应商应执行符合本市和国家的VOCs 含量限制标准（具体标准见第五章《采购需求》），否则</w:t>
      </w:r>
      <w:r>
        <w:rPr>
          <w:rFonts w:ascii="宋体" w:eastAsia="宋体" w:hAnsi="宋体"/>
          <w:bCs/>
          <w:sz w:val="24"/>
          <w:szCs w:val="24"/>
        </w:rPr>
        <w:t>投标无效</w:t>
      </w:r>
      <w:r>
        <w:rPr>
          <w:rFonts w:ascii="宋体" w:eastAsia="宋体" w:hAnsi="宋体"/>
          <w:b w:val="0"/>
          <w:sz w:val="24"/>
          <w:szCs w:val="24"/>
        </w:rPr>
        <w:t>；属于推荐性标准的，优先采购，具体见第四章《评标程序、评标方法和评标标准》。</w:t>
      </w:r>
    </w:p>
    <w:p w14:paraId="201E519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5.7采购需求标准</w:t>
      </w:r>
    </w:p>
    <w:p w14:paraId="462BE80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5.7.1 商品包装、快递包装政府采购需求标准（试行）为助力打好污染防治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1D71A29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5.7.2 绿色数据中心政府采购需求标准（试行）为加快数据中心绿色转型，根据财政部 生态环境部 工业和信息化部关于印发《绿色数据中心政府采购需求</w:t>
      </w:r>
      <w:r>
        <w:rPr>
          <w:rFonts w:ascii="宋体" w:eastAsia="宋体" w:hAnsi="宋体"/>
          <w:b w:val="0"/>
          <w:sz w:val="24"/>
          <w:szCs w:val="24"/>
        </w:rPr>
        <w:lastRenderedPageBreak/>
        <w:t>标准（试行）》的通知（财库〔2023〕7 号），本项目如涉及绿色数据中心，则具体要求见第五章《采购需求》。</w:t>
      </w:r>
    </w:p>
    <w:p w14:paraId="2B778EB1" w14:textId="77777777" w:rsidR="0089353A" w:rsidRDefault="00000000">
      <w:pPr>
        <w:tabs>
          <w:tab w:val="left" w:pos="360"/>
        </w:tabs>
        <w:spacing w:line="360" w:lineRule="auto"/>
        <w:outlineLvl w:val="1"/>
        <w:rPr>
          <w:rFonts w:ascii="宋体" w:hAnsi="宋体" w:hint="eastAsia"/>
          <w:sz w:val="24"/>
        </w:rPr>
      </w:pPr>
      <w:r>
        <w:rPr>
          <w:rFonts w:ascii="宋体" w:hAnsi="宋体"/>
          <w:sz w:val="24"/>
        </w:rPr>
        <w:t>6.投标费用</w:t>
      </w:r>
    </w:p>
    <w:p w14:paraId="24A9DE3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6.1投标人应自行承担所有与准备和参加投标有关的费用，无论投标的结果如何，采购人或采购代理机构在任何情况下均无承担这些费用的义务和责任。</w:t>
      </w:r>
    </w:p>
    <w:p w14:paraId="23BF9E02" w14:textId="77777777" w:rsidR="0089353A" w:rsidRDefault="0089353A">
      <w:pPr>
        <w:tabs>
          <w:tab w:val="left" w:pos="1080"/>
        </w:tabs>
        <w:snapToGrid w:val="0"/>
        <w:spacing w:line="360" w:lineRule="auto"/>
        <w:ind w:left="1080"/>
        <w:rPr>
          <w:rFonts w:ascii="宋体" w:hAnsi="宋体" w:hint="eastAsia"/>
          <w:sz w:val="28"/>
        </w:rPr>
      </w:pPr>
      <w:bookmarkStart w:id="165" w:name="_1.8_计量单位"/>
      <w:bookmarkEnd w:id="165"/>
    </w:p>
    <w:p w14:paraId="091D7006" w14:textId="77777777" w:rsidR="0089353A" w:rsidRDefault="00000000">
      <w:pPr>
        <w:pStyle w:val="2"/>
        <w:spacing w:before="0" w:line="360" w:lineRule="auto"/>
        <w:rPr>
          <w:rFonts w:ascii="宋体" w:eastAsia="宋体" w:hAnsi="宋体" w:hint="eastAsia"/>
          <w:sz w:val="28"/>
        </w:rPr>
      </w:pPr>
      <w:r>
        <w:rPr>
          <w:rFonts w:ascii="宋体" w:eastAsia="宋体" w:hAnsi="宋体"/>
          <w:sz w:val="28"/>
        </w:rPr>
        <w:t>二   招标文件</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495F399F" w14:textId="77777777" w:rsidR="0089353A" w:rsidRDefault="00000000">
      <w:pPr>
        <w:tabs>
          <w:tab w:val="left" w:pos="360"/>
        </w:tabs>
        <w:snapToGrid w:val="0"/>
        <w:spacing w:line="360" w:lineRule="auto"/>
        <w:outlineLvl w:val="1"/>
        <w:rPr>
          <w:rFonts w:ascii="宋体" w:hAnsi="宋体" w:hint="eastAsia"/>
          <w:sz w:val="24"/>
        </w:rPr>
      </w:pPr>
      <w:bookmarkStart w:id="166" w:name="_Toc264969213"/>
      <w:bookmarkStart w:id="167" w:name="_Toc151193693"/>
      <w:bookmarkStart w:id="168" w:name="_Toc305158791"/>
      <w:bookmarkStart w:id="169" w:name="_Toc226337219"/>
      <w:bookmarkStart w:id="170" w:name="_Toc127151523"/>
      <w:bookmarkStart w:id="171" w:name="_Toc149720816"/>
      <w:bookmarkStart w:id="172" w:name="_Toc226309767"/>
      <w:bookmarkStart w:id="173" w:name="_Toc151190150"/>
      <w:bookmarkStart w:id="174" w:name="_Toc151193765"/>
      <w:bookmarkStart w:id="175" w:name="_Toc164229218"/>
      <w:bookmarkStart w:id="176" w:name="_Toc127151724"/>
      <w:bookmarkStart w:id="177" w:name="_Toc142311025"/>
      <w:bookmarkStart w:id="178" w:name="_Toc150480761"/>
      <w:bookmarkStart w:id="179" w:name="_Toc164229364"/>
      <w:bookmarkStart w:id="180" w:name="_Toc164351617"/>
      <w:bookmarkStart w:id="181" w:name="_Toc226965796"/>
      <w:bookmarkStart w:id="182" w:name="_Toc226965713"/>
      <w:bookmarkStart w:id="183" w:name="_Toc151193621"/>
      <w:bookmarkStart w:id="184" w:name="_Toc151193837"/>
      <w:bookmarkStart w:id="185" w:name="_Toc150774623"/>
      <w:bookmarkStart w:id="186" w:name="_Toc265228361"/>
      <w:bookmarkStart w:id="187" w:name="_Toc150509274"/>
      <w:bookmarkStart w:id="188" w:name="_Toc127161437"/>
      <w:bookmarkStart w:id="189" w:name="_Toc164608792"/>
      <w:bookmarkStart w:id="190" w:name="_Toc195842888"/>
      <w:bookmarkStart w:id="191" w:name="_Toc150774728"/>
      <w:bookmarkStart w:id="192" w:name="_Toc520356147"/>
      <w:bookmarkStart w:id="193" w:name="_Toc164608637"/>
      <w:bookmarkStart w:id="194" w:name="_Toc151193911"/>
      <w:bookmarkStart w:id="195" w:name="_Toc305158865"/>
      <w:r>
        <w:rPr>
          <w:rFonts w:ascii="宋体" w:hAnsi="宋体"/>
          <w:sz w:val="24"/>
        </w:rPr>
        <w:t>7.招标文件构</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Pr>
          <w:rFonts w:ascii="宋体" w:hAnsi="宋体"/>
          <w:sz w:val="24"/>
        </w:rPr>
        <w:t>成</w:t>
      </w:r>
    </w:p>
    <w:p w14:paraId="65325F6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7.1招标文件包括以下部分：</w:t>
      </w:r>
    </w:p>
    <w:p w14:paraId="5881E52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第一章  投标邀请</w:t>
      </w:r>
    </w:p>
    <w:p w14:paraId="0A41E07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第二章  投标人须知</w:t>
      </w:r>
    </w:p>
    <w:p w14:paraId="1C4DFFE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第三章  资格审查</w:t>
      </w:r>
    </w:p>
    <w:p w14:paraId="775E978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第四章  评标程序、评标方法和评标标准</w:t>
      </w:r>
    </w:p>
    <w:p w14:paraId="02E9189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第五章  采购需求</w:t>
      </w:r>
    </w:p>
    <w:p w14:paraId="436182B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 xml:space="preserve">第六章  </w:t>
      </w:r>
      <w:proofErr w:type="gramStart"/>
      <w:r>
        <w:rPr>
          <w:rFonts w:ascii="宋体" w:eastAsia="宋体" w:hAnsi="宋体"/>
          <w:b w:val="0"/>
          <w:sz w:val="24"/>
          <w:szCs w:val="24"/>
        </w:rPr>
        <w:t>拟签订</w:t>
      </w:r>
      <w:proofErr w:type="gramEnd"/>
      <w:r>
        <w:rPr>
          <w:rFonts w:ascii="宋体" w:eastAsia="宋体" w:hAnsi="宋体"/>
          <w:b w:val="0"/>
          <w:sz w:val="24"/>
          <w:szCs w:val="24"/>
        </w:rPr>
        <w:t>的合同文本</w:t>
      </w:r>
    </w:p>
    <w:p w14:paraId="0EE09E3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第七章  投标文件格式</w:t>
      </w:r>
    </w:p>
    <w:p w14:paraId="5A229ED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rPr>
      </w:pPr>
      <w:r>
        <w:rPr>
          <w:rFonts w:ascii="宋体" w:eastAsia="宋体" w:hAnsi="宋体"/>
          <w:b w:val="0"/>
          <w:sz w:val="24"/>
          <w:szCs w:val="24"/>
        </w:rPr>
        <w:t>7.2投标人应认真阅读招标文件的全部内容。投标人应按照招标文件要求提交投标文件并保证所提供的全部资料的真实性，并对招标文件做出实质性响应，否则</w:t>
      </w:r>
      <w:r>
        <w:rPr>
          <w:rFonts w:ascii="宋体" w:eastAsia="宋体" w:hAnsi="宋体"/>
          <w:sz w:val="24"/>
        </w:rPr>
        <w:t>投标无效。</w:t>
      </w:r>
    </w:p>
    <w:p w14:paraId="7D3559ED" w14:textId="77777777" w:rsidR="0089353A" w:rsidRDefault="00000000">
      <w:pPr>
        <w:tabs>
          <w:tab w:val="left" w:pos="1080"/>
          <w:tab w:val="left" w:pos="2014"/>
        </w:tabs>
        <w:snapToGrid w:val="0"/>
        <w:spacing w:line="360" w:lineRule="auto"/>
        <w:outlineLvl w:val="1"/>
        <w:rPr>
          <w:rFonts w:ascii="宋体" w:hAnsi="宋体" w:hint="eastAsia"/>
          <w:sz w:val="24"/>
        </w:rPr>
      </w:pPr>
      <w:r>
        <w:rPr>
          <w:rFonts w:ascii="宋体" w:hAnsi="宋体"/>
          <w:sz w:val="24"/>
        </w:rPr>
        <w:t>8.对招标文件的澄清或修改</w:t>
      </w:r>
    </w:p>
    <w:p w14:paraId="02C7CA8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8.1采购人或采购代理机构对已发出的招标文件进行必要澄清或者修改的，将在原公告发布媒体上发布更正公告，并以书面形式通知所有获取招标文件的潜在投标人。</w:t>
      </w:r>
    </w:p>
    <w:p w14:paraId="45B1EA4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8.2上述书面通知，按照获取招标文件的潜在投标人提供的联系方式发出，因提供的信息有误导</w:t>
      </w:r>
      <w:proofErr w:type="gramStart"/>
      <w:r>
        <w:rPr>
          <w:rFonts w:ascii="宋体" w:eastAsia="宋体" w:hAnsi="宋体"/>
          <w:b w:val="0"/>
          <w:sz w:val="24"/>
          <w:szCs w:val="24"/>
        </w:rPr>
        <w:t>致通知</w:t>
      </w:r>
      <w:proofErr w:type="gramEnd"/>
      <w:r>
        <w:rPr>
          <w:rFonts w:ascii="宋体" w:eastAsia="宋体" w:hAnsi="宋体"/>
          <w:b w:val="0"/>
          <w:sz w:val="24"/>
          <w:szCs w:val="24"/>
        </w:rPr>
        <w:t>延迟或无法通知的，采购人或采购代理机构不承担责任。</w:t>
      </w:r>
    </w:p>
    <w:p w14:paraId="5575469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8.3澄清或者修改的内容为招标文件的组成部分，并对所有获取招标文件的潜在投标人具有约束力。澄清或者修改的内容可能影响投标文件编制的，将在投</w:t>
      </w:r>
      <w:r>
        <w:rPr>
          <w:rFonts w:ascii="宋体" w:eastAsia="宋体" w:hAnsi="宋体"/>
          <w:b w:val="0"/>
          <w:sz w:val="24"/>
          <w:szCs w:val="24"/>
        </w:rPr>
        <w:lastRenderedPageBreak/>
        <w:t>标截止时间至少15日前，以书面形式通知所有获取招标文件的潜在投标人；不足15日的，将顺延提交投标文件的截止时间和开标时间。</w:t>
      </w:r>
    </w:p>
    <w:p w14:paraId="0F22D4F2" w14:textId="77777777" w:rsidR="0089353A" w:rsidRDefault="0089353A">
      <w:pPr>
        <w:tabs>
          <w:tab w:val="left" w:pos="1080"/>
          <w:tab w:val="left" w:pos="1561"/>
        </w:tabs>
        <w:snapToGrid w:val="0"/>
        <w:spacing w:line="360" w:lineRule="auto"/>
        <w:ind w:left="1080"/>
        <w:rPr>
          <w:rFonts w:ascii="宋体" w:hAnsi="宋体" w:hint="eastAsia"/>
          <w:sz w:val="28"/>
        </w:rPr>
      </w:pPr>
      <w:bookmarkStart w:id="196" w:name="_Toc516367020"/>
      <w:bookmarkStart w:id="197" w:name="_Toc151193624"/>
      <w:bookmarkStart w:id="198" w:name="_Toc264969216"/>
      <w:bookmarkStart w:id="199" w:name="_Toc151193768"/>
      <w:bookmarkStart w:id="200" w:name="_Toc150509277"/>
      <w:bookmarkStart w:id="201" w:name="_Toc226965716"/>
      <w:bookmarkStart w:id="202" w:name="_Toc142311028"/>
      <w:bookmarkStart w:id="203" w:name="_Toc305158868"/>
      <w:bookmarkStart w:id="204" w:name="_Toc127151526"/>
      <w:bookmarkStart w:id="205" w:name="_Toc226337222"/>
      <w:bookmarkStart w:id="206" w:name="_Toc151193696"/>
      <w:bookmarkStart w:id="207" w:name="_Toc520356150"/>
      <w:bookmarkStart w:id="208" w:name="_Toc226309770"/>
      <w:bookmarkStart w:id="209" w:name="_Toc150774731"/>
      <w:bookmarkStart w:id="210" w:name="_Toc226965799"/>
      <w:bookmarkStart w:id="211" w:name="_Toc195842891"/>
      <w:bookmarkStart w:id="212" w:name="_Toc151190153"/>
      <w:bookmarkStart w:id="213" w:name="_Toc150774626"/>
      <w:bookmarkStart w:id="214" w:name="_Toc150480764"/>
      <w:bookmarkStart w:id="215" w:name="_Toc265228364"/>
      <w:bookmarkStart w:id="216" w:name="_Toc151193914"/>
      <w:bookmarkStart w:id="217" w:name="_Toc305158794"/>
      <w:bookmarkStart w:id="218" w:name="_Toc151193840"/>
    </w:p>
    <w:p w14:paraId="46500E92" w14:textId="77777777" w:rsidR="0089353A" w:rsidRDefault="00000000">
      <w:pPr>
        <w:pStyle w:val="2"/>
        <w:spacing w:before="0" w:line="360" w:lineRule="auto"/>
        <w:rPr>
          <w:rFonts w:ascii="宋体" w:eastAsia="宋体" w:hAnsi="宋体" w:hint="eastAsia"/>
          <w:sz w:val="28"/>
        </w:rPr>
      </w:pPr>
      <w:r>
        <w:rPr>
          <w:rFonts w:ascii="宋体" w:eastAsia="宋体" w:hAnsi="宋体"/>
          <w:sz w:val="28"/>
        </w:rPr>
        <w:t>三   投标文件</w:t>
      </w:r>
      <w:bookmarkEnd w:id="196"/>
      <w:r>
        <w:rPr>
          <w:rFonts w:ascii="宋体" w:eastAsia="宋体" w:hAnsi="宋体"/>
          <w:sz w:val="28"/>
        </w:rPr>
        <w:t>的编制</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084BDBE5" w14:textId="77777777" w:rsidR="0089353A" w:rsidRDefault="00000000">
      <w:pPr>
        <w:tabs>
          <w:tab w:val="left" w:pos="360"/>
        </w:tabs>
        <w:snapToGrid w:val="0"/>
        <w:spacing w:line="360" w:lineRule="auto"/>
        <w:outlineLvl w:val="1"/>
        <w:rPr>
          <w:rFonts w:ascii="宋体" w:hAnsi="宋体" w:hint="eastAsia"/>
          <w:sz w:val="24"/>
        </w:rPr>
      </w:pPr>
      <w:bookmarkStart w:id="219" w:name="_Toc164608641"/>
      <w:bookmarkStart w:id="220" w:name="_Toc142311029"/>
      <w:bookmarkStart w:id="221" w:name="_Toc151193841"/>
      <w:bookmarkStart w:id="222" w:name="_Toc516367021"/>
      <w:bookmarkStart w:id="223" w:name="_Toc265228365"/>
      <w:bookmarkStart w:id="224" w:name="_Toc305158869"/>
      <w:bookmarkStart w:id="225" w:name="_Toc151193697"/>
      <w:bookmarkStart w:id="226" w:name="_Toc164229368"/>
      <w:bookmarkStart w:id="227" w:name="_Toc226337223"/>
      <w:bookmarkStart w:id="228" w:name="_Toc151193915"/>
      <w:bookmarkStart w:id="229" w:name="_Toc127151527"/>
      <w:bookmarkStart w:id="230" w:name="_Toc164351621"/>
      <w:bookmarkStart w:id="231" w:name="_Toc226309771"/>
      <w:bookmarkStart w:id="232" w:name="_Toc164229222"/>
      <w:bookmarkStart w:id="233" w:name="_Toc305158795"/>
      <w:bookmarkStart w:id="234" w:name="_Toc195842892"/>
      <w:bookmarkStart w:id="235" w:name="_Toc151193625"/>
      <w:bookmarkStart w:id="236" w:name="_Toc127161441"/>
      <w:bookmarkStart w:id="237" w:name="_Toc520356151"/>
      <w:bookmarkStart w:id="238" w:name="_Toc150480765"/>
      <w:bookmarkStart w:id="239" w:name="_Toc150509278"/>
      <w:bookmarkStart w:id="240" w:name="_Toc149720820"/>
      <w:bookmarkStart w:id="241" w:name="_Toc151190154"/>
      <w:bookmarkStart w:id="242" w:name="_Toc151193769"/>
      <w:bookmarkStart w:id="243" w:name="_Toc226965717"/>
      <w:bookmarkStart w:id="244" w:name="_Toc150774732"/>
      <w:bookmarkStart w:id="245" w:name="_Toc164608796"/>
      <w:bookmarkStart w:id="246" w:name="_Toc150774627"/>
      <w:bookmarkStart w:id="247" w:name="_Toc226965800"/>
      <w:bookmarkStart w:id="248" w:name="_Toc127151728"/>
      <w:bookmarkStart w:id="249" w:name="_Toc264969217"/>
      <w:r>
        <w:rPr>
          <w:rFonts w:ascii="宋体" w:hAnsi="宋体"/>
          <w:sz w:val="24"/>
        </w:rPr>
        <w:t>9.投标范围、投标文件中计量单位的使用</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Pr>
          <w:rFonts w:ascii="宋体" w:hAnsi="宋体"/>
          <w:sz w:val="24"/>
        </w:rPr>
        <w:t>及投标语言</w:t>
      </w:r>
    </w:p>
    <w:p w14:paraId="613FA66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rPr>
      </w:pPr>
      <w:r>
        <w:rPr>
          <w:rFonts w:ascii="宋体" w:eastAsia="宋体" w:hAnsi="宋体"/>
          <w:b w:val="0"/>
          <w:sz w:val="24"/>
          <w:szCs w:val="24"/>
        </w:rPr>
        <w:t>9.1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Pr>
          <w:rFonts w:ascii="宋体" w:eastAsia="宋体" w:hAnsi="宋体"/>
          <w:bCs/>
          <w:sz w:val="24"/>
          <w:szCs w:val="24"/>
        </w:rPr>
        <w:t>无</w:t>
      </w:r>
      <w:r>
        <w:rPr>
          <w:rFonts w:ascii="宋体" w:eastAsia="宋体" w:hAnsi="宋体"/>
          <w:bCs/>
          <w:sz w:val="24"/>
        </w:rPr>
        <w:t>效</w:t>
      </w:r>
      <w:r>
        <w:rPr>
          <w:rFonts w:ascii="宋体" w:eastAsia="宋体" w:hAnsi="宋体"/>
          <w:sz w:val="24"/>
        </w:rPr>
        <w:t>投标。</w:t>
      </w:r>
    </w:p>
    <w:p w14:paraId="61DF787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9.2除招标文件有特殊要求外，本项目投标所使用的计量单位，应采用中华人民共和国法定计量单位。</w:t>
      </w:r>
    </w:p>
    <w:p w14:paraId="551D25C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9.3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5A4008A1" w14:textId="77777777" w:rsidR="0089353A" w:rsidRDefault="00000000">
      <w:pPr>
        <w:tabs>
          <w:tab w:val="left" w:pos="360"/>
        </w:tabs>
        <w:snapToGrid w:val="0"/>
        <w:spacing w:line="360" w:lineRule="auto"/>
        <w:outlineLvl w:val="1"/>
        <w:rPr>
          <w:rFonts w:ascii="宋体" w:hAnsi="宋体" w:hint="eastAsia"/>
          <w:sz w:val="24"/>
        </w:rPr>
      </w:pPr>
      <w:bookmarkStart w:id="250" w:name="_Ref467306676"/>
      <w:bookmarkStart w:id="251" w:name="_Ref467306195"/>
      <w:bookmarkStart w:id="252" w:name="_Toc516367022"/>
      <w:bookmarkStart w:id="253" w:name="_Toc305158870"/>
      <w:bookmarkStart w:id="254" w:name="_Toc142311030"/>
      <w:bookmarkStart w:id="255" w:name="_Toc305158796"/>
      <w:bookmarkStart w:id="256" w:name="_Toc195842893"/>
      <w:bookmarkStart w:id="257" w:name="_Toc150480766"/>
      <w:bookmarkStart w:id="258" w:name="_Toc164351622"/>
      <w:bookmarkStart w:id="259" w:name="_Toc151193698"/>
      <w:bookmarkStart w:id="260" w:name="_Toc149720821"/>
      <w:bookmarkStart w:id="261" w:name="_Toc150509279"/>
      <w:bookmarkStart w:id="262" w:name="_Toc226965718"/>
      <w:bookmarkStart w:id="263" w:name="_Toc127161442"/>
      <w:bookmarkStart w:id="264" w:name="_Toc226309772"/>
      <w:bookmarkStart w:id="265" w:name="_Toc151193770"/>
      <w:bookmarkStart w:id="266" w:name="_Toc151193916"/>
      <w:bookmarkStart w:id="267" w:name="_Toc164608642"/>
      <w:bookmarkStart w:id="268" w:name="_Toc164229223"/>
      <w:bookmarkStart w:id="269" w:name="_Toc520356152"/>
      <w:bookmarkStart w:id="270" w:name="_Toc127151528"/>
      <w:bookmarkStart w:id="271" w:name="_Toc151190155"/>
      <w:bookmarkStart w:id="272" w:name="_Toc164229369"/>
      <w:bookmarkStart w:id="273" w:name="_Toc150774733"/>
      <w:bookmarkStart w:id="274" w:name="_Toc151193626"/>
      <w:bookmarkStart w:id="275" w:name="_Toc150774628"/>
      <w:bookmarkStart w:id="276" w:name="_Toc226965801"/>
      <w:bookmarkStart w:id="277" w:name="_Toc226337224"/>
      <w:bookmarkStart w:id="278" w:name="_Toc151193842"/>
      <w:bookmarkStart w:id="279" w:name="_Toc164608797"/>
      <w:bookmarkStart w:id="280" w:name="_Toc264969218"/>
      <w:bookmarkStart w:id="281" w:name="_Toc127151729"/>
      <w:bookmarkStart w:id="282" w:name="_Toc265228366"/>
      <w:r>
        <w:rPr>
          <w:rFonts w:ascii="宋体" w:hAnsi="宋体"/>
          <w:sz w:val="24"/>
        </w:rPr>
        <w:t>10.投标文件</w:t>
      </w:r>
      <w:bookmarkEnd w:id="250"/>
      <w:bookmarkEnd w:id="251"/>
      <w:bookmarkEnd w:id="252"/>
      <w:r>
        <w:rPr>
          <w:rFonts w:ascii="宋体" w:hAnsi="宋体"/>
          <w:sz w:val="24"/>
        </w:rPr>
        <w:t>构成</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14:paraId="6597FC8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283" w:name="_Ref467052588"/>
      <w:r>
        <w:rPr>
          <w:rFonts w:ascii="宋体" w:eastAsia="宋体" w:hAnsi="宋体"/>
          <w:b w:val="0"/>
          <w:sz w:val="24"/>
          <w:szCs w:val="24"/>
        </w:rPr>
        <w:t>10.1投标人应当按照招标文件的要求编制投标文件。</w:t>
      </w:r>
      <w:r>
        <w:rPr>
          <w:rFonts w:ascii="宋体" w:eastAsia="宋体" w:hAnsi="宋体"/>
          <w:bCs/>
          <w:sz w:val="24"/>
          <w:szCs w:val="24"/>
        </w:rPr>
        <w:t>投标文件应由《资格证明文件》、《商务技术文件》两部分构成，两部分应分别装订成册。</w:t>
      </w:r>
      <w:r>
        <w:rPr>
          <w:rFonts w:ascii="宋体" w:eastAsia="宋体" w:hAnsi="宋体"/>
          <w:b w:val="0"/>
          <w:sz w:val="24"/>
          <w:szCs w:val="24"/>
        </w:rPr>
        <w:t>投标文件的部分格式要求，见第七章《投标文件格式》。</w:t>
      </w:r>
    </w:p>
    <w:p w14:paraId="12C094ED" w14:textId="77777777" w:rsidR="0089353A" w:rsidRDefault="00000000">
      <w:pPr>
        <w:pStyle w:val="affc"/>
        <w:tabs>
          <w:tab w:val="left" w:pos="1080"/>
          <w:tab w:val="left" w:pos="2014"/>
          <w:tab w:val="left" w:pos="5521"/>
        </w:tabs>
        <w:spacing w:beforeLines="0" w:before="0" w:afterLines="0" w:after="0" w:line="360" w:lineRule="auto"/>
        <w:ind w:firstLineChars="200" w:firstLine="482"/>
        <w:rPr>
          <w:rFonts w:ascii="宋体" w:eastAsia="宋体" w:hAnsi="宋体" w:hint="eastAsia"/>
          <w:bCs/>
          <w:sz w:val="24"/>
          <w:szCs w:val="24"/>
        </w:rPr>
      </w:pPr>
      <w:r>
        <w:rPr>
          <w:rFonts w:ascii="宋体" w:eastAsia="宋体" w:hAnsi="宋体"/>
          <w:bCs/>
          <w:sz w:val="24"/>
          <w:szCs w:val="24"/>
        </w:rPr>
        <w:t>注：根据中华人民共和国财政部令第87号《政府采购货物和服务招标投标管理办法》的相关规定，资格性审查由采购人或者采购代理机构负责。《资格证明文件》仅在资格审查中使用，不作为符合性检查和综合评审的依据。投标人因任何原因将有利于评审的资料（包括但不限于符合性审查时需要提供的材料、公司简介、技术方案、产品说明、业绩证明材料、售后服务方案等）装订到《资格证明文件》，导致投标被拒绝或评审内容未被认可等一切后果由投标人自行承担。</w:t>
      </w:r>
    </w:p>
    <w:p w14:paraId="011E0A9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bCs/>
          <w:sz w:val="24"/>
        </w:rPr>
      </w:pPr>
      <w:r>
        <w:rPr>
          <w:rFonts w:ascii="宋体" w:eastAsia="宋体" w:hAnsi="宋体"/>
          <w:b w:val="0"/>
          <w:sz w:val="24"/>
          <w:szCs w:val="24"/>
        </w:rPr>
        <w:t>10.2对于招标文件中标记了“实质性格式”文件的，投标人不得改变格式中给定的文字所表达的含义，不得删减格式中的实质性内容，不得自行添加与格式中给定的文字内容相矛盾的内容，不得对应当填写的空格不填写或</w:t>
      </w:r>
      <w:proofErr w:type="gramStart"/>
      <w:r>
        <w:rPr>
          <w:rFonts w:ascii="宋体" w:eastAsia="宋体" w:hAnsi="宋体"/>
          <w:b w:val="0"/>
          <w:sz w:val="24"/>
          <w:szCs w:val="24"/>
        </w:rPr>
        <w:t>不</w:t>
      </w:r>
      <w:proofErr w:type="gramEnd"/>
      <w:r>
        <w:rPr>
          <w:rFonts w:ascii="宋体" w:eastAsia="宋体" w:hAnsi="宋体"/>
          <w:b w:val="0"/>
          <w:sz w:val="24"/>
          <w:szCs w:val="24"/>
        </w:rPr>
        <w:t>实质性响</w:t>
      </w:r>
      <w:r>
        <w:rPr>
          <w:rFonts w:ascii="宋体" w:eastAsia="宋体" w:hAnsi="宋体"/>
          <w:b w:val="0"/>
          <w:sz w:val="24"/>
          <w:szCs w:val="24"/>
        </w:rPr>
        <w:lastRenderedPageBreak/>
        <w:t>应，</w:t>
      </w:r>
      <w:r>
        <w:rPr>
          <w:rFonts w:ascii="宋体" w:eastAsia="宋体" w:hAnsi="宋体"/>
          <w:sz w:val="24"/>
        </w:rPr>
        <w:t>否则投标无效。</w:t>
      </w:r>
      <w:r>
        <w:rPr>
          <w:rFonts w:ascii="宋体" w:eastAsia="宋体" w:hAnsi="宋体"/>
          <w:b w:val="0"/>
          <w:bCs/>
          <w:sz w:val="24"/>
        </w:rPr>
        <w:t>未标记“实质性格式”的文件和招标文件未提供格式的内容，可由投标人自行编写。</w:t>
      </w:r>
    </w:p>
    <w:p w14:paraId="7887EE3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284" w:name="_Toc127151530"/>
      <w:bookmarkStart w:id="285" w:name="_Toc150774735"/>
      <w:bookmarkStart w:id="286" w:name="_Toc150509281"/>
      <w:bookmarkStart w:id="287" w:name="_Toc164351624"/>
      <w:bookmarkStart w:id="288" w:name="_Toc520356155"/>
      <w:bookmarkStart w:id="289" w:name="_Toc164608799"/>
      <w:bookmarkStart w:id="290" w:name="_Toc195842895"/>
      <w:bookmarkStart w:id="291" w:name="_Toc151193918"/>
      <w:bookmarkStart w:id="292" w:name="_Toc164608644"/>
      <w:bookmarkStart w:id="293" w:name="_Toc164229225"/>
      <w:bookmarkStart w:id="294" w:name="_Toc151193844"/>
      <w:bookmarkStart w:id="295" w:name="_Toc151193772"/>
      <w:bookmarkStart w:id="296" w:name="_Toc127161444"/>
      <w:bookmarkStart w:id="297" w:name="_Toc142311032"/>
      <w:bookmarkStart w:id="298" w:name="_Toc150480768"/>
      <w:bookmarkStart w:id="299" w:name="_Toc150774630"/>
      <w:bookmarkStart w:id="300" w:name="_Toc164229371"/>
      <w:bookmarkStart w:id="301" w:name="_Toc149720823"/>
      <w:bookmarkStart w:id="302" w:name="_Toc127151731"/>
      <w:bookmarkStart w:id="303" w:name="_Toc151190157"/>
      <w:bookmarkStart w:id="304" w:name="_Toc151193700"/>
      <w:bookmarkStart w:id="305" w:name="_Toc151193628"/>
      <w:bookmarkEnd w:id="283"/>
      <w:r>
        <w:rPr>
          <w:rFonts w:ascii="宋体" w:eastAsia="宋体" w:hAnsi="宋体"/>
          <w:b w:val="0"/>
          <w:sz w:val="24"/>
          <w:szCs w:val="24"/>
        </w:rPr>
        <w:t>10.3第四章《评标程序、评标方法和评标标准》中涉及的证明文件。</w:t>
      </w:r>
    </w:p>
    <w:p w14:paraId="11CA546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10.4对照第五章《采购需求》，说明所提供货物和服务已对第五章《采购需求》做出了响应，或申明与第五章《采购需求》的偏差和例外。如第五章《采购需求》中要求提供证明文件的，投标人应当按具体要求提供证明文件。</w:t>
      </w:r>
    </w:p>
    <w:p w14:paraId="1A15B1A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10.5投标人认为应附的其他材料。</w:t>
      </w:r>
    </w:p>
    <w:p w14:paraId="4D4CA476" w14:textId="77777777" w:rsidR="0089353A" w:rsidRDefault="00000000">
      <w:pPr>
        <w:tabs>
          <w:tab w:val="left" w:pos="360"/>
        </w:tabs>
        <w:snapToGrid w:val="0"/>
        <w:spacing w:line="360" w:lineRule="auto"/>
        <w:outlineLvl w:val="1"/>
        <w:rPr>
          <w:rFonts w:ascii="宋体" w:hAnsi="宋体" w:hint="eastAsia"/>
          <w:sz w:val="24"/>
        </w:rPr>
      </w:pPr>
      <w:r>
        <w:rPr>
          <w:rFonts w:ascii="宋体" w:hAnsi="宋体"/>
          <w:sz w:val="24"/>
        </w:rPr>
        <w:t>11.投标报价</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104E327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11.1所有投标均以人民币报价。</w:t>
      </w:r>
    </w:p>
    <w:p w14:paraId="22F1B7E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11.2投标人的报价应包括为完成本项目所发生的一切费用和税费，采购人将不再支付报价以外的任何费用。投标人的报价应包括但不限于下列内容，《投标人须知资料表》中有特殊规定的，从其规定。</w:t>
      </w:r>
    </w:p>
    <w:p w14:paraId="2E29AC4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11.2.1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0FC30DF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 xml:space="preserve">11.2.2按照招标文件要求完成本项目的全部相关费用。 </w:t>
      </w:r>
    </w:p>
    <w:p w14:paraId="48FA8A7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11.3采购人不得向投标人索要或者接受其给予的赠品、回扣或者与采购无关的其他商品、服务。</w:t>
      </w:r>
    </w:p>
    <w:p w14:paraId="4E9F3F7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11.4投标人不能提供任何有选择性或可调整的报价（招标文件另有规定的除外），否则其</w:t>
      </w:r>
      <w:r>
        <w:rPr>
          <w:rFonts w:ascii="宋体" w:eastAsia="宋体" w:hAnsi="宋体"/>
          <w:bCs/>
          <w:sz w:val="24"/>
          <w:szCs w:val="24"/>
        </w:rPr>
        <w:t>投标无效</w:t>
      </w:r>
      <w:r>
        <w:rPr>
          <w:rFonts w:ascii="宋体" w:eastAsia="宋体" w:hAnsi="宋体"/>
          <w:b w:val="0"/>
          <w:sz w:val="24"/>
          <w:szCs w:val="24"/>
        </w:rPr>
        <w:t>。</w:t>
      </w:r>
    </w:p>
    <w:p w14:paraId="4E5192B7" w14:textId="77777777" w:rsidR="0089353A" w:rsidRDefault="00000000">
      <w:pPr>
        <w:tabs>
          <w:tab w:val="left" w:pos="360"/>
        </w:tabs>
        <w:snapToGrid w:val="0"/>
        <w:spacing w:line="360" w:lineRule="auto"/>
        <w:outlineLvl w:val="1"/>
        <w:rPr>
          <w:rFonts w:ascii="宋体" w:hAnsi="宋体" w:hint="eastAsia"/>
          <w:sz w:val="24"/>
        </w:rPr>
      </w:pPr>
      <w:bookmarkStart w:id="306" w:name="_Toc150774736"/>
      <w:bookmarkStart w:id="307" w:name="_Toc226965721"/>
      <w:bookmarkStart w:id="308" w:name="_Toc265228369"/>
      <w:bookmarkStart w:id="309" w:name="_Ref467306513"/>
      <w:bookmarkStart w:id="310" w:name="_Toc226337227"/>
      <w:bookmarkStart w:id="311" w:name="_Toc305158799"/>
      <w:bookmarkStart w:id="312" w:name="_Toc151193773"/>
      <w:bookmarkStart w:id="313" w:name="_Toc151193701"/>
      <w:bookmarkStart w:id="314" w:name="_Toc150480769"/>
      <w:bookmarkStart w:id="315" w:name="_Toc150774631"/>
      <w:bookmarkStart w:id="316" w:name="_Toc151190158"/>
      <w:bookmarkStart w:id="317" w:name="_Toc127151732"/>
      <w:bookmarkStart w:id="318" w:name="_Toc305158873"/>
      <w:bookmarkStart w:id="319" w:name="_Toc127161445"/>
      <w:bookmarkStart w:id="320" w:name="_Toc151193845"/>
      <w:bookmarkStart w:id="321" w:name="_Toc264969221"/>
      <w:bookmarkStart w:id="322" w:name="_Toc127151531"/>
      <w:bookmarkStart w:id="323" w:name="_Toc151193629"/>
      <w:bookmarkStart w:id="324" w:name="_Toc149720824"/>
      <w:bookmarkStart w:id="325" w:name="_Toc150509282"/>
      <w:bookmarkStart w:id="326" w:name="_Toc195842896"/>
      <w:bookmarkStart w:id="327" w:name="_Toc226309775"/>
      <w:bookmarkStart w:id="328" w:name="_Toc226965804"/>
      <w:bookmarkStart w:id="329" w:name="_Toc164229226"/>
      <w:bookmarkStart w:id="330" w:name="_Toc164229372"/>
      <w:bookmarkStart w:id="331" w:name="_Toc164608645"/>
      <w:bookmarkStart w:id="332" w:name="_Toc151193919"/>
      <w:bookmarkStart w:id="333" w:name="_Toc520356156"/>
      <w:bookmarkStart w:id="334" w:name="_Toc164608800"/>
      <w:bookmarkStart w:id="335" w:name="_Toc164351625"/>
      <w:bookmarkStart w:id="336" w:name="_Toc142311033"/>
      <w:r>
        <w:rPr>
          <w:rFonts w:ascii="宋体" w:hAnsi="宋体"/>
          <w:sz w:val="24"/>
        </w:rPr>
        <w:t>12.投标保证金</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2A7646F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337" w:name="_Ref467306302"/>
      <w:r>
        <w:rPr>
          <w:rFonts w:ascii="宋体" w:eastAsia="宋体" w:hAnsi="宋体"/>
          <w:b w:val="0"/>
          <w:sz w:val="24"/>
          <w:szCs w:val="24"/>
        </w:rPr>
        <w:t>12.1投标人应按《投标人须知资料表》中规定的金额及要求交纳投标保证金</w:t>
      </w:r>
      <w:bookmarkEnd w:id="337"/>
      <w:r>
        <w:rPr>
          <w:rFonts w:ascii="宋体" w:eastAsia="宋体" w:hAnsi="宋体"/>
          <w:b w:val="0"/>
          <w:sz w:val="24"/>
          <w:szCs w:val="24"/>
        </w:rPr>
        <w:t>。</w:t>
      </w:r>
    </w:p>
    <w:p w14:paraId="168CDBA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12.2交纳投标保证金可采用的形式：政府采购法律法规接受的支票、汇票、本票、网上银行支付或者金融机构、担保机构出具的保函等非现金形式。</w:t>
      </w:r>
    </w:p>
    <w:p w14:paraId="34D272E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12.3投标保证金到账（保函提交）截止时间同投标截止时间。以支票、汇票、本票、网上银行支付等形式提交投标保证金的，应在投标截止时间前到账；以金融机构、担保机构出具的保函等形式提交投标保证金的，应在投标截止时间</w:t>
      </w:r>
      <w:r>
        <w:rPr>
          <w:rFonts w:ascii="宋体" w:eastAsia="宋体" w:hAnsi="宋体"/>
          <w:b w:val="0"/>
          <w:sz w:val="24"/>
          <w:szCs w:val="24"/>
        </w:rPr>
        <w:lastRenderedPageBreak/>
        <w:t>前将原件提交至采购代理机构。由于到账时间晚于投标截止时间的，或者票据错误、印鉴不清等原因导致不能到账的，其</w:t>
      </w:r>
      <w:r>
        <w:rPr>
          <w:rFonts w:ascii="宋体" w:eastAsia="宋体" w:hAnsi="宋体"/>
          <w:bCs/>
          <w:sz w:val="24"/>
          <w:szCs w:val="24"/>
        </w:rPr>
        <w:t>投标无效</w:t>
      </w:r>
      <w:r>
        <w:rPr>
          <w:rFonts w:ascii="宋体" w:eastAsia="宋体" w:hAnsi="宋体"/>
          <w:b w:val="0"/>
          <w:sz w:val="24"/>
          <w:szCs w:val="24"/>
        </w:rPr>
        <w:t>。</w:t>
      </w:r>
    </w:p>
    <w:p w14:paraId="088FB3D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12.4投标保证金有效期同投标有效期。</w:t>
      </w:r>
    </w:p>
    <w:p w14:paraId="0BF3B68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12.5投标人为联合体的，可以由联合体中的一方或者多方共同交纳投标保证金，其交纳的投标保证金对联合体各方均具有约束力。</w:t>
      </w:r>
    </w:p>
    <w:p w14:paraId="1FADDD9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6C1BACF2"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12.6.1投标人在投标截止时间前撤回已提交的投标文件的，自收到投标人书面撤回通知之日起5个工作日内退还已收取的投标保证金；</w:t>
      </w:r>
    </w:p>
    <w:p w14:paraId="7CC6A2B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12.6.2中标人的投标保证金，自采购合同签订之日起5个工作日内退还中标人；</w:t>
      </w:r>
    </w:p>
    <w:p w14:paraId="6B5E4357"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12.6.3未中标投标人的投标保证金，自中标通知书发出之日起5个工作日内退还未中标人；</w:t>
      </w:r>
    </w:p>
    <w:p w14:paraId="1A4A453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12.6.4终止招标项目已经收取投标保证金的，自终止采购活动后5个工作日内退还已收取的投标保证金及其在银行产生的</w:t>
      </w:r>
      <w:proofErr w:type="gramStart"/>
      <w:r>
        <w:rPr>
          <w:rFonts w:ascii="宋体" w:eastAsia="宋体" w:hAnsi="宋体"/>
          <w:b w:val="0"/>
          <w:sz w:val="24"/>
          <w:szCs w:val="24"/>
        </w:rPr>
        <w:t>孳</w:t>
      </w:r>
      <w:proofErr w:type="gramEnd"/>
      <w:r>
        <w:rPr>
          <w:rFonts w:ascii="宋体" w:eastAsia="宋体" w:hAnsi="宋体"/>
          <w:b w:val="0"/>
          <w:sz w:val="24"/>
          <w:szCs w:val="24"/>
        </w:rPr>
        <w:t>息。</w:t>
      </w:r>
    </w:p>
    <w:p w14:paraId="2E4EE68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12.7有下列情形之一的，采购人或采购代理机构可以不予退还投标保证金：</w:t>
      </w:r>
    </w:p>
    <w:p w14:paraId="23EF0A8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12.7.1投标有效期内投标人撤销投标文件的；</w:t>
      </w:r>
    </w:p>
    <w:p w14:paraId="2472F6E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12.7.2《投标人须知资料表》中规定的其他情形。</w:t>
      </w:r>
    </w:p>
    <w:p w14:paraId="6977591B" w14:textId="77777777" w:rsidR="0089353A" w:rsidRDefault="00000000">
      <w:pPr>
        <w:tabs>
          <w:tab w:val="left" w:pos="360"/>
        </w:tabs>
        <w:snapToGrid w:val="0"/>
        <w:spacing w:line="360" w:lineRule="auto"/>
        <w:outlineLvl w:val="1"/>
        <w:rPr>
          <w:rFonts w:ascii="宋体" w:hAnsi="宋体" w:hint="eastAsia"/>
          <w:sz w:val="24"/>
        </w:rPr>
      </w:pPr>
      <w:bookmarkStart w:id="338" w:name="_Toc164229373"/>
      <w:bookmarkStart w:id="339" w:name="_Toc264969222"/>
      <w:bookmarkStart w:id="340" w:name="_Toc149720825"/>
      <w:bookmarkStart w:id="341" w:name="_Toc150480770"/>
      <w:bookmarkStart w:id="342" w:name="_Toc226965805"/>
      <w:bookmarkStart w:id="343" w:name="_Toc265228370"/>
      <w:bookmarkStart w:id="344" w:name="_Toc142311034"/>
      <w:bookmarkStart w:id="345" w:name="_Toc164608801"/>
      <w:bookmarkStart w:id="346" w:name="_Toc226337228"/>
      <w:bookmarkStart w:id="347" w:name="_Toc164229227"/>
      <w:bookmarkStart w:id="348" w:name="_Toc150509283"/>
      <w:bookmarkStart w:id="349" w:name="_Toc127161446"/>
      <w:bookmarkStart w:id="350" w:name="_Toc520356157"/>
      <w:bookmarkStart w:id="351" w:name="_Toc151193774"/>
      <w:bookmarkStart w:id="352" w:name="_Toc151193702"/>
      <w:bookmarkStart w:id="353" w:name="_Toc226965722"/>
      <w:bookmarkStart w:id="354" w:name="_Toc150774632"/>
      <w:bookmarkStart w:id="355" w:name="_Toc305158874"/>
      <w:bookmarkStart w:id="356" w:name="_Toc195842897"/>
      <w:bookmarkStart w:id="357" w:name="_Toc151190159"/>
      <w:bookmarkStart w:id="358" w:name="_Toc150774737"/>
      <w:bookmarkStart w:id="359" w:name="_Toc164351626"/>
      <w:bookmarkStart w:id="360" w:name="_Toc151193920"/>
      <w:bookmarkStart w:id="361" w:name="_Toc127151733"/>
      <w:bookmarkStart w:id="362" w:name="_Toc151193846"/>
      <w:bookmarkStart w:id="363" w:name="_Toc127151532"/>
      <w:bookmarkStart w:id="364" w:name="_Toc226309776"/>
      <w:bookmarkStart w:id="365" w:name="_Toc164608646"/>
      <w:bookmarkStart w:id="366" w:name="_Toc151193630"/>
      <w:bookmarkStart w:id="367" w:name="_Toc305158800"/>
      <w:r>
        <w:rPr>
          <w:rFonts w:ascii="宋体" w:hAnsi="宋体"/>
          <w:sz w:val="24"/>
        </w:rPr>
        <w:t>13.投标有效期</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22A24271"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bookmarkStart w:id="368" w:name="_Hlk100338385"/>
      <w:r>
        <w:rPr>
          <w:rFonts w:ascii="宋体" w:hAnsi="宋体"/>
          <w:kern w:val="0"/>
          <w:sz w:val="24"/>
        </w:rPr>
        <w:t>13.1投标文件应在本招标文件《投标人须知资料表》中规定的投标有效期内保持有效，投标有效期少于招标文件规定期限的，其</w:t>
      </w:r>
      <w:r>
        <w:rPr>
          <w:rFonts w:ascii="宋体" w:hAnsi="宋体"/>
          <w:b/>
          <w:sz w:val="24"/>
        </w:rPr>
        <w:t>投标无效</w:t>
      </w:r>
      <w:r>
        <w:rPr>
          <w:rFonts w:ascii="宋体" w:hAnsi="宋体"/>
          <w:sz w:val="24"/>
        </w:rPr>
        <w:t>。</w:t>
      </w:r>
    </w:p>
    <w:p w14:paraId="45DBB687"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13.2采购人或采购代理机构可根据实际情况，在原投标有效期截止之前，要求投标人同意延长投标文件的有效期。接受该要求的投标人将不会被要求和允许修正其投标，且本须知中有关投标保证金的要求将在延长了的有效期内继续有效。投标人也可以拒绝采购人或采购代理机构的这种要求，其投标保证金将不会被没收。上述要求和答复都应以书面形式提交。</w:t>
      </w:r>
    </w:p>
    <w:p w14:paraId="18F62BD7" w14:textId="77777777" w:rsidR="0089353A" w:rsidRDefault="00000000">
      <w:pPr>
        <w:tabs>
          <w:tab w:val="left" w:pos="360"/>
        </w:tabs>
        <w:snapToGrid w:val="0"/>
        <w:spacing w:line="360" w:lineRule="auto"/>
        <w:outlineLvl w:val="1"/>
        <w:rPr>
          <w:rFonts w:ascii="宋体" w:hAnsi="宋体" w:hint="eastAsia"/>
          <w:sz w:val="24"/>
        </w:rPr>
      </w:pPr>
      <w:bookmarkStart w:id="369" w:name="_Toc164229374"/>
      <w:bookmarkStart w:id="370" w:name="_Toc164608802"/>
      <w:bookmarkStart w:id="371" w:name="_Toc150509284"/>
      <w:bookmarkStart w:id="372" w:name="_Toc142311035"/>
      <w:bookmarkStart w:id="373" w:name="_Toc164608647"/>
      <w:bookmarkStart w:id="374" w:name="_Toc226309777"/>
      <w:bookmarkStart w:id="375" w:name="_Toc151193631"/>
      <w:bookmarkStart w:id="376" w:name="_Toc305158801"/>
      <w:bookmarkStart w:id="377" w:name="_Toc150774633"/>
      <w:bookmarkStart w:id="378" w:name="_Toc149720826"/>
      <w:bookmarkStart w:id="379" w:name="_Toc226965723"/>
      <w:bookmarkStart w:id="380" w:name="_Toc127151734"/>
      <w:bookmarkStart w:id="381" w:name="_Toc151193847"/>
      <w:bookmarkStart w:id="382" w:name="_Toc151193921"/>
      <w:bookmarkStart w:id="383" w:name="_Toc151193775"/>
      <w:bookmarkStart w:id="384" w:name="_Toc226337229"/>
      <w:bookmarkStart w:id="385" w:name="_Toc265228371"/>
      <w:bookmarkStart w:id="386" w:name="_Toc127161447"/>
      <w:bookmarkStart w:id="387" w:name="_Toc520356158"/>
      <w:bookmarkStart w:id="388" w:name="_Toc305158875"/>
      <w:bookmarkStart w:id="389" w:name="_Toc150774738"/>
      <w:bookmarkStart w:id="390" w:name="_Toc150480771"/>
      <w:bookmarkStart w:id="391" w:name="_Toc195842898"/>
      <w:bookmarkStart w:id="392" w:name="_Toc151193703"/>
      <w:bookmarkStart w:id="393" w:name="_Toc164229228"/>
      <w:bookmarkStart w:id="394" w:name="_Toc226965806"/>
      <w:bookmarkStart w:id="395" w:name="_Toc127151533"/>
      <w:bookmarkStart w:id="396" w:name="_Toc151190160"/>
      <w:bookmarkStart w:id="397" w:name="_Toc264969223"/>
      <w:bookmarkStart w:id="398" w:name="_Toc164351627"/>
      <w:bookmarkEnd w:id="368"/>
      <w:r>
        <w:rPr>
          <w:rFonts w:ascii="宋体" w:hAnsi="宋体"/>
          <w:sz w:val="24"/>
        </w:rPr>
        <w:t>14.投标文件的签署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Pr>
          <w:rFonts w:ascii="宋体" w:hAnsi="宋体"/>
          <w:sz w:val="24"/>
        </w:rPr>
        <w:t>、盖章、密封</w:t>
      </w:r>
    </w:p>
    <w:p w14:paraId="36FCA5EE"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bookmarkStart w:id="399" w:name="_Toc151193704"/>
      <w:bookmarkStart w:id="400" w:name="_Toc151193776"/>
      <w:bookmarkStart w:id="401" w:name="_Toc151190161"/>
      <w:bookmarkStart w:id="402" w:name="_Toc195842899"/>
      <w:bookmarkStart w:id="403" w:name="_Toc142311036"/>
      <w:bookmarkStart w:id="404" w:name="_Toc151193632"/>
      <w:bookmarkStart w:id="405" w:name="_Toc150480772"/>
      <w:bookmarkStart w:id="406" w:name="_Toc226965807"/>
      <w:bookmarkStart w:id="407" w:name="_Toc264969224"/>
      <w:bookmarkStart w:id="408" w:name="_Toc226309778"/>
      <w:bookmarkStart w:id="409" w:name="_Toc226965724"/>
      <w:bookmarkStart w:id="410" w:name="_Toc305158876"/>
      <w:bookmarkStart w:id="411" w:name="_Toc226337230"/>
      <w:bookmarkStart w:id="412" w:name="_Toc151193922"/>
      <w:bookmarkStart w:id="413" w:name="_Toc150509285"/>
      <w:bookmarkStart w:id="414" w:name="_Toc305158802"/>
      <w:bookmarkStart w:id="415" w:name="_Toc127151534"/>
      <w:bookmarkStart w:id="416" w:name="_Toc151193848"/>
      <w:bookmarkStart w:id="417" w:name="_Toc265228372"/>
      <w:bookmarkStart w:id="418" w:name="_Toc150774739"/>
      <w:bookmarkStart w:id="419" w:name="_Toc150774634"/>
      <w:bookmarkStart w:id="420" w:name="_Toc520356159"/>
      <w:r>
        <w:rPr>
          <w:rFonts w:ascii="宋体" w:hAnsi="宋体"/>
          <w:sz w:val="24"/>
        </w:rPr>
        <w:t>14.1投标文件的签署、盖章要求</w:t>
      </w:r>
    </w:p>
    <w:p w14:paraId="1576789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14.1.1投标人应完整地按招标文件提供的投标文件格式填写投标文件，投</w:t>
      </w:r>
      <w:r>
        <w:rPr>
          <w:rFonts w:ascii="宋体" w:hAnsi="宋体"/>
          <w:sz w:val="24"/>
        </w:rPr>
        <w:lastRenderedPageBreak/>
        <w:t>标文件按A4幅面装订（须以左侧形式装订，封面装订材料不限，但必须装订紧密，不得松动、散落），须编写方便查阅的文件目录，并逐页标明页码。</w:t>
      </w:r>
    </w:p>
    <w:p w14:paraId="7CFD56F3"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14.1.2投标人应准备投标文件（包括《资格证明文件》和《商务及技术文件》）正本 1 份和副本</w:t>
      </w:r>
      <w:r>
        <w:rPr>
          <w:rFonts w:ascii="宋体" w:hAnsi="宋体" w:hint="eastAsia"/>
          <w:sz w:val="24"/>
        </w:rPr>
        <w:t>6</w:t>
      </w:r>
      <w:r>
        <w:rPr>
          <w:rFonts w:ascii="宋体" w:hAnsi="宋体"/>
          <w:sz w:val="24"/>
        </w:rPr>
        <w:t>份，《开标一览表》</w:t>
      </w:r>
      <w:r>
        <w:rPr>
          <w:rFonts w:ascii="宋体" w:hAnsi="宋体" w:hint="eastAsia"/>
          <w:sz w:val="24"/>
        </w:rPr>
        <w:t>1</w:t>
      </w:r>
      <w:r>
        <w:rPr>
          <w:rFonts w:ascii="宋体" w:hAnsi="宋体"/>
          <w:sz w:val="24"/>
        </w:rPr>
        <w:t>份,投标文件正本电子版 1 份【加盖公章并签字人签字后的投标文件正本彩色的扫描件（PDF格式）及Word可编辑版投标文件（最终版Word格式投标文件），拷贝U盘内】，每份投标文件须清楚地标明“正本”、“副本”、“开标一览表”、“电子版”字样。若正本和副本、电子版不符，以纸质正本为准。</w:t>
      </w:r>
    </w:p>
    <w:p w14:paraId="1DFDB286"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14.1.3《开标一览表》及《投标文件》的正本需打印或用不褪色墨水书写，并由投标人的法定代表人或其授权代表在《开标一览表》及《投标文件》上签字并加盖单位公章，投标人应填写全称。</w:t>
      </w:r>
    </w:p>
    <w:p w14:paraId="28B6771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14.1.4授权代表须有书面的“法定代表人授权书”，并将其附在投标文件中。投标文件的副本可采用正本的复印件。</w:t>
      </w:r>
    </w:p>
    <w:p w14:paraId="7B03F1A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14.1.5任何行间插字、涂改和增删等修改，必须由投标人的法定代表人或其授权代表签字并加盖投标单位公章，否则作为无效修改。</w:t>
      </w:r>
    </w:p>
    <w:p w14:paraId="615B0310"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14.1.6投标文件因字迹潦草或表达不清所引起的后果由投标人负责。</w:t>
      </w:r>
    </w:p>
    <w:p w14:paraId="7B9163D6"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14.1.7投标人公章是指与投标人名称全称相一致的“行政公章”，不得加盖其他“合同专用章、投标专用章、财务专用章”等非行政公章；签字是指手签字或签名章。不符合本条规定的投标作</w:t>
      </w:r>
      <w:r>
        <w:rPr>
          <w:rFonts w:ascii="宋体" w:hAnsi="宋体"/>
          <w:b/>
          <w:sz w:val="24"/>
          <w:u w:val="single"/>
        </w:rPr>
        <w:t>无效投标处理</w:t>
      </w:r>
      <w:r>
        <w:rPr>
          <w:rFonts w:ascii="宋体" w:hAnsi="宋体"/>
          <w:sz w:val="24"/>
        </w:rPr>
        <w:t>。</w:t>
      </w:r>
    </w:p>
    <w:p w14:paraId="13AFFF95"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14.2投标文件的密封和标记</w:t>
      </w:r>
    </w:p>
    <w:p w14:paraId="61ECADE6"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14.2.1投标时，投标人应将投标文件（包括《资格证明文件》和《商务及技术文件》）正本、所有的副本、电子版分开单独密封装在单独的密封袋（箱）中，且在密封袋（箱）正面标明“正本”、“副本”、“电子版”字样。未按要求提交投标文件的，其</w:t>
      </w:r>
      <w:r>
        <w:rPr>
          <w:rFonts w:ascii="宋体" w:hAnsi="宋体"/>
          <w:b/>
          <w:sz w:val="24"/>
          <w:u w:val="single"/>
        </w:rPr>
        <w:t>投标将被拒绝或作无效标处理</w:t>
      </w:r>
      <w:r>
        <w:rPr>
          <w:rFonts w:ascii="宋体" w:hAnsi="宋体"/>
          <w:sz w:val="24"/>
        </w:rPr>
        <w:t>。</w:t>
      </w:r>
    </w:p>
    <w:p w14:paraId="4FD8484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14.2.2为方便开标唱标，投标人应将“开标一览表”单独密封，并在密封袋（箱）上标明“开标一览表”字样，在投标时单独递交。未提交单独密封的《开标一览表》，其</w:t>
      </w:r>
      <w:r>
        <w:rPr>
          <w:rFonts w:ascii="宋体" w:hAnsi="宋体"/>
          <w:b/>
          <w:sz w:val="24"/>
          <w:u w:val="single"/>
        </w:rPr>
        <w:t>投标将被拒绝或作无效标处理</w:t>
      </w:r>
      <w:r>
        <w:rPr>
          <w:rFonts w:ascii="宋体" w:hAnsi="宋体"/>
          <w:sz w:val="24"/>
        </w:rPr>
        <w:t>。</w:t>
      </w:r>
    </w:p>
    <w:p w14:paraId="375A22C3"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14.2.3所有密封袋（箱）上均应：</w:t>
      </w:r>
    </w:p>
    <w:p w14:paraId="17F4718D"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（1）清楚标明递交至招标公告或投标邀请书中指明的投标地址。</w:t>
      </w:r>
    </w:p>
    <w:p w14:paraId="17B4F87B"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（2）注明招标公告或投标邀请书中指明的项目名称、分包号、招标编号和</w:t>
      </w:r>
      <w:r>
        <w:rPr>
          <w:rFonts w:hAnsi="宋体" w:hint="default"/>
          <w:sz w:val="24"/>
          <w:szCs w:val="24"/>
        </w:rPr>
        <w:lastRenderedPageBreak/>
        <w:t>“在</w:t>
      </w:r>
      <w:r>
        <w:rPr>
          <w:rFonts w:hAnsi="宋体" w:hint="default"/>
          <w:sz w:val="24"/>
          <w:szCs w:val="24"/>
          <w:u w:val="single"/>
        </w:rPr>
        <w:t xml:space="preserve">     </w:t>
      </w:r>
      <w:r>
        <w:rPr>
          <w:rFonts w:hAnsi="宋体" w:hint="default"/>
          <w:sz w:val="24"/>
          <w:szCs w:val="24"/>
        </w:rPr>
        <w:t>（开标日期、时间）之前不得启封”的字样。</w:t>
      </w:r>
    </w:p>
    <w:p w14:paraId="14AD3A63" w14:textId="77777777" w:rsidR="0089353A" w:rsidRPr="00946919" w:rsidRDefault="00000000" w:rsidP="00946919">
      <w:pPr>
        <w:pStyle w:val="af0"/>
        <w:spacing w:line="360" w:lineRule="auto"/>
        <w:ind w:firstLineChars="200" w:firstLine="480"/>
        <w:jc w:val="left"/>
        <w:rPr>
          <w:rFonts w:hAnsi="宋体"/>
          <w:sz w:val="24"/>
          <w:szCs w:val="24"/>
        </w:rPr>
      </w:pPr>
      <w:r w:rsidRPr="00946919">
        <w:rPr>
          <w:rFonts w:hAnsi="宋体"/>
          <w:sz w:val="24"/>
          <w:szCs w:val="24"/>
        </w:rPr>
        <w:t>（3）在密封袋（箱）的封装处加盖投标人公章或法定代表人签字或其授权代表签字。</w:t>
      </w:r>
    </w:p>
    <w:p w14:paraId="54A5A82D"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14.2.4所有密封袋（箱）上还应写明投标人名称和地址，以便若其投标被宣布为“迟到”投标时，能原封退回。</w:t>
      </w:r>
    </w:p>
    <w:p w14:paraId="7231B9BC"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14.2.5包装文件袋和密封的封面参考格式如下。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6859"/>
      </w:tblGrid>
      <w:tr w:rsidR="0089353A" w14:paraId="7E1B6D21" w14:textId="77777777" w:rsidTr="00821F85">
        <w:trPr>
          <w:trHeight w:val="840"/>
        </w:trPr>
        <w:tc>
          <w:tcPr>
            <w:tcW w:w="866" w:type="pct"/>
            <w:vAlign w:val="center"/>
          </w:tcPr>
          <w:p w14:paraId="78AF5702" w14:textId="77777777" w:rsidR="0089353A" w:rsidRDefault="00000000">
            <w:pPr>
              <w:pStyle w:val="af0"/>
              <w:widowControl/>
              <w:jc w:val="center"/>
              <w:rPr>
                <w:rFonts w:hAnsi="宋体"/>
                <w:sz w:val="24"/>
              </w:rPr>
            </w:pPr>
            <w:r>
              <w:rPr>
                <w:rFonts w:hAnsi="宋体" w:hint="default"/>
                <w:sz w:val="24"/>
              </w:rPr>
              <w:t>参考格式</w:t>
            </w:r>
          </w:p>
        </w:tc>
        <w:tc>
          <w:tcPr>
            <w:tcW w:w="4134" w:type="pct"/>
            <w:vAlign w:val="center"/>
          </w:tcPr>
          <w:p w14:paraId="79A9CF59" w14:textId="77777777" w:rsidR="0089353A" w:rsidRDefault="0089353A">
            <w:pPr>
              <w:pStyle w:val="af0"/>
              <w:widowControl/>
              <w:jc w:val="center"/>
              <w:rPr>
                <w:rFonts w:hAnsi="宋体"/>
                <w:sz w:val="24"/>
              </w:rPr>
            </w:pPr>
          </w:p>
          <w:p w14:paraId="028491A1" w14:textId="77777777" w:rsidR="0089353A" w:rsidRDefault="00000000">
            <w:pPr>
              <w:pStyle w:val="af0"/>
              <w:widowControl/>
              <w:jc w:val="center"/>
              <w:rPr>
                <w:rFonts w:hAnsi="宋体"/>
                <w:sz w:val="24"/>
              </w:rPr>
            </w:pPr>
            <w:r>
              <w:rPr>
                <w:rFonts w:hAnsi="宋体" w:hint="default"/>
                <w:sz w:val="24"/>
              </w:rPr>
              <w:t>__________________________________项目名称</w:t>
            </w:r>
          </w:p>
          <w:p w14:paraId="32D3908D" w14:textId="77777777" w:rsidR="0089353A" w:rsidRDefault="0089353A">
            <w:pPr>
              <w:pStyle w:val="af0"/>
              <w:widowControl/>
              <w:jc w:val="center"/>
              <w:rPr>
                <w:rFonts w:hAnsi="宋体"/>
                <w:sz w:val="24"/>
              </w:rPr>
            </w:pPr>
          </w:p>
          <w:p w14:paraId="795D3A80" w14:textId="77777777" w:rsidR="0089353A" w:rsidRDefault="00000000">
            <w:pPr>
              <w:pStyle w:val="af0"/>
              <w:widowControl/>
              <w:jc w:val="center"/>
              <w:rPr>
                <w:rFonts w:hAnsi="宋体"/>
                <w:sz w:val="36"/>
                <w:szCs w:val="36"/>
              </w:rPr>
            </w:pPr>
            <w:r>
              <w:rPr>
                <w:rFonts w:hAnsi="宋体" w:hint="default"/>
                <w:sz w:val="36"/>
                <w:szCs w:val="36"/>
              </w:rPr>
              <w:t>投标文件</w:t>
            </w:r>
          </w:p>
          <w:p w14:paraId="089A4A12" w14:textId="77777777" w:rsidR="0089353A" w:rsidRDefault="00000000">
            <w:pPr>
              <w:pStyle w:val="af0"/>
              <w:widowControl/>
              <w:spacing w:line="360" w:lineRule="auto"/>
              <w:jc w:val="left"/>
              <w:rPr>
                <w:rFonts w:hAnsi="宋体"/>
                <w:sz w:val="24"/>
                <w:szCs w:val="24"/>
              </w:rPr>
            </w:pPr>
            <w:r>
              <w:rPr>
                <w:rFonts w:hAnsi="宋体" w:hint="default"/>
                <w:sz w:val="24"/>
                <w:szCs w:val="24"/>
              </w:rPr>
              <w:t>招标文件编号/包号：</w:t>
            </w:r>
          </w:p>
          <w:p w14:paraId="22185AE6" w14:textId="77777777" w:rsidR="0089353A" w:rsidRDefault="00000000">
            <w:pPr>
              <w:pStyle w:val="af0"/>
              <w:widowControl/>
              <w:spacing w:line="360" w:lineRule="auto"/>
              <w:jc w:val="left"/>
              <w:rPr>
                <w:rFonts w:hAnsi="宋体"/>
                <w:sz w:val="24"/>
                <w:szCs w:val="24"/>
                <w:u w:val="single"/>
              </w:rPr>
            </w:pPr>
            <w:r>
              <w:rPr>
                <w:rFonts w:hAnsi="宋体" w:hint="default"/>
                <w:sz w:val="24"/>
                <w:szCs w:val="24"/>
              </w:rPr>
              <w:t>投标地址:</w:t>
            </w:r>
            <w:r>
              <w:rPr>
                <w:rFonts w:hAnsi="宋体" w:hint="default"/>
                <w:sz w:val="24"/>
                <w:szCs w:val="24"/>
                <w:u w:val="single"/>
              </w:rPr>
              <w:t xml:space="preserve">                            </w:t>
            </w:r>
          </w:p>
          <w:p w14:paraId="1B63F28A" w14:textId="77777777" w:rsidR="0089353A" w:rsidRDefault="00000000">
            <w:pPr>
              <w:pStyle w:val="af0"/>
              <w:widowControl/>
              <w:spacing w:line="360" w:lineRule="auto"/>
              <w:jc w:val="left"/>
              <w:rPr>
                <w:rFonts w:hAnsi="宋体"/>
                <w:sz w:val="24"/>
                <w:szCs w:val="24"/>
              </w:rPr>
            </w:pPr>
            <w:r>
              <w:rPr>
                <w:rFonts w:hAnsi="宋体" w:hint="default"/>
                <w:sz w:val="24"/>
                <w:szCs w:val="24"/>
              </w:rPr>
              <w:t>在___年___月___日___时___分前不得启封</w:t>
            </w:r>
          </w:p>
          <w:p w14:paraId="645C4876" w14:textId="77777777" w:rsidR="0089353A" w:rsidRDefault="00000000">
            <w:pPr>
              <w:pStyle w:val="af0"/>
              <w:widowControl/>
              <w:spacing w:line="360" w:lineRule="auto"/>
              <w:jc w:val="left"/>
              <w:rPr>
                <w:rFonts w:hAnsi="宋体"/>
                <w:sz w:val="24"/>
                <w:szCs w:val="24"/>
              </w:rPr>
            </w:pPr>
            <w:r>
              <w:rPr>
                <w:rFonts w:hAnsi="宋体" w:hint="default"/>
                <w:sz w:val="24"/>
                <w:szCs w:val="24"/>
              </w:rPr>
              <w:t>投标人名称：______________</w:t>
            </w:r>
          </w:p>
          <w:p w14:paraId="4354B6C7" w14:textId="77777777" w:rsidR="0089353A" w:rsidRDefault="00000000">
            <w:pPr>
              <w:pStyle w:val="af0"/>
              <w:widowControl/>
              <w:spacing w:line="360" w:lineRule="auto"/>
              <w:jc w:val="left"/>
              <w:rPr>
                <w:rFonts w:hAnsi="宋体"/>
                <w:sz w:val="24"/>
                <w:szCs w:val="24"/>
              </w:rPr>
            </w:pPr>
            <w:r>
              <w:rPr>
                <w:rFonts w:hAnsi="宋体" w:hint="default"/>
                <w:sz w:val="24"/>
                <w:szCs w:val="24"/>
              </w:rPr>
              <w:t>投标人地址：______________</w:t>
            </w:r>
          </w:p>
          <w:p w14:paraId="23F4B6F4" w14:textId="77777777" w:rsidR="0089353A" w:rsidRDefault="00000000">
            <w:pPr>
              <w:pStyle w:val="af0"/>
              <w:widowControl/>
              <w:spacing w:line="360" w:lineRule="auto"/>
              <w:jc w:val="left"/>
              <w:rPr>
                <w:rFonts w:hAnsi="宋体"/>
                <w:sz w:val="24"/>
                <w:szCs w:val="24"/>
              </w:rPr>
            </w:pPr>
            <w:r>
              <w:rPr>
                <w:rFonts w:hAnsi="宋体" w:hint="default"/>
                <w:sz w:val="24"/>
                <w:szCs w:val="24"/>
              </w:rPr>
              <w:t>法定代表人或其授权代表签字：____________</w:t>
            </w:r>
          </w:p>
        </w:tc>
      </w:tr>
    </w:tbl>
    <w:p w14:paraId="2D958A6F"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14.2.6以金融机构、担保机构出具的保函等形式提交投标保证金的，应将原件单独密封在包装袋中，注明《投标保证金》字样，与投标文件同时递交。未密封的投标保证金，采购人、采购代理机构予以拒收。</w:t>
      </w:r>
    </w:p>
    <w:p w14:paraId="5CEC83F0"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14.2.7如果投标人未按上述要求包装密封及加写标记，采购人或采购代理机构对投标保证金的误投或过早启封概不负责。</w:t>
      </w:r>
    </w:p>
    <w:p w14:paraId="0B72F81F" w14:textId="77777777" w:rsidR="0089353A" w:rsidRDefault="0089353A">
      <w:pPr>
        <w:pStyle w:val="2"/>
        <w:spacing w:before="0" w:line="360" w:lineRule="auto"/>
        <w:rPr>
          <w:rFonts w:ascii="宋体" w:eastAsia="宋体" w:hAnsi="宋体" w:hint="eastAsia"/>
          <w:sz w:val="28"/>
        </w:rPr>
      </w:pPr>
    </w:p>
    <w:p w14:paraId="54A57B87" w14:textId="77777777" w:rsidR="0089353A" w:rsidRDefault="00000000">
      <w:pPr>
        <w:pStyle w:val="2"/>
        <w:spacing w:before="0" w:line="360" w:lineRule="auto"/>
        <w:rPr>
          <w:rFonts w:ascii="宋体" w:eastAsia="宋体" w:hAnsi="宋体" w:hint="eastAsia"/>
          <w:sz w:val="28"/>
        </w:rPr>
      </w:pPr>
      <w:r>
        <w:rPr>
          <w:rFonts w:ascii="宋体" w:eastAsia="宋体" w:hAnsi="宋体"/>
          <w:sz w:val="28"/>
        </w:rPr>
        <w:t>四   投标文件的提交</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6B80C1B5" w14:textId="77777777" w:rsidR="0089353A" w:rsidRDefault="00000000">
      <w:pPr>
        <w:tabs>
          <w:tab w:val="left" w:pos="360"/>
        </w:tabs>
        <w:snapToGrid w:val="0"/>
        <w:spacing w:line="360" w:lineRule="auto"/>
        <w:outlineLvl w:val="1"/>
        <w:rPr>
          <w:rFonts w:ascii="宋体" w:hAnsi="宋体" w:hint="eastAsia"/>
          <w:sz w:val="24"/>
        </w:rPr>
      </w:pPr>
      <w:bookmarkStart w:id="421" w:name="_Toc305158877"/>
      <w:bookmarkStart w:id="422" w:name="_Toc226337231"/>
      <w:bookmarkStart w:id="423" w:name="_Toc127151535"/>
      <w:bookmarkStart w:id="424" w:name="_Toc226309779"/>
      <w:bookmarkStart w:id="425" w:name="_Toc305158803"/>
      <w:bookmarkStart w:id="426" w:name="_Toc151190162"/>
      <w:bookmarkStart w:id="427" w:name="_Toc151193633"/>
      <w:bookmarkStart w:id="428" w:name="_Toc265228373"/>
      <w:bookmarkStart w:id="429" w:name="_Toc164608804"/>
      <w:bookmarkStart w:id="430" w:name="_Toc142311037"/>
      <w:bookmarkStart w:id="431" w:name="_Toc151193849"/>
      <w:bookmarkStart w:id="432" w:name="_Toc127151736"/>
      <w:bookmarkStart w:id="433" w:name="_Toc226965808"/>
      <w:bookmarkStart w:id="434" w:name="_Toc151193777"/>
      <w:bookmarkStart w:id="435" w:name="_Toc127161449"/>
      <w:bookmarkStart w:id="436" w:name="_Toc150509286"/>
      <w:bookmarkStart w:id="437" w:name="_Toc264969225"/>
      <w:bookmarkStart w:id="438" w:name="_Toc150774740"/>
      <w:bookmarkStart w:id="439" w:name="_Toc226965725"/>
      <w:bookmarkStart w:id="440" w:name="_Toc520356160"/>
      <w:bookmarkStart w:id="441" w:name="_Toc150480773"/>
      <w:bookmarkStart w:id="442" w:name="_Toc149720828"/>
      <w:bookmarkStart w:id="443" w:name="_Toc150774635"/>
      <w:bookmarkStart w:id="444" w:name="_Toc151193705"/>
      <w:bookmarkStart w:id="445" w:name="_Toc164351629"/>
      <w:bookmarkStart w:id="446" w:name="_Toc195842900"/>
      <w:bookmarkStart w:id="447" w:name="_Toc151193923"/>
      <w:bookmarkStart w:id="448" w:name="_Toc164229230"/>
      <w:bookmarkStart w:id="449" w:name="_Toc164608649"/>
      <w:bookmarkStart w:id="450" w:name="_Toc164229376"/>
      <w:r>
        <w:rPr>
          <w:rFonts w:ascii="宋体" w:hAnsi="宋体"/>
          <w:sz w:val="24"/>
        </w:rPr>
        <w:t>15.投标文件的</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宋体" w:hAnsi="宋体"/>
          <w:sz w:val="24"/>
        </w:rPr>
        <w:t>提交</w:t>
      </w:r>
    </w:p>
    <w:p w14:paraId="45942A86"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15.1投标人应在招标公告或投标邀请中规定的截止日期和时间内，将投标文件递交采购人或采购代理机构，递交地点应是招标公告或投标邀请中规定的投标地址，并在现场领取签收回执。</w:t>
      </w:r>
    </w:p>
    <w:p w14:paraId="60303490"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bCs/>
          <w:iCs/>
          <w:sz w:val="24"/>
        </w:rPr>
        <w:t>15.2采购人或采购代理机构将拒绝接收并原封退回在本须知规定的投标截止期后收到的任何投标文件。</w:t>
      </w:r>
    </w:p>
    <w:p w14:paraId="345D6901" w14:textId="77777777" w:rsidR="0089353A" w:rsidRDefault="00000000">
      <w:pPr>
        <w:tabs>
          <w:tab w:val="left" w:pos="360"/>
        </w:tabs>
        <w:snapToGrid w:val="0"/>
        <w:spacing w:line="360" w:lineRule="auto"/>
        <w:outlineLvl w:val="1"/>
        <w:rPr>
          <w:rFonts w:ascii="宋体" w:hAnsi="宋体" w:hint="eastAsia"/>
          <w:sz w:val="24"/>
        </w:rPr>
      </w:pPr>
      <w:bookmarkStart w:id="451" w:name="_Toc226309780"/>
      <w:bookmarkStart w:id="452" w:name="_Toc305158804"/>
      <w:bookmarkStart w:id="453" w:name="_Toc305158878"/>
      <w:bookmarkStart w:id="454" w:name="_Toc226337232"/>
      <w:bookmarkStart w:id="455" w:name="_Toc164608805"/>
      <w:bookmarkStart w:id="456" w:name="_Toc164229231"/>
      <w:bookmarkStart w:id="457" w:name="_Toc151193778"/>
      <w:bookmarkStart w:id="458" w:name="_Toc264969226"/>
      <w:bookmarkStart w:id="459" w:name="_Toc127151737"/>
      <w:bookmarkStart w:id="460" w:name="_Toc226965726"/>
      <w:bookmarkStart w:id="461" w:name="_Toc151193850"/>
      <w:bookmarkStart w:id="462" w:name="_Toc226965809"/>
      <w:bookmarkStart w:id="463" w:name="_Toc150774636"/>
      <w:bookmarkStart w:id="464" w:name="_Toc151193924"/>
      <w:bookmarkStart w:id="465" w:name="_Toc151193634"/>
      <w:bookmarkStart w:id="466" w:name="_Toc142311038"/>
      <w:bookmarkStart w:id="467" w:name="_Toc151193706"/>
      <w:bookmarkStart w:id="468" w:name="_Toc164351630"/>
      <w:bookmarkStart w:id="469" w:name="_Toc151190163"/>
      <w:bookmarkStart w:id="470" w:name="_Toc150480774"/>
      <w:bookmarkStart w:id="471" w:name="_Toc127151536"/>
      <w:bookmarkStart w:id="472" w:name="_Toc150774741"/>
      <w:bookmarkStart w:id="473" w:name="_Toc127161450"/>
      <w:bookmarkStart w:id="474" w:name="_Toc164229377"/>
      <w:bookmarkStart w:id="475" w:name="_Toc149720829"/>
      <w:bookmarkStart w:id="476" w:name="_Toc265228374"/>
      <w:bookmarkStart w:id="477" w:name="_Toc164608650"/>
      <w:bookmarkStart w:id="478" w:name="_Toc520356161"/>
      <w:bookmarkStart w:id="479" w:name="_Toc195842901"/>
      <w:bookmarkStart w:id="480" w:name="_Toc150509287"/>
      <w:r>
        <w:rPr>
          <w:rFonts w:ascii="宋体" w:hAnsi="宋体"/>
          <w:sz w:val="24"/>
        </w:rPr>
        <w:t>16.投标截止期</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7E922C64"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lastRenderedPageBreak/>
        <w:t>16.1采购人或采购代理机构有权按本须知的规定，通过修改招标文件延长投标截止期。在此情况下，采购人或采购代理机构和投标人受投标截止期制约的所有权利和义务均应延长至新的截止期。</w:t>
      </w:r>
    </w:p>
    <w:p w14:paraId="48BE0126" w14:textId="77777777" w:rsidR="0089353A" w:rsidRDefault="00000000">
      <w:pPr>
        <w:tabs>
          <w:tab w:val="left" w:pos="360"/>
        </w:tabs>
        <w:snapToGrid w:val="0"/>
        <w:spacing w:line="360" w:lineRule="auto"/>
        <w:outlineLvl w:val="1"/>
        <w:rPr>
          <w:rFonts w:ascii="宋体" w:hAnsi="宋体" w:hint="eastAsia"/>
          <w:sz w:val="24"/>
        </w:rPr>
      </w:pPr>
      <w:bookmarkStart w:id="481" w:name="_Toc142311039"/>
      <w:bookmarkStart w:id="482" w:name="_Toc305158805"/>
      <w:bookmarkStart w:id="483" w:name="_Toc226309781"/>
      <w:bookmarkStart w:id="484" w:name="_Toc151193851"/>
      <w:bookmarkStart w:id="485" w:name="_Toc520356162"/>
      <w:bookmarkStart w:id="486" w:name="_Toc195842902"/>
      <w:bookmarkStart w:id="487" w:name="_Toc150480775"/>
      <w:bookmarkStart w:id="488" w:name="_Toc264969227"/>
      <w:bookmarkStart w:id="489" w:name="_Toc127151537"/>
      <w:bookmarkStart w:id="490" w:name="_Toc150774637"/>
      <w:bookmarkStart w:id="491" w:name="_Toc226965727"/>
      <w:bookmarkStart w:id="492" w:name="_Toc151193779"/>
      <w:bookmarkStart w:id="493" w:name="_Toc226965810"/>
      <w:bookmarkStart w:id="494" w:name="_Toc151190164"/>
      <w:bookmarkStart w:id="495" w:name="_Toc164351631"/>
      <w:bookmarkStart w:id="496" w:name="_Toc151193635"/>
      <w:bookmarkStart w:id="497" w:name="_Toc151193925"/>
      <w:bookmarkStart w:id="498" w:name="_Toc164608651"/>
      <w:bookmarkStart w:id="499" w:name="_Toc150509288"/>
      <w:bookmarkStart w:id="500" w:name="_Toc151193707"/>
      <w:bookmarkStart w:id="501" w:name="_Toc164608806"/>
      <w:bookmarkStart w:id="502" w:name="_Toc226337233"/>
      <w:bookmarkStart w:id="503" w:name="_Toc305158879"/>
      <w:bookmarkStart w:id="504" w:name="_Toc265228375"/>
      <w:bookmarkStart w:id="505" w:name="_Toc164229378"/>
      <w:bookmarkStart w:id="506" w:name="_Toc150774742"/>
      <w:bookmarkStart w:id="507" w:name="_Toc149720830"/>
      <w:bookmarkStart w:id="508" w:name="_Toc164229232"/>
      <w:bookmarkStart w:id="509" w:name="_Toc127161451"/>
      <w:bookmarkStart w:id="510" w:name="_Toc127151738"/>
      <w:r>
        <w:rPr>
          <w:rFonts w:ascii="宋体" w:hAnsi="宋体"/>
          <w:sz w:val="24"/>
        </w:rPr>
        <w:t>17.投标文件的修改与撤回</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14:paraId="3C3EDC5B"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17.1投标以后，如果投标人提出书面修改或撤标要求，在投标截止时间前送达采购人或采购代理机构者，采购人或采购代理机构将予以接受。</w:t>
      </w:r>
    </w:p>
    <w:p w14:paraId="529868D2"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17.2投标人对投标文件的补充、修改的内容应当按照招标文件要求签署、盖章，作为投标文件的组成部分。</w:t>
      </w:r>
    </w:p>
    <w:p w14:paraId="3BFA315B"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17.3投标截止时间之后，投标人不得对其投标文件做任何修改。</w:t>
      </w:r>
    </w:p>
    <w:p w14:paraId="08444D93"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17.4投标有效期内，投标人不得撤销投标文件。</w:t>
      </w:r>
    </w:p>
    <w:p w14:paraId="3F60A7E4" w14:textId="77777777" w:rsidR="0089353A" w:rsidRDefault="0089353A">
      <w:pPr>
        <w:spacing w:line="360" w:lineRule="auto"/>
        <w:rPr>
          <w:rFonts w:ascii="宋体" w:hAnsi="宋体" w:hint="eastAsia"/>
          <w:sz w:val="24"/>
        </w:rPr>
      </w:pPr>
    </w:p>
    <w:p w14:paraId="7A15A519" w14:textId="77777777" w:rsidR="0089353A" w:rsidRDefault="00000000">
      <w:pPr>
        <w:pStyle w:val="2"/>
        <w:spacing w:before="0" w:line="360" w:lineRule="auto"/>
        <w:rPr>
          <w:rFonts w:ascii="宋体" w:eastAsia="宋体" w:hAnsi="宋体" w:hint="eastAsia"/>
          <w:sz w:val="28"/>
        </w:rPr>
      </w:pPr>
      <w:bookmarkStart w:id="511" w:name="_Toc150774743"/>
      <w:bookmarkStart w:id="512" w:name="_Toc150480776"/>
      <w:bookmarkStart w:id="513" w:name="_Toc305158806"/>
      <w:bookmarkStart w:id="514" w:name="_Toc151190165"/>
      <w:bookmarkStart w:id="515" w:name="_Toc142311040"/>
      <w:bookmarkStart w:id="516" w:name="_Toc151193708"/>
      <w:bookmarkStart w:id="517" w:name="_Toc305158880"/>
      <w:bookmarkStart w:id="518" w:name="_Toc226965728"/>
      <w:bookmarkStart w:id="519" w:name="_Toc150774638"/>
      <w:bookmarkStart w:id="520" w:name="_Toc151193852"/>
      <w:bookmarkStart w:id="521" w:name="_Toc195842903"/>
      <w:bookmarkStart w:id="522" w:name="_Toc264969228"/>
      <w:bookmarkStart w:id="523" w:name="_Toc151193926"/>
      <w:bookmarkStart w:id="524" w:name="_Toc226965811"/>
      <w:bookmarkStart w:id="525" w:name="_Toc127151538"/>
      <w:bookmarkStart w:id="526" w:name="_Toc520356163"/>
      <w:bookmarkStart w:id="527" w:name="_Toc226309782"/>
      <w:bookmarkStart w:id="528" w:name="_Toc226337234"/>
      <w:bookmarkStart w:id="529" w:name="_Toc150509289"/>
      <w:bookmarkStart w:id="530" w:name="_Toc265228376"/>
      <w:bookmarkStart w:id="531" w:name="_Toc151193636"/>
      <w:bookmarkStart w:id="532" w:name="_Toc151193780"/>
      <w:r>
        <w:rPr>
          <w:rFonts w:ascii="宋体" w:eastAsia="宋体" w:hAnsi="宋体"/>
          <w:sz w:val="28"/>
        </w:rPr>
        <w:t>五   开标、资格审查及评标</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2B6BB708" w14:textId="77777777" w:rsidR="0089353A" w:rsidRDefault="00000000">
      <w:pPr>
        <w:tabs>
          <w:tab w:val="left" w:pos="360"/>
        </w:tabs>
        <w:snapToGrid w:val="0"/>
        <w:spacing w:line="360" w:lineRule="auto"/>
        <w:outlineLvl w:val="1"/>
        <w:rPr>
          <w:rFonts w:ascii="宋体" w:hAnsi="宋体" w:hint="eastAsia"/>
          <w:sz w:val="24"/>
        </w:rPr>
      </w:pPr>
      <w:bookmarkStart w:id="533" w:name="_Toc127151740"/>
      <w:bookmarkStart w:id="534" w:name="_Toc305158807"/>
      <w:bookmarkStart w:id="535" w:name="_Toc226965729"/>
      <w:bookmarkStart w:id="536" w:name="_Toc164229380"/>
      <w:bookmarkStart w:id="537" w:name="_Toc264969229"/>
      <w:bookmarkStart w:id="538" w:name="_Toc226309783"/>
      <w:bookmarkStart w:id="539" w:name="_Toc164608653"/>
      <w:bookmarkStart w:id="540" w:name="_Toc226965812"/>
      <w:bookmarkStart w:id="541" w:name="_Toc150509290"/>
      <w:bookmarkStart w:id="542" w:name="_Toc151193709"/>
      <w:bookmarkStart w:id="543" w:name="_Toc164351633"/>
      <w:bookmarkStart w:id="544" w:name="_Toc150774744"/>
      <w:bookmarkStart w:id="545" w:name="_Toc142311041"/>
      <w:bookmarkStart w:id="546" w:name="_Toc151193781"/>
      <w:bookmarkStart w:id="547" w:name="_Toc520356164"/>
      <w:bookmarkStart w:id="548" w:name="_Toc127161453"/>
      <w:bookmarkStart w:id="549" w:name="_Toc150480777"/>
      <w:bookmarkStart w:id="550" w:name="_Toc265228377"/>
      <w:bookmarkStart w:id="551" w:name="_Toc164608808"/>
      <w:bookmarkStart w:id="552" w:name="_Toc151193853"/>
      <w:bookmarkStart w:id="553" w:name="_Toc151190166"/>
      <w:bookmarkStart w:id="554" w:name="_Toc151193637"/>
      <w:bookmarkStart w:id="555" w:name="_Toc151193927"/>
      <w:bookmarkStart w:id="556" w:name="_Toc226337235"/>
      <w:bookmarkStart w:id="557" w:name="_Toc149720832"/>
      <w:bookmarkStart w:id="558" w:name="_Toc164229234"/>
      <w:bookmarkStart w:id="559" w:name="_Toc150774639"/>
      <w:bookmarkStart w:id="560" w:name="_Toc305158881"/>
      <w:bookmarkStart w:id="561" w:name="_Toc127151539"/>
      <w:bookmarkStart w:id="562" w:name="_Toc195842904"/>
      <w:r>
        <w:rPr>
          <w:rFonts w:ascii="宋体" w:hAnsi="宋体"/>
          <w:sz w:val="24"/>
        </w:rPr>
        <w:t>18.开标</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14:paraId="5E5966A0"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18.1采购人或采购代理机构应当按招标公告或投标邀请的规定，在投标截止时间的同一时间和招标公告或投标邀请预先确定的地点组织公开开标。开标时邀请所有投标人代表、采购人和有关方面代表参加。</w:t>
      </w:r>
    </w:p>
    <w:p w14:paraId="26C2F539"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（1）参加开标的代表应签名报到以证明其出席。</w:t>
      </w:r>
    </w:p>
    <w:p w14:paraId="2046512B"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（2）投标人因故不能派代表出席开标活动，视同认可开标结果。</w:t>
      </w:r>
    </w:p>
    <w:p w14:paraId="44A4A0B5"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18.2开标时，由投标人或其推选的代表检查投标文件的密封情况，经确认无误后，由采购代理机构工作人员当众拆封，宣布投标人名称、投标价格和招标文件规定的需要宣布的其他内容。</w:t>
      </w:r>
    </w:p>
    <w:p w14:paraId="7AB62188" w14:textId="77777777" w:rsidR="0089353A" w:rsidRDefault="00000000">
      <w:pPr>
        <w:tabs>
          <w:tab w:val="left" w:pos="1080"/>
          <w:tab w:val="left" w:pos="2014"/>
        </w:tabs>
        <w:spacing w:line="360" w:lineRule="auto"/>
        <w:ind w:firstLineChars="200" w:firstLine="480"/>
        <w:rPr>
          <w:rFonts w:ascii="宋体" w:hAnsi="宋体" w:hint="eastAsia"/>
          <w:sz w:val="24"/>
        </w:rPr>
      </w:pPr>
      <w:bookmarkStart w:id="563" w:name="_Toc520356165"/>
      <w:r>
        <w:rPr>
          <w:rFonts w:ascii="宋体" w:hAnsi="宋体"/>
          <w:sz w:val="24"/>
        </w:rPr>
        <w:t>18.3未宣读的投标价格、价格折扣等实质内容，评标时不予承认。</w:t>
      </w:r>
    </w:p>
    <w:p w14:paraId="3831602F"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18.4除了按照本须知的规定原封退回迟到的投标文件之外，开标时将不得拒绝任何投标。</w:t>
      </w:r>
    </w:p>
    <w:p w14:paraId="5943B5A0"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18.5采购人或采购代理机构将对唱标内容做开标记录，由投标人代表签字确认。</w:t>
      </w:r>
    </w:p>
    <w:p w14:paraId="159BB111"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18.6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10E488E9"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18.7投标人不足3家的，不予开标。</w:t>
      </w:r>
    </w:p>
    <w:p w14:paraId="2A64FACF" w14:textId="77777777" w:rsidR="0089353A" w:rsidRDefault="00000000">
      <w:pPr>
        <w:tabs>
          <w:tab w:val="left" w:pos="360"/>
        </w:tabs>
        <w:snapToGrid w:val="0"/>
        <w:spacing w:line="360" w:lineRule="auto"/>
        <w:outlineLvl w:val="1"/>
        <w:rPr>
          <w:rFonts w:ascii="宋体" w:hAnsi="宋体" w:hint="eastAsia"/>
          <w:sz w:val="24"/>
        </w:rPr>
      </w:pPr>
      <w:r>
        <w:rPr>
          <w:rFonts w:ascii="宋体" w:hAnsi="宋体"/>
          <w:sz w:val="24"/>
        </w:rPr>
        <w:t>19.资格审查</w:t>
      </w:r>
    </w:p>
    <w:p w14:paraId="7EF69875"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19.1见第三章《资格审查》。</w:t>
      </w:r>
    </w:p>
    <w:p w14:paraId="5543C8B9" w14:textId="77777777" w:rsidR="0089353A" w:rsidRDefault="00000000">
      <w:pPr>
        <w:tabs>
          <w:tab w:val="left" w:pos="360"/>
        </w:tabs>
        <w:snapToGrid w:val="0"/>
        <w:spacing w:line="360" w:lineRule="auto"/>
        <w:outlineLvl w:val="1"/>
        <w:rPr>
          <w:rFonts w:ascii="宋体" w:hAnsi="宋体" w:hint="eastAsia"/>
          <w:sz w:val="24"/>
        </w:rPr>
      </w:pPr>
      <w:bookmarkStart w:id="564" w:name="_Toc164351634"/>
      <w:bookmarkStart w:id="565" w:name="_Toc164608809"/>
      <w:bookmarkStart w:id="566" w:name="_Toc151193782"/>
      <w:bookmarkStart w:id="567" w:name="_Toc150509291"/>
      <w:bookmarkStart w:id="568" w:name="_Toc264969230"/>
      <w:bookmarkStart w:id="569" w:name="_Toc151193928"/>
      <w:bookmarkStart w:id="570" w:name="_Toc164229381"/>
      <w:bookmarkStart w:id="571" w:name="_Toc195842905"/>
      <w:bookmarkStart w:id="572" w:name="_Toc150774640"/>
      <w:bookmarkStart w:id="573" w:name="_Toc265228378"/>
      <w:bookmarkStart w:id="574" w:name="_Toc151193710"/>
      <w:bookmarkStart w:id="575" w:name="_Toc150774745"/>
      <w:bookmarkStart w:id="576" w:name="_Toc149720833"/>
      <w:bookmarkStart w:id="577" w:name="_Toc226965813"/>
      <w:bookmarkStart w:id="578" w:name="_Toc142311042"/>
      <w:bookmarkStart w:id="579" w:name="_Toc127161454"/>
      <w:bookmarkStart w:id="580" w:name="_Toc164608654"/>
      <w:bookmarkStart w:id="581" w:name="_Toc127151741"/>
      <w:bookmarkStart w:id="582" w:name="_Toc226337236"/>
      <w:bookmarkStart w:id="583" w:name="_Toc305158808"/>
      <w:bookmarkStart w:id="584" w:name="_Toc151190167"/>
      <w:bookmarkStart w:id="585" w:name="_Toc127151540"/>
      <w:bookmarkStart w:id="586" w:name="_Toc164229235"/>
      <w:bookmarkStart w:id="587" w:name="_Toc151193854"/>
      <w:bookmarkStart w:id="588" w:name="_Toc150480778"/>
      <w:bookmarkStart w:id="589" w:name="_Toc226965730"/>
      <w:bookmarkStart w:id="590" w:name="_Toc226309784"/>
      <w:bookmarkStart w:id="591" w:name="_Toc305158882"/>
      <w:bookmarkStart w:id="592" w:name="_Toc151193638"/>
      <w:bookmarkEnd w:id="563"/>
      <w:r>
        <w:rPr>
          <w:rFonts w:ascii="宋体" w:hAnsi="宋体"/>
          <w:sz w:val="24"/>
        </w:rPr>
        <w:t>20.组建评标委员会</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14:paraId="247843BD"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20.1评标委员会根据政府采购有关规定和本次采购项目的特点进行组建，并负责具体评标事务，独立履行职责。</w:t>
      </w:r>
      <w:bookmarkStart w:id="593" w:name="_Toc520356166"/>
    </w:p>
    <w:p w14:paraId="34CB7E08"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20.2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Start w:id="594" w:name="_Toc520356169"/>
      <w:bookmarkEnd w:id="593"/>
    </w:p>
    <w:p w14:paraId="7DAEC09C" w14:textId="77777777" w:rsidR="0089353A" w:rsidRDefault="00000000">
      <w:pPr>
        <w:tabs>
          <w:tab w:val="left" w:pos="360"/>
        </w:tabs>
        <w:snapToGrid w:val="0"/>
        <w:spacing w:line="360" w:lineRule="auto"/>
        <w:outlineLvl w:val="1"/>
        <w:rPr>
          <w:rFonts w:ascii="宋体" w:hAnsi="宋体" w:hint="eastAsia"/>
          <w:sz w:val="24"/>
        </w:rPr>
      </w:pPr>
      <w:r>
        <w:rPr>
          <w:rFonts w:ascii="宋体" w:hAnsi="宋体"/>
          <w:sz w:val="24"/>
        </w:rPr>
        <w:t>21.评标程序、评标方法和评标标准</w:t>
      </w:r>
    </w:p>
    <w:p w14:paraId="34201A5B" w14:textId="77777777" w:rsidR="0089353A" w:rsidRDefault="00000000">
      <w:pPr>
        <w:tabs>
          <w:tab w:val="left" w:pos="1080"/>
          <w:tab w:val="left" w:pos="2014"/>
        </w:tabs>
        <w:spacing w:line="360" w:lineRule="auto"/>
        <w:ind w:firstLineChars="200" w:firstLine="480"/>
        <w:rPr>
          <w:rFonts w:ascii="宋体" w:hAnsi="宋体" w:hint="eastAsia"/>
          <w:sz w:val="24"/>
        </w:rPr>
      </w:pPr>
      <w:bookmarkStart w:id="595" w:name="_Hlk100436157"/>
      <w:r>
        <w:rPr>
          <w:rFonts w:ascii="宋体" w:hAnsi="宋体"/>
          <w:sz w:val="24"/>
        </w:rPr>
        <w:t>21.1见第四章《评标程序、评标方法和评标标准》</w:t>
      </w:r>
      <w:bookmarkEnd w:id="595"/>
      <w:r>
        <w:rPr>
          <w:rFonts w:ascii="宋体" w:hAnsi="宋体"/>
          <w:sz w:val="24"/>
        </w:rPr>
        <w:t>。</w:t>
      </w:r>
    </w:p>
    <w:p w14:paraId="4E9FEE4C" w14:textId="77777777" w:rsidR="0089353A" w:rsidRDefault="0089353A">
      <w:pPr>
        <w:tabs>
          <w:tab w:val="left" w:pos="360"/>
          <w:tab w:val="left" w:pos="1080"/>
        </w:tabs>
        <w:snapToGrid w:val="0"/>
        <w:spacing w:line="360" w:lineRule="auto"/>
        <w:ind w:left="1080"/>
        <w:rPr>
          <w:rFonts w:ascii="宋体" w:hAnsi="宋体" w:hint="eastAsia"/>
          <w:sz w:val="24"/>
        </w:rPr>
      </w:pPr>
    </w:p>
    <w:p w14:paraId="6885C042" w14:textId="77777777" w:rsidR="0089353A" w:rsidRDefault="00000000">
      <w:pPr>
        <w:pStyle w:val="2"/>
        <w:spacing w:before="0" w:line="360" w:lineRule="auto"/>
        <w:rPr>
          <w:rFonts w:ascii="宋体" w:eastAsia="宋体" w:hAnsi="宋体" w:hint="eastAsia"/>
          <w:sz w:val="28"/>
        </w:rPr>
      </w:pPr>
      <w:bookmarkStart w:id="596" w:name="_Toc226965735"/>
      <w:bookmarkStart w:id="597" w:name="_Toc195842910"/>
      <w:bookmarkStart w:id="598" w:name="_Toc142311047"/>
      <w:bookmarkStart w:id="599" w:name="_Toc150774645"/>
      <w:bookmarkStart w:id="600" w:name="_Toc305158813"/>
      <w:bookmarkStart w:id="601" w:name="_Toc150509296"/>
      <w:bookmarkStart w:id="602" w:name="_Toc151193859"/>
      <w:bookmarkStart w:id="603" w:name="_Toc127151545"/>
      <w:bookmarkStart w:id="604" w:name="_Toc151193787"/>
      <w:bookmarkStart w:id="605" w:name="_Toc305158887"/>
      <w:bookmarkStart w:id="606" w:name="_Toc226965818"/>
      <w:bookmarkStart w:id="607" w:name="_Toc265228383"/>
      <w:bookmarkStart w:id="608" w:name="_Toc226337241"/>
      <w:bookmarkStart w:id="609" w:name="_Toc150480783"/>
      <w:bookmarkStart w:id="610" w:name="_Toc226309789"/>
      <w:bookmarkStart w:id="611" w:name="_Toc151193933"/>
      <w:bookmarkStart w:id="612" w:name="_Toc151193715"/>
      <w:bookmarkStart w:id="613" w:name="_Toc151193643"/>
      <w:bookmarkStart w:id="614" w:name="_Toc264969235"/>
      <w:bookmarkStart w:id="615" w:name="_Toc151190172"/>
      <w:bookmarkStart w:id="616" w:name="_Toc150774750"/>
      <w:r>
        <w:rPr>
          <w:rFonts w:ascii="宋体" w:eastAsia="宋体" w:hAnsi="宋体"/>
          <w:sz w:val="28"/>
        </w:rPr>
        <w:t xml:space="preserve">六   </w:t>
      </w:r>
      <w:bookmarkEnd w:id="594"/>
      <w:r>
        <w:rPr>
          <w:rFonts w:ascii="宋体" w:eastAsia="宋体" w:hAnsi="宋体"/>
          <w:sz w:val="28"/>
        </w:rPr>
        <w:t>确定中标</w:t>
      </w:r>
      <w:bookmarkStart w:id="617" w:name="_Toc151193935"/>
      <w:bookmarkStart w:id="618" w:name="_Toc150480785"/>
      <w:bookmarkStart w:id="619" w:name="_Toc127161461"/>
      <w:bookmarkStart w:id="620" w:name="_Toc142311049"/>
      <w:bookmarkStart w:id="621" w:name="_Toc151193789"/>
      <w:bookmarkStart w:id="622" w:name="_Toc150509298"/>
      <w:bookmarkStart w:id="623" w:name="_Toc164608661"/>
      <w:bookmarkStart w:id="624" w:name="_Toc151193717"/>
      <w:bookmarkStart w:id="625" w:name="_Toc195842912"/>
      <w:bookmarkStart w:id="626" w:name="_Toc149720840"/>
      <w:bookmarkStart w:id="627" w:name="_Toc150774647"/>
      <w:bookmarkStart w:id="628" w:name="_Toc127151748"/>
      <w:bookmarkStart w:id="629" w:name="_Toc226965737"/>
      <w:bookmarkStart w:id="630" w:name="_Toc150774752"/>
      <w:bookmarkStart w:id="631" w:name="_Toc127151547"/>
      <w:bookmarkStart w:id="632" w:name="_Toc265228385"/>
      <w:bookmarkStart w:id="633" w:name="_Toc151193645"/>
      <w:bookmarkStart w:id="634" w:name="_Toc305158889"/>
      <w:bookmarkStart w:id="635" w:name="_Toc164229242"/>
      <w:bookmarkStart w:id="636" w:name="_Toc226965820"/>
      <w:bookmarkStart w:id="637" w:name="_Toc164229388"/>
      <w:bookmarkStart w:id="638" w:name="_Toc164608816"/>
      <w:bookmarkStart w:id="639" w:name="_Toc305158815"/>
      <w:bookmarkStart w:id="640" w:name="_Toc226337243"/>
      <w:bookmarkStart w:id="641" w:name="_Toc151190174"/>
      <w:bookmarkStart w:id="642" w:name="_Toc264969237"/>
      <w:bookmarkStart w:id="643" w:name="_Toc226309791"/>
      <w:bookmarkStart w:id="644" w:name="_Toc164351641"/>
      <w:bookmarkStart w:id="645" w:name="_Toc151193861"/>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14:paraId="6E2D9E55"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22.确定中标人</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67201478"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22.1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54BE2785" w14:textId="77777777" w:rsidR="0089353A" w:rsidRDefault="00000000" w:rsidP="00B66025">
      <w:pPr>
        <w:tabs>
          <w:tab w:val="left" w:pos="360"/>
        </w:tabs>
        <w:snapToGrid w:val="0"/>
        <w:spacing w:line="360" w:lineRule="auto"/>
        <w:outlineLvl w:val="1"/>
        <w:rPr>
          <w:rFonts w:ascii="宋体" w:hAnsi="宋体" w:hint="eastAsia"/>
          <w:sz w:val="24"/>
        </w:rPr>
      </w:pPr>
      <w:bookmarkStart w:id="646" w:name="_Toc305158891"/>
      <w:bookmarkStart w:id="647" w:name="_Toc305158817"/>
      <w:bookmarkStart w:id="648" w:name="_Toc127151750"/>
      <w:bookmarkStart w:id="649" w:name="_Toc150480787"/>
      <w:bookmarkStart w:id="650" w:name="_Toc151193791"/>
      <w:bookmarkStart w:id="651" w:name="_Toc264969239"/>
      <w:bookmarkStart w:id="652" w:name="_Toc150509300"/>
      <w:bookmarkStart w:id="653" w:name="_Toc164351643"/>
      <w:bookmarkStart w:id="654" w:name="_Toc151193647"/>
      <w:bookmarkStart w:id="655" w:name="_Toc226337245"/>
      <w:bookmarkStart w:id="656" w:name="_Toc142311051"/>
      <w:bookmarkStart w:id="657" w:name="_Toc226965822"/>
      <w:bookmarkStart w:id="658" w:name="_Toc226965739"/>
      <w:bookmarkStart w:id="659" w:name="_Toc151193863"/>
      <w:bookmarkStart w:id="660" w:name="_Toc164608818"/>
      <w:bookmarkStart w:id="661" w:name="_Toc151193719"/>
      <w:bookmarkStart w:id="662" w:name="_Toc164229244"/>
      <w:bookmarkStart w:id="663" w:name="_Toc127161463"/>
      <w:bookmarkStart w:id="664" w:name="_Toc265228387"/>
      <w:bookmarkStart w:id="665" w:name="_Toc195842914"/>
      <w:bookmarkStart w:id="666" w:name="_Toc150774649"/>
      <w:bookmarkStart w:id="667" w:name="_Toc149720842"/>
      <w:bookmarkStart w:id="668" w:name="_Toc150774754"/>
      <w:bookmarkStart w:id="669" w:name="_Toc226309793"/>
      <w:bookmarkStart w:id="670" w:name="_Toc127151549"/>
      <w:bookmarkStart w:id="671" w:name="_Toc151193937"/>
      <w:bookmarkStart w:id="672" w:name="_Toc164229390"/>
      <w:bookmarkStart w:id="673" w:name="_Toc164608663"/>
      <w:bookmarkStart w:id="674" w:name="_Toc151190176"/>
      <w:bookmarkStart w:id="675" w:name="_Ref467307090"/>
      <w:bookmarkStart w:id="676" w:name="_Toc520356176"/>
      <w:bookmarkStart w:id="677" w:name="_Ref467306425"/>
      <w:r>
        <w:rPr>
          <w:rFonts w:ascii="宋体" w:hAnsi="宋体"/>
          <w:sz w:val="24"/>
        </w:rPr>
        <w:t>23.中标公告与中标通知书</w:t>
      </w:r>
      <w:bookmarkEnd w:id="646"/>
      <w:bookmarkEnd w:id="647"/>
    </w:p>
    <w:p w14:paraId="1DFEF0AF"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23.1采购人或采购代理机构自中标人确定之日起2个工作日内，在北京市政府采购网公告中标结果，同时向中标人发出中标通知书，中标公告期限为1个工作日。</w:t>
      </w:r>
    </w:p>
    <w:p w14:paraId="58643B78"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23.2中标通知书对采购人和中标供应商均具有法律效力。中标通知书发出后，采购人改变中标结果的，或者中标供应商放弃中标项目的，应当依法承担法律责任。</w:t>
      </w:r>
    </w:p>
    <w:p w14:paraId="184A58E4"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24.废标</w:t>
      </w:r>
    </w:p>
    <w:p w14:paraId="7740E4B0"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24.1在招标采购中，出现下列情形之一的，应予废标：</w:t>
      </w:r>
    </w:p>
    <w:p w14:paraId="0F92272E"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24.1.1符合专业条件的供应商或者对招标文件作实质响应的供应商不足三家的；</w:t>
      </w:r>
    </w:p>
    <w:p w14:paraId="74F5D145"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24.1.2出现影响采购公正的违法、违规行为的；</w:t>
      </w:r>
    </w:p>
    <w:p w14:paraId="156A41CD"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24.1.3投标人的报价均超过了采购预算，采购人不能支付的；</w:t>
      </w:r>
    </w:p>
    <w:p w14:paraId="286B0128"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24.1.4因重大变故，采购任务取消的。</w:t>
      </w:r>
    </w:p>
    <w:p w14:paraId="2C183167"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24.2</w:t>
      </w:r>
      <w:proofErr w:type="gramStart"/>
      <w:r>
        <w:rPr>
          <w:rFonts w:ascii="宋体" w:hAnsi="宋体"/>
          <w:sz w:val="24"/>
        </w:rPr>
        <w:t>废标后</w:t>
      </w:r>
      <w:proofErr w:type="gramEnd"/>
      <w:r>
        <w:rPr>
          <w:rFonts w:ascii="宋体" w:hAnsi="宋体"/>
          <w:sz w:val="24"/>
        </w:rPr>
        <w:t>，采购人或采购代理机构将</w:t>
      </w:r>
      <w:proofErr w:type="gramStart"/>
      <w:r>
        <w:rPr>
          <w:rFonts w:ascii="宋体" w:hAnsi="宋体"/>
          <w:sz w:val="24"/>
        </w:rPr>
        <w:t>废标理由</w:t>
      </w:r>
      <w:proofErr w:type="gramEnd"/>
      <w:r>
        <w:rPr>
          <w:rFonts w:ascii="宋体" w:hAnsi="宋体"/>
          <w:sz w:val="24"/>
        </w:rPr>
        <w:t>通知所有投标人，并将</w:t>
      </w:r>
      <w:proofErr w:type="gramStart"/>
      <w:r>
        <w:rPr>
          <w:rFonts w:ascii="宋体" w:hAnsi="宋体"/>
          <w:sz w:val="24"/>
        </w:rPr>
        <w:t>废标结果</w:t>
      </w:r>
      <w:proofErr w:type="gramEnd"/>
      <w:r>
        <w:rPr>
          <w:rFonts w:ascii="宋体" w:hAnsi="宋体"/>
          <w:sz w:val="24"/>
        </w:rPr>
        <w:t>在本项目招标公告的发布媒体上进行公告。</w:t>
      </w:r>
    </w:p>
    <w:p w14:paraId="372BF60A" w14:textId="77777777" w:rsidR="0089353A" w:rsidRDefault="00000000" w:rsidP="00B66025">
      <w:pPr>
        <w:tabs>
          <w:tab w:val="left" w:pos="360"/>
        </w:tabs>
        <w:snapToGrid w:val="0"/>
        <w:spacing w:line="360" w:lineRule="auto"/>
        <w:outlineLvl w:val="1"/>
        <w:rPr>
          <w:rFonts w:ascii="宋体" w:hAnsi="宋体" w:hint="eastAsia"/>
          <w:sz w:val="24"/>
        </w:rPr>
      </w:pPr>
      <w:bookmarkStart w:id="678" w:name="_Toc142311052"/>
      <w:bookmarkStart w:id="679" w:name="_Ref467306377"/>
      <w:bookmarkStart w:id="680" w:name="_Toc226965823"/>
      <w:bookmarkStart w:id="681" w:name="_Toc164229391"/>
      <w:bookmarkStart w:id="682" w:name="_Toc127151550"/>
      <w:bookmarkStart w:id="683" w:name="_Toc164351644"/>
      <w:bookmarkStart w:id="684" w:name="_Ref467307062"/>
      <w:bookmarkStart w:id="685" w:name="_Toc150509301"/>
      <w:bookmarkStart w:id="686" w:name="_Toc150480788"/>
      <w:bookmarkStart w:id="687" w:name="_Toc127151751"/>
      <w:bookmarkStart w:id="688" w:name="_Toc164229245"/>
      <w:bookmarkStart w:id="689" w:name="_Ref467306978"/>
      <w:bookmarkStart w:id="690" w:name="_Toc264969240"/>
      <w:bookmarkStart w:id="691" w:name="_Toc164608664"/>
      <w:bookmarkStart w:id="692" w:name="_Toc226965740"/>
      <w:bookmarkStart w:id="693" w:name="_Toc150774650"/>
      <w:bookmarkStart w:id="694" w:name="_Ref467307204"/>
      <w:bookmarkStart w:id="695" w:name="_Toc151193938"/>
      <w:bookmarkStart w:id="696" w:name="_Toc226337246"/>
      <w:bookmarkStart w:id="697" w:name="_Toc151190177"/>
      <w:bookmarkStart w:id="698" w:name="_Toc151193792"/>
      <w:bookmarkStart w:id="699" w:name="_Toc265228388"/>
      <w:bookmarkStart w:id="700" w:name="_Toc164608819"/>
      <w:bookmarkStart w:id="701" w:name="_Toc305158892"/>
      <w:bookmarkStart w:id="702" w:name="_Toc149720843"/>
      <w:bookmarkStart w:id="703" w:name="_Toc305158818"/>
      <w:bookmarkStart w:id="704" w:name="_Toc151193720"/>
      <w:bookmarkStart w:id="705" w:name="_Toc150774755"/>
      <w:bookmarkStart w:id="706" w:name="_Toc151193648"/>
      <w:bookmarkStart w:id="707" w:name="_Toc127161464"/>
      <w:bookmarkStart w:id="708" w:name="_Toc226309794"/>
      <w:bookmarkStart w:id="709" w:name="_Toc151193864"/>
      <w:bookmarkStart w:id="710" w:name="_Toc520356175"/>
      <w:bookmarkStart w:id="711" w:name="_Toc195842915"/>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Pr>
          <w:rFonts w:ascii="宋体" w:hAnsi="宋体"/>
          <w:sz w:val="24"/>
        </w:rPr>
        <w:t>25.签订合同</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14:paraId="2C8AAB43"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25.1中标人、采购人应当自中标通知书发出之日起30日内，按照招标文件和中标人投标文件的规定签订书面合同。所签订的合同不得对招标文件确定的事项和中标人投标文件作实质性修改。</w:t>
      </w:r>
    </w:p>
    <w:p w14:paraId="5ED8E3B5"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25.2中标人拒绝与采购人签订合同的，采购人可以按照评标报告推荐的中标候选人名单排序，确定下一候选人为中标人，也可以重新开展政府采购活动。</w:t>
      </w:r>
    </w:p>
    <w:p w14:paraId="41A483B3"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25.3联合体中标的，联合体各方应当共同与采购人签订合同，就采购合同约定的事项向采购人承担连带责任。</w:t>
      </w:r>
    </w:p>
    <w:p w14:paraId="5F5D47E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25.4政府采购合同不能转包。</w:t>
      </w:r>
    </w:p>
    <w:p w14:paraId="189CA657"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25.5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宋体" w:hAnsi="宋体"/>
          <w:b/>
          <w:sz w:val="24"/>
        </w:rPr>
        <w:t>，否则投标无效</w:t>
      </w:r>
      <w:r>
        <w:rPr>
          <w:rFonts w:ascii="宋体" w:hAnsi="宋体"/>
          <w:sz w:val="24"/>
        </w:rPr>
        <w:t>。中标人就采购项目和分包项目向采购人负责，分包供应商就分包项目承担责任。</w:t>
      </w:r>
    </w:p>
    <w:p w14:paraId="5D137B2D" w14:textId="77777777" w:rsidR="00B66025" w:rsidRPr="00B66025" w:rsidRDefault="00B66025" w:rsidP="00B66025">
      <w:pPr>
        <w:tabs>
          <w:tab w:val="left" w:pos="1080"/>
          <w:tab w:val="left" w:pos="2014"/>
        </w:tabs>
        <w:spacing w:line="360" w:lineRule="auto"/>
        <w:ind w:firstLineChars="200" w:firstLine="480"/>
        <w:rPr>
          <w:rFonts w:ascii="宋体" w:hAnsi="宋体" w:hint="eastAsia"/>
          <w:sz w:val="24"/>
        </w:rPr>
      </w:pPr>
      <w:r w:rsidRPr="00B66025">
        <w:rPr>
          <w:rFonts w:ascii="宋体" w:hAnsi="宋体" w:hint="eastAsia"/>
          <w:sz w:val="24"/>
        </w:rPr>
        <w:t>25.6“政采贷”融资指引：详见《投标人须知资料表》。</w:t>
      </w:r>
    </w:p>
    <w:bookmarkEnd w:id="675"/>
    <w:bookmarkEnd w:id="676"/>
    <w:bookmarkEnd w:id="677"/>
    <w:p w14:paraId="4CA61246"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26.询问与质疑</w:t>
      </w:r>
    </w:p>
    <w:p w14:paraId="1A17E9E3"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26.1询问</w:t>
      </w:r>
    </w:p>
    <w:p w14:paraId="227476DE"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26.1.1投标人对政府采购活动事项有疑问的，可依法提出询问，并按《投标人须知资料表》载明的形式送达采购人或采购代理机构。</w:t>
      </w:r>
    </w:p>
    <w:p w14:paraId="6900EE7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26.1.2采购人或采购代理机构对供应</w:t>
      </w:r>
      <w:proofErr w:type="gramStart"/>
      <w:r>
        <w:rPr>
          <w:rFonts w:ascii="宋体" w:hAnsi="宋体"/>
          <w:sz w:val="24"/>
        </w:rPr>
        <w:t>商依法</w:t>
      </w:r>
      <w:proofErr w:type="gramEnd"/>
      <w:r>
        <w:rPr>
          <w:rFonts w:ascii="宋体" w:hAnsi="宋体"/>
          <w:sz w:val="24"/>
        </w:rPr>
        <w:t>提出的询问，在3个工作日内</w:t>
      </w:r>
      <w:proofErr w:type="gramStart"/>
      <w:r>
        <w:rPr>
          <w:rFonts w:ascii="宋体" w:hAnsi="宋体"/>
          <w:sz w:val="24"/>
        </w:rPr>
        <w:t>作出</w:t>
      </w:r>
      <w:proofErr w:type="gramEnd"/>
      <w:r>
        <w:rPr>
          <w:rFonts w:ascii="宋体" w:hAnsi="宋体"/>
          <w:sz w:val="24"/>
        </w:rPr>
        <w:t>答复，但答复的内容不得涉及商业秘密。</w:t>
      </w:r>
    </w:p>
    <w:p w14:paraId="63C99144"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26.2质疑</w:t>
      </w:r>
    </w:p>
    <w:p w14:paraId="46D6BA77"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26.2.1投标人认为采购文件、采购过程、中标结果使自己的权益受到损害的，可以在知道或者应知其权益受到损害之日起7个工作日内，以书面形式向采购人、采购代理机构提出质疑。采购人、采购代理机构在收到质疑函后7个工作日内</w:t>
      </w:r>
      <w:proofErr w:type="gramStart"/>
      <w:r>
        <w:rPr>
          <w:rFonts w:ascii="宋体" w:hAnsi="宋体"/>
          <w:sz w:val="24"/>
        </w:rPr>
        <w:t>作出</w:t>
      </w:r>
      <w:proofErr w:type="gramEnd"/>
      <w:r>
        <w:rPr>
          <w:rFonts w:ascii="宋体" w:hAnsi="宋体"/>
          <w:sz w:val="24"/>
        </w:rPr>
        <w:t>答复。</w:t>
      </w:r>
    </w:p>
    <w:p w14:paraId="36BC3C20"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26.2.2</w:t>
      </w:r>
      <w:proofErr w:type="gramStart"/>
      <w:r>
        <w:rPr>
          <w:rFonts w:ascii="宋体" w:hAnsi="宋体"/>
          <w:sz w:val="24"/>
        </w:rPr>
        <w:t>质疑函须使用</w:t>
      </w:r>
      <w:proofErr w:type="gramEnd"/>
      <w:r>
        <w:rPr>
          <w:rFonts w:ascii="宋体" w:hAnsi="宋体"/>
          <w:sz w:val="24"/>
        </w:rPr>
        <w:t>财政部制定的范本文件。投标人为自然人的，质疑</w:t>
      </w:r>
      <w:proofErr w:type="gramStart"/>
      <w:r>
        <w:rPr>
          <w:rFonts w:ascii="宋体" w:hAnsi="宋体"/>
          <w:sz w:val="24"/>
        </w:rPr>
        <w:t>函应当</w:t>
      </w:r>
      <w:proofErr w:type="gramEnd"/>
      <w:r>
        <w:rPr>
          <w:rFonts w:ascii="宋体" w:hAnsi="宋体"/>
          <w:sz w:val="24"/>
        </w:rPr>
        <w:t>由本人签字；投标人为法人或者其他组织的，质疑</w:t>
      </w:r>
      <w:proofErr w:type="gramStart"/>
      <w:r>
        <w:rPr>
          <w:rFonts w:ascii="宋体" w:hAnsi="宋体"/>
          <w:sz w:val="24"/>
        </w:rPr>
        <w:t>函应当</w:t>
      </w:r>
      <w:proofErr w:type="gramEnd"/>
      <w:r>
        <w:rPr>
          <w:rFonts w:ascii="宋体" w:hAnsi="宋体"/>
          <w:sz w:val="24"/>
        </w:rPr>
        <w:t>由法定代表人、主要负责人，或者其授权代表签字或者盖章，并加盖公章。</w:t>
      </w:r>
    </w:p>
    <w:p w14:paraId="6E5B69BE"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26.2.3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43F4A13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26.2.4投标人应在法定质疑期内一次性提出针对同一采购程序环节的质疑，法定质疑期内针对同一采购程序环节再次提出的质疑，采购人、采购代理机构有权不予答复。</w:t>
      </w:r>
    </w:p>
    <w:p w14:paraId="1AD9E3A6"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26.2.5以联合体形</w:t>
      </w:r>
      <w:proofErr w:type="gramStart"/>
      <w:r>
        <w:rPr>
          <w:rFonts w:ascii="宋体" w:hAnsi="宋体"/>
          <w:sz w:val="24"/>
        </w:rPr>
        <w:t>式参加</w:t>
      </w:r>
      <w:proofErr w:type="gramEnd"/>
      <w:r>
        <w:rPr>
          <w:rFonts w:ascii="宋体" w:hAnsi="宋体"/>
          <w:sz w:val="24"/>
        </w:rPr>
        <w:t>政府采购活动的，其质疑应当由组成联合体的所有投标人共同提出。</w:t>
      </w:r>
    </w:p>
    <w:p w14:paraId="33FF05E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26.2.6投标人撤销质疑的，需要提交有效签署的书面撤销材料。</w:t>
      </w:r>
    </w:p>
    <w:p w14:paraId="599294BC"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26.3接收询问和质疑的联系部门、联系电话和通讯地址见《投标人须知资料表》。</w:t>
      </w:r>
    </w:p>
    <w:p w14:paraId="6760C903"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27.招标代理费</w:t>
      </w:r>
    </w:p>
    <w:p w14:paraId="070C5455"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27.1收费对象、收费标准及缴纳时间见《投标人须知资料表》。由中标人支付的，中标人须一次性向采购代理机构缴纳招标代理费，投标报价应包含代理费用。</w:t>
      </w:r>
    </w:p>
    <w:p w14:paraId="7F0BE4FE" w14:textId="77777777" w:rsidR="0089353A" w:rsidRDefault="00000000">
      <w:pPr>
        <w:spacing w:line="360" w:lineRule="auto"/>
        <w:jc w:val="center"/>
        <w:outlineLvl w:val="0"/>
        <w:rPr>
          <w:rFonts w:ascii="宋体" w:hAnsi="宋体" w:hint="eastAsia"/>
          <w:b/>
          <w:sz w:val="36"/>
          <w:szCs w:val="36"/>
        </w:rPr>
      </w:pPr>
      <w:bookmarkStart w:id="712" w:name="_Toc353873934"/>
      <w:bookmarkStart w:id="713" w:name="_Toc265228392"/>
      <w:bookmarkStart w:id="714" w:name="_Toc127151554"/>
      <w:bookmarkStart w:id="715" w:name="_Toc353825544"/>
      <w:bookmarkStart w:id="716" w:name="_Toc305158896"/>
      <w:bookmarkStart w:id="717" w:name="_Toc264969244"/>
      <w:bookmarkStart w:id="718" w:name="_Toc305158822"/>
      <w:bookmarkStart w:id="719" w:name="_Toc150774759"/>
      <w:bookmarkStart w:id="720" w:name="_Toc226965827"/>
      <w:bookmarkStart w:id="721" w:name="_Toc142311056"/>
      <w:bookmarkStart w:id="722" w:name="_Toc150480792"/>
      <w:bookmarkStart w:id="723" w:name="_Toc226337250"/>
      <w:bookmarkStart w:id="724" w:name="_Toc353873664"/>
      <w:r>
        <w:rPr>
          <w:rFonts w:ascii="宋体" w:hAnsi="宋体"/>
          <w:sz w:val="24"/>
        </w:rPr>
        <w:br w:type="page"/>
      </w:r>
      <w:bookmarkStart w:id="725" w:name="_Toc149747152"/>
      <w:r>
        <w:rPr>
          <w:rFonts w:ascii="宋体" w:hAnsi="宋体"/>
          <w:b/>
          <w:sz w:val="36"/>
          <w:szCs w:val="36"/>
        </w:rPr>
        <w:lastRenderedPageBreak/>
        <w:t xml:space="preserve">第三章   </w:t>
      </w:r>
      <w:bookmarkEnd w:id="712"/>
      <w:bookmarkEnd w:id="713"/>
      <w:bookmarkEnd w:id="714"/>
      <w:bookmarkEnd w:id="715"/>
      <w:bookmarkEnd w:id="716"/>
      <w:bookmarkEnd w:id="717"/>
      <w:bookmarkEnd w:id="718"/>
      <w:bookmarkEnd w:id="719"/>
      <w:bookmarkEnd w:id="720"/>
      <w:bookmarkEnd w:id="721"/>
      <w:bookmarkEnd w:id="722"/>
      <w:bookmarkEnd w:id="723"/>
      <w:bookmarkEnd w:id="724"/>
      <w:r>
        <w:rPr>
          <w:rFonts w:ascii="宋体" w:hAnsi="宋体"/>
          <w:b/>
          <w:sz w:val="36"/>
          <w:szCs w:val="36"/>
        </w:rPr>
        <w:t>资格审查</w:t>
      </w:r>
      <w:bookmarkStart w:id="726" w:name="_Toc487900382"/>
      <w:bookmarkEnd w:id="725"/>
    </w:p>
    <w:p w14:paraId="065CD33F" w14:textId="77777777" w:rsidR="0089353A" w:rsidRDefault="00000000">
      <w:pPr>
        <w:pStyle w:val="affa"/>
        <w:numPr>
          <w:ilvl w:val="0"/>
          <w:numId w:val="1"/>
        </w:numPr>
        <w:tabs>
          <w:tab w:val="left" w:pos="360"/>
          <w:tab w:val="left" w:pos="900"/>
        </w:tabs>
        <w:snapToGrid w:val="0"/>
        <w:spacing w:line="360" w:lineRule="auto"/>
        <w:ind w:firstLineChars="0"/>
        <w:jc w:val="center"/>
        <w:outlineLvl w:val="1"/>
        <w:rPr>
          <w:rFonts w:ascii="宋体" w:hAnsi="宋体" w:hint="eastAsia"/>
          <w:b/>
          <w:sz w:val="24"/>
        </w:rPr>
      </w:pPr>
      <w:r>
        <w:rPr>
          <w:rFonts w:ascii="宋体" w:hAnsi="宋体"/>
          <w:b/>
          <w:sz w:val="24"/>
        </w:rPr>
        <w:t>资格审查程序</w:t>
      </w:r>
    </w:p>
    <w:p w14:paraId="3220CBD0" w14:textId="77777777" w:rsidR="0089353A"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1.开标结束后，采购人或采购代理机构将根据《资格审查要求》中的规定，对投标人进行资格审查，并形成资格审查结果。</w:t>
      </w:r>
    </w:p>
    <w:p w14:paraId="2F37BFAF" w14:textId="77777777" w:rsidR="0089353A"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2.《资格审查要求》中对格式有要求的，除招标文件另有规定外，均为“实质性格式”文件。</w:t>
      </w:r>
    </w:p>
    <w:p w14:paraId="08C15D3E" w14:textId="77777777" w:rsidR="0089353A"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3.投标人《资格证明文件》有任何一项不符合《资格审查要求》的，资格审查不合格，其</w:t>
      </w:r>
      <w:r>
        <w:rPr>
          <w:rFonts w:ascii="宋体" w:hAnsi="宋体"/>
          <w:b/>
          <w:sz w:val="24"/>
        </w:rPr>
        <w:t>投标无效。</w:t>
      </w:r>
    </w:p>
    <w:p w14:paraId="7D22BDA1" w14:textId="77777777" w:rsidR="0089353A" w:rsidRDefault="00000000">
      <w:pPr>
        <w:widowControl/>
        <w:tabs>
          <w:tab w:val="left" w:pos="360"/>
          <w:tab w:val="left" w:pos="426"/>
        </w:tabs>
        <w:snapToGrid w:val="0"/>
        <w:spacing w:line="360" w:lineRule="auto"/>
        <w:ind w:firstLineChars="200" w:firstLine="480"/>
        <w:jc w:val="left"/>
        <w:outlineLvl w:val="1"/>
        <w:rPr>
          <w:rFonts w:ascii="宋体" w:hAnsi="宋体" w:hint="eastAsia"/>
          <w:sz w:val="24"/>
        </w:rPr>
      </w:pPr>
      <w:r>
        <w:rPr>
          <w:rFonts w:ascii="宋体" w:hAnsi="宋体"/>
          <w:sz w:val="24"/>
        </w:rPr>
        <w:t>4.资格审查合格的投标人不足3家的，不进行评标。</w:t>
      </w:r>
    </w:p>
    <w:p w14:paraId="38D1CCD7" w14:textId="77777777" w:rsidR="0089353A" w:rsidRDefault="00000000">
      <w:pPr>
        <w:tabs>
          <w:tab w:val="left" w:pos="360"/>
          <w:tab w:val="left" w:pos="900"/>
        </w:tabs>
        <w:snapToGrid w:val="0"/>
        <w:spacing w:line="360" w:lineRule="auto"/>
        <w:jc w:val="center"/>
        <w:outlineLvl w:val="1"/>
        <w:rPr>
          <w:rFonts w:ascii="宋体" w:hAnsi="宋体" w:hint="eastAsia"/>
          <w:b/>
          <w:sz w:val="24"/>
        </w:rPr>
      </w:pPr>
      <w:r>
        <w:rPr>
          <w:rFonts w:ascii="宋体" w:hAnsi="宋体"/>
          <w:b/>
          <w:sz w:val="24"/>
        </w:rPr>
        <w:t>二、资格审查要求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6"/>
        <w:gridCol w:w="1770"/>
        <w:gridCol w:w="4307"/>
        <w:gridCol w:w="1463"/>
      </w:tblGrid>
      <w:tr w:rsidR="0089353A" w14:paraId="76677B4E" w14:textId="77777777">
        <w:trPr>
          <w:cantSplit/>
          <w:trHeight w:val="468"/>
          <w:tblHeader/>
        </w:trPr>
        <w:tc>
          <w:tcPr>
            <w:tcW w:w="455" w:type="pct"/>
            <w:vAlign w:val="center"/>
          </w:tcPr>
          <w:p w14:paraId="63AC179D" w14:textId="77777777" w:rsidR="0089353A" w:rsidRDefault="00000000">
            <w:pPr>
              <w:tabs>
                <w:tab w:val="left" w:pos="1080"/>
              </w:tabs>
              <w:snapToGrid w:val="0"/>
              <w:jc w:val="center"/>
              <w:rPr>
                <w:rFonts w:ascii="宋体" w:hAnsi="宋体" w:hint="eastAsia"/>
                <w:b/>
                <w:sz w:val="24"/>
              </w:rPr>
            </w:pPr>
            <w:bookmarkStart w:id="727" w:name="_Hlt487972895"/>
            <w:bookmarkStart w:id="728" w:name="_Hlt522424701"/>
            <w:bookmarkStart w:id="729" w:name="_Hlt487900425"/>
            <w:bookmarkStart w:id="730" w:name="_Hlk143693460"/>
            <w:bookmarkStart w:id="731" w:name="_Toc353873940"/>
            <w:bookmarkStart w:id="732" w:name="_Toc127151779"/>
            <w:bookmarkStart w:id="733" w:name="_Toc127161490"/>
            <w:bookmarkStart w:id="734" w:name="_Toc353825550"/>
            <w:bookmarkStart w:id="735" w:name="_Toc226965858"/>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26"/>
            <w:bookmarkEnd w:id="727"/>
            <w:bookmarkEnd w:id="728"/>
            <w:bookmarkEnd w:id="729"/>
            <w:r>
              <w:rPr>
                <w:rFonts w:ascii="宋体" w:hAnsi="宋体"/>
                <w:b/>
                <w:sz w:val="24"/>
              </w:rPr>
              <w:t>序号</w:t>
            </w:r>
          </w:p>
        </w:tc>
        <w:tc>
          <w:tcPr>
            <w:tcW w:w="1067" w:type="pct"/>
            <w:vAlign w:val="center"/>
          </w:tcPr>
          <w:p w14:paraId="5C12D520" w14:textId="77777777" w:rsidR="0089353A" w:rsidRDefault="00000000">
            <w:pPr>
              <w:tabs>
                <w:tab w:val="left" w:pos="1080"/>
              </w:tabs>
              <w:snapToGrid w:val="0"/>
              <w:jc w:val="center"/>
              <w:rPr>
                <w:rFonts w:ascii="宋体" w:hAnsi="宋体" w:hint="eastAsia"/>
                <w:b/>
                <w:sz w:val="24"/>
              </w:rPr>
            </w:pPr>
            <w:r>
              <w:rPr>
                <w:rFonts w:ascii="宋体" w:hAnsi="宋体"/>
                <w:b/>
                <w:sz w:val="24"/>
              </w:rPr>
              <w:t>审查因素</w:t>
            </w:r>
          </w:p>
        </w:tc>
        <w:tc>
          <w:tcPr>
            <w:tcW w:w="2596" w:type="pct"/>
            <w:vAlign w:val="center"/>
          </w:tcPr>
          <w:p w14:paraId="59870676" w14:textId="77777777" w:rsidR="0089353A" w:rsidRDefault="00000000">
            <w:pPr>
              <w:tabs>
                <w:tab w:val="left" w:pos="1080"/>
              </w:tabs>
              <w:snapToGrid w:val="0"/>
              <w:jc w:val="center"/>
              <w:rPr>
                <w:rFonts w:ascii="宋体" w:hAnsi="宋体" w:hint="eastAsia"/>
                <w:b/>
                <w:sz w:val="24"/>
              </w:rPr>
            </w:pPr>
            <w:r>
              <w:rPr>
                <w:rFonts w:ascii="宋体" w:hAnsi="宋体"/>
                <w:b/>
                <w:sz w:val="24"/>
              </w:rPr>
              <w:t>审查内容</w:t>
            </w:r>
          </w:p>
        </w:tc>
        <w:tc>
          <w:tcPr>
            <w:tcW w:w="882" w:type="pct"/>
            <w:vAlign w:val="center"/>
          </w:tcPr>
          <w:p w14:paraId="2C0FD4E7" w14:textId="77777777" w:rsidR="0089353A" w:rsidRDefault="00000000">
            <w:pPr>
              <w:tabs>
                <w:tab w:val="left" w:pos="1080"/>
              </w:tabs>
              <w:snapToGrid w:val="0"/>
              <w:jc w:val="center"/>
              <w:rPr>
                <w:rFonts w:ascii="宋体" w:hAnsi="宋体" w:hint="eastAsia"/>
                <w:b/>
                <w:sz w:val="24"/>
              </w:rPr>
            </w:pPr>
            <w:r>
              <w:rPr>
                <w:rFonts w:ascii="宋体" w:hAnsi="宋体"/>
                <w:b/>
                <w:sz w:val="24"/>
              </w:rPr>
              <w:t>格式要求</w:t>
            </w:r>
          </w:p>
        </w:tc>
      </w:tr>
      <w:tr w:rsidR="0089353A" w14:paraId="15C8D810" w14:textId="77777777">
        <w:trPr>
          <w:cantSplit/>
          <w:trHeight w:val="468"/>
        </w:trPr>
        <w:tc>
          <w:tcPr>
            <w:tcW w:w="455" w:type="pct"/>
            <w:vAlign w:val="center"/>
          </w:tcPr>
          <w:p w14:paraId="7AF253EC" w14:textId="77777777" w:rsidR="0089353A" w:rsidRDefault="00000000">
            <w:pPr>
              <w:tabs>
                <w:tab w:val="left" w:pos="1080"/>
              </w:tabs>
              <w:snapToGrid w:val="0"/>
              <w:jc w:val="center"/>
              <w:rPr>
                <w:rFonts w:ascii="宋体" w:hAnsi="宋体" w:hint="eastAsia"/>
                <w:sz w:val="24"/>
              </w:rPr>
            </w:pPr>
            <w:r>
              <w:rPr>
                <w:rFonts w:ascii="宋体" w:hAnsi="宋体"/>
                <w:sz w:val="24"/>
              </w:rPr>
              <w:t>1</w:t>
            </w:r>
          </w:p>
        </w:tc>
        <w:tc>
          <w:tcPr>
            <w:tcW w:w="1067" w:type="pct"/>
            <w:vAlign w:val="center"/>
          </w:tcPr>
          <w:p w14:paraId="3D8A76DA" w14:textId="77777777" w:rsidR="0089353A" w:rsidRDefault="00000000">
            <w:pPr>
              <w:tabs>
                <w:tab w:val="left" w:pos="1080"/>
              </w:tabs>
              <w:snapToGrid w:val="0"/>
              <w:rPr>
                <w:rFonts w:ascii="宋体" w:hAnsi="宋体" w:hint="eastAsia"/>
                <w:sz w:val="24"/>
              </w:rPr>
            </w:pPr>
            <w:r>
              <w:rPr>
                <w:rFonts w:ascii="宋体" w:hAnsi="宋体"/>
                <w:sz w:val="24"/>
              </w:rPr>
              <w:t>满足《中华人民共和国政府采购法》第二十二条规定</w:t>
            </w:r>
          </w:p>
        </w:tc>
        <w:tc>
          <w:tcPr>
            <w:tcW w:w="2596" w:type="pct"/>
            <w:vAlign w:val="center"/>
          </w:tcPr>
          <w:p w14:paraId="03FE5540" w14:textId="77777777" w:rsidR="0089353A" w:rsidRDefault="00000000">
            <w:pPr>
              <w:tabs>
                <w:tab w:val="left" w:pos="1080"/>
              </w:tabs>
              <w:snapToGrid w:val="0"/>
              <w:rPr>
                <w:rFonts w:ascii="宋体" w:hAnsi="宋体" w:hint="eastAsia"/>
                <w:sz w:val="24"/>
              </w:rPr>
            </w:pPr>
            <w:r>
              <w:rPr>
                <w:rFonts w:ascii="宋体" w:hAnsi="宋体"/>
                <w:sz w:val="24"/>
              </w:rPr>
              <w:t>具体规定见第一章《投标邀请》</w:t>
            </w:r>
          </w:p>
        </w:tc>
        <w:tc>
          <w:tcPr>
            <w:tcW w:w="882" w:type="pct"/>
            <w:vAlign w:val="center"/>
          </w:tcPr>
          <w:p w14:paraId="4F1939BD" w14:textId="77777777" w:rsidR="0089353A" w:rsidRDefault="0089353A">
            <w:pPr>
              <w:tabs>
                <w:tab w:val="left" w:pos="1080"/>
              </w:tabs>
              <w:snapToGrid w:val="0"/>
              <w:rPr>
                <w:rFonts w:ascii="宋体" w:hAnsi="宋体" w:hint="eastAsia"/>
                <w:sz w:val="24"/>
              </w:rPr>
            </w:pPr>
          </w:p>
        </w:tc>
      </w:tr>
      <w:tr w:rsidR="0089353A" w14:paraId="5B34BC78" w14:textId="77777777">
        <w:trPr>
          <w:cantSplit/>
          <w:trHeight w:val="468"/>
        </w:trPr>
        <w:tc>
          <w:tcPr>
            <w:tcW w:w="455" w:type="pct"/>
            <w:vAlign w:val="center"/>
          </w:tcPr>
          <w:p w14:paraId="55158D77" w14:textId="77777777" w:rsidR="0089353A" w:rsidRDefault="00000000">
            <w:pPr>
              <w:tabs>
                <w:tab w:val="left" w:pos="1080"/>
              </w:tabs>
              <w:snapToGrid w:val="0"/>
              <w:jc w:val="center"/>
              <w:rPr>
                <w:rFonts w:ascii="宋体" w:hAnsi="宋体" w:hint="eastAsia"/>
                <w:sz w:val="24"/>
              </w:rPr>
            </w:pPr>
            <w:r>
              <w:rPr>
                <w:rFonts w:ascii="宋体" w:hAnsi="宋体"/>
                <w:sz w:val="24"/>
              </w:rPr>
              <w:t>1-1</w:t>
            </w:r>
          </w:p>
        </w:tc>
        <w:tc>
          <w:tcPr>
            <w:tcW w:w="1067" w:type="pct"/>
            <w:vAlign w:val="center"/>
          </w:tcPr>
          <w:p w14:paraId="36E0FC27" w14:textId="77777777" w:rsidR="0089353A" w:rsidRDefault="00000000">
            <w:pPr>
              <w:tabs>
                <w:tab w:val="left" w:pos="1080"/>
              </w:tabs>
              <w:snapToGrid w:val="0"/>
              <w:rPr>
                <w:rFonts w:ascii="宋体" w:hAnsi="宋体" w:hint="eastAsia"/>
                <w:sz w:val="24"/>
              </w:rPr>
            </w:pPr>
            <w:r>
              <w:rPr>
                <w:rFonts w:ascii="宋体" w:hAnsi="宋体"/>
                <w:sz w:val="24"/>
              </w:rPr>
              <w:t>营业执照等证明文件</w:t>
            </w:r>
          </w:p>
        </w:tc>
        <w:tc>
          <w:tcPr>
            <w:tcW w:w="2596" w:type="pct"/>
            <w:vAlign w:val="center"/>
          </w:tcPr>
          <w:p w14:paraId="7036298D" w14:textId="77777777" w:rsidR="0089353A" w:rsidRDefault="00000000">
            <w:pPr>
              <w:tabs>
                <w:tab w:val="left" w:pos="1080"/>
              </w:tabs>
              <w:snapToGrid w:val="0"/>
              <w:rPr>
                <w:rFonts w:ascii="宋体" w:hAnsi="宋体" w:hint="eastAsia"/>
                <w:sz w:val="24"/>
              </w:rPr>
            </w:pPr>
            <w:r>
              <w:rPr>
                <w:rFonts w:ascii="宋体" w:hAnsi="宋体"/>
                <w:sz w:val="24"/>
              </w:rPr>
              <w:t>投标人为企业（包括合伙企业）的，应提供有效的“营业执照”；</w:t>
            </w:r>
          </w:p>
          <w:p w14:paraId="68E4E7B4" w14:textId="77777777" w:rsidR="0089353A" w:rsidRDefault="00000000">
            <w:pPr>
              <w:tabs>
                <w:tab w:val="left" w:pos="1080"/>
              </w:tabs>
              <w:snapToGrid w:val="0"/>
              <w:rPr>
                <w:rFonts w:ascii="宋体" w:hAnsi="宋体" w:hint="eastAsia"/>
                <w:sz w:val="24"/>
              </w:rPr>
            </w:pPr>
            <w:r>
              <w:rPr>
                <w:rFonts w:ascii="宋体" w:hAnsi="宋体"/>
                <w:sz w:val="24"/>
              </w:rPr>
              <w:t>投标人为事业单位的，应提供有效的“事业单位法人证书”；</w:t>
            </w:r>
          </w:p>
          <w:p w14:paraId="3099CA5F" w14:textId="77777777" w:rsidR="0089353A" w:rsidRDefault="00000000">
            <w:pPr>
              <w:tabs>
                <w:tab w:val="left" w:pos="1080"/>
              </w:tabs>
              <w:snapToGrid w:val="0"/>
              <w:rPr>
                <w:rFonts w:ascii="宋体" w:hAnsi="宋体" w:hint="eastAsia"/>
                <w:sz w:val="24"/>
              </w:rPr>
            </w:pPr>
            <w:r>
              <w:rPr>
                <w:rFonts w:ascii="宋体" w:hAnsi="宋体"/>
                <w:sz w:val="24"/>
              </w:rPr>
              <w:t>投标人是非企业机构的，应提供有效的“执业许可证”、“登记证书”等证明文件；</w:t>
            </w:r>
          </w:p>
          <w:p w14:paraId="16F55A28" w14:textId="77777777" w:rsidR="0089353A" w:rsidRDefault="00000000">
            <w:pPr>
              <w:tabs>
                <w:tab w:val="left" w:pos="1080"/>
              </w:tabs>
              <w:snapToGrid w:val="0"/>
              <w:rPr>
                <w:rFonts w:ascii="宋体" w:hAnsi="宋体" w:hint="eastAsia"/>
                <w:sz w:val="24"/>
              </w:rPr>
            </w:pPr>
            <w:r>
              <w:rPr>
                <w:rFonts w:ascii="宋体" w:hAnsi="宋体"/>
                <w:sz w:val="24"/>
              </w:rPr>
              <w:t>投标人是个体工商户的，应提供有效的“个体工商户营业执照”；</w:t>
            </w:r>
          </w:p>
          <w:p w14:paraId="5D907A7C" w14:textId="77777777" w:rsidR="0089353A" w:rsidRDefault="00000000">
            <w:pPr>
              <w:tabs>
                <w:tab w:val="left" w:pos="1080"/>
              </w:tabs>
              <w:snapToGrid w:val="0"/>
              <w:rPr>
                <w:rFonts w:ascii="宋体" w:hAnsi="宋体" w:hint="eastAsia"/>
                <w:sz w:val="24"/>
              </w:rPr>
            </w:pPr>
            <w:r>
              <w:rPr>
                <w:rFonts w:ascii="宋体" w:hAnsi="宋体"/>
                <w:sz w:val="24"/>
              </w:rPr>
              <w:t>投标人是自然人的，应提供有效的自然人身份证明。</w:t>
            </w:r>
          </w:p>
          <w:p w14:paraId="0AB7CB9B" w14:textId="77777777" w:rsidR="0089353A" w:rsidRDefault="00000000">
            <w:pPr>
              <w:tabs>
                <w:tab w:val="left" w:pos="1080"/>
              </w:tabs>
              <w:snapToGrid w:val="0"/>
              <w:rPr>
                <w:rFonts w:ascii="宋体" w:hAnsi="宋体" w:hint="eastAsia"/>
                <w:sz w:val="24"/>
              </w:rPr>
            </w:pPr>
            <w:r>
              <w:rPr>
                <w:rFonts w:ascii="宋体" w:hAnsi="宋体"/>
                <w:sz w:val="24"/>
              </w:rPr>
              <w:t>分支机构参加投标的，应提供该分支机构或其所属法人/其他组织的相应证明文件；同时还应提供其所属法人/其他组织出具的授权其参与本项目的授权书（格式自拟，须加盖其所属法人/其他组织的公章）；对于</w:t>
            </w:r>
            <w:r>
              <w:rPr>
                <w:rFonts w:ascii="宋体" w:hAnsi="宋体"/>
                <w:iCs/>
                <w:sz w:val="24"/>
              </w:rPr>
              <w:t>银行、保险、石油石化、电力、电信等行业的分支机构，可以提供上述</w:t>
            </w:r>
            <w:r>
              <w:rPr>
                <w:rFonts w:ascii="宋体" w:hAnsi="宋体"/>
                <w:sz w:val="24"/>
              </w:rPr>
              <w:t>授权，也可以提供其所属法人/其他组织的有关文件或制度等能够证明授权其独立开展业务的证明材料。</w:t>
            </w:r>
          </w:p>
        </w:tc>
        <w:tc>
          <w:tcPr>
            <w:tcW w:w="882" w:type="pct"/>
            <w:vAlign w:val="center"/>
          </w:tcPr>
          <w:p w14:paraId="480AA3A5" w14:textId="77777777" w:rsidR="0089353A"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89353A" w14:paraId="29CAA508" w14:textId="77777777">
        <w:trPr>
          <w:cantSplit/>
          <w:trHeight w:val="468"/>
        </w:trPr>
        <w:tc>
          <w:tcPr>
            <w:tcW w:w="455" w:type="pct"/>
            <w:vAlign w:val="center"/>
          </w:tcPr>
          <w:p w14:paraId="112F2508" w14:textId="77777777" w:rsidR="0089353A" w:rsidRDefault="00000000">
            <w:pPr>
              <w:tabs>
                <w:tab w:val="left" w:pos="1080"/>
              </w:tabs>
              <w:snapToGrid w:val="0"/>
              <w:jc w:val="center"/>
              <w:rPr>
                <w:rFonts w:ascii="宋体" w:hAnsi="宋体" w:hint="eastAsia"/>
                <w:sz w:val="24"/>
              </w:rPr>
            </w:pPr>
            <w:r>
              <w:rPr>
                <w:rFonts w:ascii="宋体" w:hAnsi="宋体"/>
                <w:sz w:val="24"/>
              </w:rPr>
              <w:lastRenderedPageBreak/>
              <w:t>1-2</w:t>
            </w:r>
          </w:p>
        </w:tc>
        <w:tc>
          <w:tcPr>
            <w:tcW w:w="1067" w:type="pct"/>
            <w:vAlign w:val="center"/>
          </w:tcPr>
          <w:p w14:paraId="58AC6ACA" w14:textId="77777777" w:rsidR="0089353A" w:rsidRDefault="00000000">
            <w:pPr>
              <w:tabs>
                <w:tab w:val="left" w:pos="1080"/>
              </w:tabs>
              <w:snapToGrid w:val="0"/>
              <w:rPr>
                <w:rFonts w:ascii="宋体" w:hAnsi="宋体" w:hint="eastAsia"/>
                <w:sz w:val="24"/>
              </w:rPr>
            </w:pPr>
            <w:r>
              <w:rPr>
                <w:rFonts w:ascii="宋体" w:hAnsi="宋体"/>
                <w:sz w:val="24"/>
              </w:rPr>
              <w:t>投标人资格声明书</w:t>
            </w:r>
          </w:p>
        </w:tc>
        <w:tc>
          <w:tcPr>
            <w:tcW w:w="2596" w:type="pct"/>
            <w:vAlign w:val="center"/>
          </w:tcPr>
          <w:p w14:paraId="69899AC7" w14:textId="77777777" w:rsidR="0089353A" w:rsidRDefault="00000000">
            <w:pPr>
              <w:tabs>
                <w:tab w:val="left" w:pos="1080"/>
              </w:tabs>
              <w:snapToGrid w:val="0"/>
              <w:rPr>
                <w:rFonts w:ascii="宋体" w:hAnsi="宋体" w:hint="eastAsia"/>
                <w:sz w:val="24"/>
              </w:rPr>
            </w:pPr>
            <w:r>
              <w:rPr>
                <w:rFonts w:ascii="宋体" w:hAnsi="宋体"/>
                <w:sz w:val="24"/>
              </w:rPr>
              <w:t>提供了符合招标文件要求的《投标人资格声明书》。</w:t>
            </w:r>
          </w:p>
        </w:tc>
        <w:tc>
          <w:tcPr>
            <w:tcW w:w="882" w:type="pct"/>
            <w:vAlign w:val="center"/>
          </w:tcPr>
          <w:p w14:paraId="5F03A480" w14:textId="77777777" w:rsidR="0089353A" w:rsidRDefault="00000000">
            <w:pPr>
              <w:tabs>
                <w:tab w:val="left" w:pos="1080"/>
              </w:tabs>
              <w:snapToGrid w:val="0"/>
              <w:rPr>
                <w:rFonts w:ascii="宋体" w:hAnsi="宋体" w:hint="eastAsia"/>
                <w:sz w:val="24"/>
              </w:rPr>
            </w:pPr>
            <w:r>
              <w:rPr>
                <w:rFonts w:ascii="宋体" w:hAnsi="宋体"/>
                <w:sz w:val="24"/>
              </w:rPr>
              <w:t>格式见《投标文件格式》</w:t>
            </w:r>
          </w:p>
        </w:tc>
      </w:tr>
      <w:tr w:rsidR="0089353A" w14:paraId="17B7AB31" w14:textId="77777777">
        <w:trPr>
          <w:cantSplit/>
          <w:trHeight w:val="468"/>
        </w:trPr>
        <w:tc>
          <w:tcPr>
            <w:tcW w:w="455" w:type="pct"/>
            <w:vAlign w:val="center"/>
          </w:tcPr>
          <w:p w14:paraId="5E29F846" w14:textId="77777777" w:rsidR="0089353A" w:rsidRDefault="00000000">
            <w:pPr>
              <w:tabs>
                <w:tab w:val="left" w:pos="1080"/>
              </w:tabs>
              <w:snapToGrid w:val="0"/>
              <w:jc w:val="center"/>
              <w:rPr>
                <w:rFonts w:ascii="宋体" w:hAnsi="宋体" w:hint="eastAsia"/>
                <w:sz w:val="24"/>
              </w:rPr>
            </w:pPr>
            <w:r>
              <w:rPr>
                <w:rFonts w:ascii="宋体" w:hAnsi="宋体"/>
                <w:sz w:val="24"/>
              </w:rPr>
              <w:t>1-3</w:t>
            </w:r>
          </w:p>
        </w:tc>
        <w:tc>
          <w:tcPr>
            <w:tcW w:w="1067" w:type="pct"/>
            <w:vAlign w:val="center"/>
          </w:tcPr>
          <w:p w14:paraId="0B268381" w14:textId="77777777" w:rsidR="0089353A" w:rsidRDefault="00000000">
            <w:pPr>
              <w:tabs>
                <w:tab w:val="left" w:pos="1080"/>
              </w:tabs>
              <w:snapToGrid w:val="0"/>
              <w:rPr>
                <w:rFonts w:ascii="宋体" w:hAnsi="宋体" w:hint="eastAsia"/>
                <w:sz w:val="24"/>
              </w:rPr>
            </w:pPr>
            <w:r>
              <w:rPr>
                <w:rFonts w:ascii="宋体" w:hAnsi="宋体"/>
                <w:sz w:val="24"/>
              </w:rPr>
              <w:t>投标人信用记录</w:t>
            </w:r>
          </w:p>
        </w:tc>
        <w:tc>
          <w:tcPr>
            <w:tcW w:w="2596" w:type="pct"/>
            <w:vAlign w:val="center"/>
          </w:tcPr>
          <w:p w14:paraId="5F8F98D2" w14:textId="77777777" w:rsidR="0089353A" w:rsidRDefault="00000000">
            <w:pPr>
              <w:tabs>
                <w:tab w:val="left" w:pos="1080"/>
              </w:tabs>
              <w:snapToGrid w:val="0"/>
              <w:rPr>
                <w:rFonts w:ascii="宋体" w:hAnsi="宋体" w:hint="eastAsia"/>
                <w:sz w:val="24"/>
              </w:rPr>
            </w:pPr>
            <w:r>
              <w:rPr>
                <w:rFonts w:ascii="宋体" w:hAnsi="宋体"/>
                <w:sz w:val="24"/>
              </w:rPr>
              <w:t>查询渠道：信用中国网站和中国政府采购网（</w:t>
            </w:r>
            <w:r>
              <w:rPr>
                <w:rFonts w:ascii="宋体" w:hAnsi="宋体"/>
              </w:rPr>
              <w:t>www.creditchina.gov.cn</w:t>
            </w:r>
            <w:r>
              <w:rPr>
                <w:rFonts w:ascii="宋体" w:hAnsi="宋体"/>
                <w:sz w:val="24"/>
              </w:rPr>
              <w:t>、</w:t>
            </w:r>
            <w:r>
              <w:rPr>
                <w:rFonts w:ascii="宋体" w:hAnsi="宋体"/>
              </w:rPr>
              <w:t>www.ccgp.gov.cn</w:t>
            </w:r>
            <w:r>
              <w:rPr>
                <w:rFonts w:ascii="宋体" w:hAnsi="宋体"/>
                <w:sz w:val="24"/>
              </w:rPr>
              <w:t>）；</w:t>
            </w:r>
          </w:p>
          <w:p w14:paraId="22E68988" w14:textId="77777777" w:rsidR="0089353A" w:rsidRDefault="00000000">
            <w:pPr>
              <w:tabs>
                <w:tab w:val="left" w:pos="900"/>
                <w:tab w:val="left" w:pos="1980"/>
              </w:tabs>
              <w:snapToGrid w:val="0"/>
              <w:rPr>
                <w:rFonts w:ascii="宋体" w:hAnsi="宋体" w:hint="eastAsia"/>
                <w:sz w:val="24"/>
              </w:rPr>
            </w:pPr>
            <w:r>
              <w:rPr>
                <w:rFonts w:ascii="宋体" w:hAnsi="宋体"/>
                <w:sz w:val="24"/>
              </w:rPr>
              <w:t>截止时点：投标截止时间以后、资格审查阶段采购人或采购代理机构的实际查询时间；</w:t>
            </w:r>
          </w:p>
          <w:p w14:paraId="0136E6B3" w14:textId="77777777" w:rsidR="0089353A" w:rsidRDefault="00000000">
            <w:pPr>
              <w:tabs>
                <w:tab w:val="left" w:pos="900"/>
                <w:tab w:val="left" w:pos="1980"/>
              </w:tabs>
              <w:snapToGrid w:val="0"/>
              <w:rPr>
                <w:rFonts w:ascii="宋体" w:hAnsi="宋体" w:hint="eastAsia"/>
                <w:sz w:val="24"/>
              </w:rPr>
            </w:pPr>
            <w:r>
              <w:rPr>
                <w:rFonts w:ascii="宋体" w:hAnsi="宋体"/>
                <w:sz w:val="24"/>
              </w:rPr>
              <w:t>信用信息查询记录和证据留存具体方式：查询结果网页打印页作为查询记录和证据，与其他采购文件一并保存；</w:t>
            </w:r>
          </w:p>
          <w:p w14:paraId="323D0EA9" w14:textId="77777777" w:rsidR="0089353A" w:rsidRDefault="00000000">
            <w:pPr>
              <w:tabs>
                <w:tab w:val="left" w:pos="1080"/>
              </w:tabs>
              <w:snapToGrid w:val="0"/>
              <w:rPr>
                <w:rFonts w:ascii="宋体" w:hAnsi="宋体" w:hint="eastAsia"/>
                <w:sz w:val="24"/>
              </w:rPr>
            </w:pPr>
            <w:r>
              <w:rPr>
                <w:rFonts w:ascii="宋体" w:hAnsi="宋体"/>
                <w:sz w:val="24"/>
              </w:rPr>
              <w:t>信用信息的使用原则：经认定的被列入失信被执行人、重大税收违法案件当事人名单、政府采购严重违法失信行为记录名单的投标人，其</w:t>
            </w:r>
            <w:r>
              <w:rPr>
                <w:rFonts w:ascii="宋体" w:hAnsi="宋体"/>
                <w:b/>
                <w:sz w:val="24"/>
              </w:rPr>
              <w:t>投标无效</w:t>
            </w:r>
            <w:r>
              <w:rPr>
                <w:rFonts w:ascii="宋体" w:hAnsi="宋体"/>
                <w:sz w:val="24"/>
              </w:rPr>
              <w:t>。联合体形式投标的，联合体成员存在不良信用记录，视同联合体存在不良信用记录。</w:t>
            </w:r>
          </w:p>
        </w:tc>
        <w:tc>
          <w:tcPr>
            <w:tcW w:w="882" w:type="pct"/>
            <w:vAlign w:val="center"/>
          </w:tcPr>
          <w:p w14:paraId="6B68349F" w14:textId="77777777" w:rsidR="0089353A" w:rsidRDefault="00000000">
            <w:pPr>
              <w:tabs>
                <w:tab w:val="left" w:pos="1080"/>
              </w:tabs>
              <w:snapToGrid w:val="0"/>
              <w:rPr>
                <w:rFonts w:ascii="宋体" w:hAnsi="宋体" w:hint="eastAsia"/>
                <w:sz w:val="24"/>
              </w:rPr>
            </w:pPr>
            <w:r>
              <w:rPr>
                <w:rFonts w:ascii="宋体" w:hAnsi="宋体"/>
                <w:sz w:val="24"/>
              </w:rPr>
              <w:t>无须投标人提供，由采购人或采购代理机构查询。</w:t>
            </w:r>
          </w:p>
        </w:tc>
      </w:tr>
      <w:tr w:rsidR="0089353A" w14:paraId="2CCF2FF6" w14:textId="77777777">
        <w:trPr>
          <w:cantSplit/>
          <w:trHeight w:val="468"/>
        </w:trPr>
        <w:tc>
          <w:tcPr>
            <w:tcW w:w="455" w:type="pct"/>
            <w:vAlign w:val="center"/>
          </w:tcPr>
          <w:p w14:paraId="7C2F3690" w14:textId="77777777" w:rsidR="0089353A" w:rsidRDefault="00000000">
            <w:pPr>
              <w:tabs>
                <w:tab w:val="left" w:pos="1080"/>
              </w:tabs>
              <w:snapToGrid w:val="0"/>
              <w:jc w:val="center"/>
              <w:rPr>
                <w:rFonts w:ascii="宋体" w:hAnsi="宋体" w:hint="eastAsia"/>
                <w:sz w:val="24"/>
              </w:rPr>
            </w:pPr>
            <w:r>
              <w:rPr>
                <w:rFonts w:ascii="宋体" w:hAnsi="宋体"/>
                <w:sz w:val="24"/>
              </w:rPr>
              <w:t>1-4</w:t>
            </w:r>
          </w:p>
        </w:tc>
        <w:tc>
          <w:tcPr>
            <w:tcW w:w="1067" w:type="pct"/>
            <w:vAlign w:val="center"/>
          </w:tcPr>
          <w:p w14:paraId="3A4D2242" w14:textId="77777777" w:rsidR="0089353A" w:rsidRDefault="00000000">
            <w:pPr>
              <w:tabs>
                <w:tab w:val="left" w:pos="1080"/>
              </w:tabs>
              <w:snapToGrid w:val="0"/>
              <w:rPr>
                <w:rFonts w:ascii="宋体" w:hAnsi="宋体" w:hint="eastAsia"/>
                <w:sz w:val="24"/>
              </w:rPr>
            </w:pPr>
            <w:r>
              <w:rPr>
                <w:rFonts w:ascii="宋体" w:hAnsi="宋体"/>
                <w:sz w:val="24"/>
              </w:rPr>
              <w:t>法律、行政法规规定的其他条件</w:t>
            </w:r>
          </w:p>
        </w:tc>
        <w:tc>
          <w:tcPr>
            <w:tcW w:w="2596" w:type="pct"/>
            <w:vAlign w:val="center"/>
          </w:tcPr>
          <w:p w14:paraId="3C27FFD7" w14:textId="77777777" w:rsidR="0089353A" w:rsidRDefault="00000000">
            <w:pPr>
              <w:tabs>
                <w:tab w:val="left" w:pos="1080"/>
              </w:tabs>
              <w:snapToGrid w:val="0"/>
              <w:rPr>
                <w:rFonts w:ascii="宋体" w:hAnsi="宋体" w:hint="eastAsia"/>
                <w:sz w:val="24"/>
              </w:rPr>
            </w:pPr>
            <w:r>
              <w:rPr>
                <w:rFonts w:ascii="宋体" w:hAnsi="宋体"/>
                <w:sz w:val="24"/>
              </w:rPr>
              <w:t>法律、行政法规规定的其他条件</w:t>
            </w:r>
          </w:p>
        </w:tc>
        <w:tc>
          <w:tcPr>
            <w:tcW w:w="882" w:type="pct"/>
            <w:vAlign w:val="center"/>
          </w:tcPr>
          <w:p w14:paraId="658EA7FB" w14:textId="77777777" w:rsidR="0089353A" w:rsidRDefault="00000000">
            <w:pPr>
              <w:tabs>
                <w:tab w:val="left" w:pos="1080"/>
              </w:tabs>
              <w:snapToGrid w:val="0"/>
              <w:jc w:val="center"/>
              <w:rPr>
                <w:rFonts w:ascii="宋体" w:hAnsi="宋体" w:hint="eastAsia"/>
                <w:sz w:val="24"/>
              </w:rPr>
            </w:pPr>
            <w:r>
              <w:rPr>
                <w:rFonts w:ascii="宋体" w:hAnsi="宋体"/>
                <w:sz w:val="24"/>
              </w:rPr>
              <w:t>/</w:t>
            </w:r>
          </w:p>
        </w:tc>
      </w:tr>
      <w:tr w:rsidR="0089353A" w14:paraId="367B7929" w14:textId="77777777">
        <w:trPr>
          <w:cantSplit/>
          <w:trHeight w:val="468"/>
        </w:trPr>
        <w:tc>
          <w:tcPr>
            <w:tcW w:w="455" w:type="pct"/>
            <w:vAlign w:val="center"/>
          </w:tcPr>
          <w:p w14:paraId="236FB9CD" w14:textId="77777777" w:rsidR="0089353A" w:rsidRDefault="00000000">
            <w:pPr>
              <w:tabs>
                <w:tab w:val="left" w:pos="1080"/>
              </w:tabs>
              <w:snapToGrid w:val="0"/>
              <w:jc w:val="center"/>
              <w:rPr>
                <w:rFonts w:ascii="宋体" w:hAnsi="宋体" w:hint="eastAsia"/>
                <w:sz w:val="24"/>
              </w:rPr>
            </w:pPr>
            <w:r>
              <w:rPr>
                <w:rFonts w:ascii="宋体" w:hAnsi="宋体"/>
                <w:sz w:val="24"/>
              </w:rPr>
              <w:t>2</w:t>
            </w:r>
          </w:p>
        </w:tc>
        <w:tc>
          <w:tcPr>
            <w:tcW w:w="1067" w:type="pct"/>
            <w:vAlign w:val="center"/>
          </w:tcPr>
          <w:p w14:paraId="1037A140" w14:textId="77777777" w:rsidR="0089353A" w:rsidRDefault="00000000">
            <w:pPr>
              <w:tabs>
                <w:tab w:val="left" w:pos="1080"/>
              </w:tabs>
              <w:snapToGrid w:val="0"/>
              <w:rPr>
                <w:rFonts w:ascii="宋体" w:hAnsi="宋体" w:hint="eastAsia"/>
                <w:sz w:val="24"/>
              </w:rPr>
            </w:pPr>
            <w:r>
              <w:rPr>
                <w:rFonts w:ascii="宋体" w:hAnsi="宋体"/>
                <w:sz w:val="24"/>
              </w:rPr>
              <w:t>落实政府采购政策需满足的资格要求</w:t>
            </w:r>
          </w:p>
        </w:tc>
        <w:tc>
          <w:tcPr>
            <w:tcW w:w="2596" w:type="pct"/>
            <w:vAlign w:val="center"/>
          </w:tcPr>
          <w:p w14:paraId="4131DB6F" w14:textId="77777777" w:rsidR="0089353A" w:rsidRDefault="00000000">
            <w:pPr>
              <w:tabs>
                <w:tab w:val="left" w:pos="1080"/>
              </w:tabs>
              <w:snapToGrid w:val="0"/>
              <w:rPr>
                <w:rFonts w:ascii="宋体" w:hAnsi="宋体" w:hint="eastAsia"/>
                <w:sz w:val="24"/>
              </w:rPr>
            </w:pPr>
            <w:r>
              <w:rPr>
                <w:rFonts w:ascii="宋体" w:hAnsi="宋体"/>
                <w:sz w:val="24"/>
              </w:rPr>
              <w:t>具体要求见第一章《投标邀请》</w:t>
            </w:r>
          </w:p>
        </w:tc>
        <w:tc>
          <w:tcPr>
            <w:tcW w:w="882" w:type="pct"/>
            <w:vAlign w:val="center"/>
          </w:tcPr>
          <w:p w14:paraId="30BBFA3B" w14:textId="77777777" w:rsidR="0089353A" w:rsidRDefault="0089353A">
            <w:pPr>
              <w:tabs>
                <w:tab w:val="left" w:pos="1080"/>
              </w:tabs>
              <w:snapToGrid w:val="0"/>
              <w:rPr>
                <w:rFonts w:ascii="宋体" w:hAnsi="宋体" w:hint="eastAsia"/>
                <w:sz w:val="24"/>
              </w:rPr>
            </w:pPr>
          </w:p>
        </w:tc>
      </w:tr>
      <w:tr w:rsidR="0089353A" w14:paraId="53C57C4F" w14:textId="77777777">
        <w:trPr>
          <w:cantSplit/>
          <w:trHeight w:val="468"/>
        </w:trPr>
        <w:tc>
          <w:tcPr>
            <w:tcW w:w="455" w:type="pct"/>
            <w:vAlign w:val="center"/>
          </w:tcPr>
          <w:p w14:paraId="39E3D790" w14:textId="77777777" w:rsidR="0089353A" w:rsidRDefault="00000000">
            <w:pPr>
              <w:tabs>
                <w:tab w:val="left" w:pos="1080"/>
              </w:tabs>
              <w:snapToGrid w:val="0"/>
              <w:jc w:val="center"/>
              <w:rPr>
                <w:rFonts w:ascii="宋体" w:hAnsi="宋体" w:hint="eastAsia"/>
                <w:sz w:val="24"/>
              </w:rPr>
            </w:pPr>
            <w:r>
              <w:rPr>
                <w:rFonts w:ascii="宋体" w:hAnsi="宋体"/>
                <w:sz w:val="24"/>
              </w:rPr>
              <w:t>2-1</w:t>
            </w:r>
          </w:p>
        </w:tc>
        <w:tc>
          <w:tcPr>
            <w:tcW w:w="1067" w:type="pct"/>
            <w:vAlign w:val="center"/>
          </w:tcPr>
          <w:p w14:paraId="74D17598" w14:textId="77777777" w:rsidR="0089353A" w:rsidRDefault="00000000">
            <w:pPr>
              <w:tabs>
                <w:tab w:val="left" w:pos="1080"/>
              </w:tabs>
              <w:snapToGrid w:val="0"/>
              <w:rPr>
                <w:rFonts w:ascii="宋体" w:hAnsi="宋体" w:hint="eastAsia"/>
                <w:sz w:val="24"/>
              </w:rPr>
            </w:pPr>
            <w:r>
              <w:rPr>
                <w:rFonts w:ascii="宋体" w:hAnsi="宋体"/>
                <w:sz w:val="24"/>
              </w:rPr>
              <w:t>中小企业政策证明文件</w:t>
            </w:r>
          </w:p>
        </w:tc>
        <w:tc>
          <w:tcPr>
            <w:tcW w:w="2596" w:type="pct"/>
            <w:vAlign w:val="center"/>
          </w:tcPr>
          <w:p w14:paraId="22993099" w14:textId="77777777" w:rsidR="0089353A" w:rsidRDefault="00000000">
            <w:pPr>
              <w:tabs>
                <w:tab w:val="left" w:pos="1080"/>
              </w:tabs>
              <w:snapToGrid w:val="0"/>
              <w:rPr>
                <w:rFonts w:ascii="宋体" w:hAnsi="宋体" w:hint="eastAsia"/>
                <w:sz w:val="24"/>
              </w:rPr>
            </w:pPr>
            <w:r>
              <w:rPr>
                <w:rFonts w:ascii="宋体" w:hAnsi="宋体"/>
                <w:sz w:val="24"/>
              </w:rPr>
              <w:t>具体要求见第一章《投标邀请》</w:t>
            </w:r>
          </w:p>
        </w:tc>
        <w:tc>
          <w:tcPr>
            <w:tcW w:w="882" w:type="pct"/>
            <w:vAlign w:val="center"/>
          </w:tcPr>
          <w:p w14:paraId="69EA121B" w14:textId="77777777" w:rsidR="0089353A" w:rsidRDefault="0089353A">
            <w:pPr>
              <w:tabs>
                <w:tab w:val="left" w:pos="1080"/>
              </w:tabs>
              <w:snapToGrid w:val="0"/>
              <w:rPr>
                <w:rFonts w:ascii="宋体" w:hAnsi="宋体" w:hint="eastAsia"/>
                <w:sz w:val="24"/>
              </w:rPr>
            </w:pPr>
          </w:p>
        </w:tc>
      </w:tr>
      <w:tr w:rsidR="0089353A" w14:paraId="1CEFB808" w14:textId="77777777">
        <w:trPr>
          <w:cantSplit/>
          <w:trHeight w:val="468"/>
        </w:trPr>
        <w:tc>
          <w:tcPr>
            <w:tcW w:w="455" w:type="pct"/>
            <w:vAlign w:val="center"/>
          </w:tcPr>
          <w:p w14:paraId="5A3ECF1F" w14:textId="77777777" w:rsidR="0089353A" w:rsidRDefault="00000000">
            <w:pPr>
              <w:tabs>
                <w:tab w:val="left" w:pos="1080"/>
              </w:tabs>
              <w:snapToGrid w:val="0"/>
              <w:jc w:val="center"/>
              <w:rPr>
                <w:rFonts w:ascii="宋体" w:hAnsi="宋体" w:hint="eastAsia"/>
                <w:sz w:val="24"/>
              </w:rPr>
            </w:pPr>
            <w:r>
              <w:rPr>
                <w:rFonts w:ascii="宋体" w:hAnsi="宋体"/>
                <w:sz w:val="24"/>
              </w:rPr>
              <w:lastRenderedPageBreak/>
              <w:t>2-1-1</w:t>
            </w:r>
          </w:p>
        </w:tc>
        <w:tc>
          <w:tcPr>
            <w:tcW w:w="1067" w:type="pct"/>
            <w:vAlign w:val="center"/>
          </w:tcPr>
          <w:p w14:paraId="369CABBC" w14:textId="77777777" w:rsidR="0089353A" w:rsidRDefault="00000000">
            <w:pPr>
              <w:tabs>
                <w:tab w:val="left" w:pos="1080"/>
              </w:tabs>
              <w:snapToGrid w:val="0"/>
              <w:rPr>
                <w:rFonts w:ascii="宋体" w:hAnsi="宋体" w:hint="eastAsia"/>
                <w:sz w:val="24"/>
              </w:rPr>
            </w:pPr>
            <w:r>
              <w:rPr>
                <w:rFonts w:ascii="宋体" w:hAnsi="宋体" w:hint="eastAsia"/>
                <w:sz w:val="24"/>
              </w:rPr>
              <w:t>小</w:t>
            </w:r>
            <w:proofErr w:type="gramStart"/>
            <w:r>
              <w:rPr>
                <w:rFonts w:ascii="宋体" w:hAnsi="宋体" w:hint="eastAsia"/>
                <w:sz w:val="24"/>
              </w:rPr>
              <w:t>微</w:t>
            </w:r>
            <w:r>
              <w:rPr>
                <w:rFonts w:ascii="宋体" w:hAnsi="宋体"/>
                <w:sz w:val="24"/>
              </w:rPr>
              <w:t>企业</w:t>
            </w:r>
            <w:proofErr w:type="gramEnd"/>
            <w:r>
              <w:rPr>
                <w:rFonts w:ascii="宋体" w:hAnsi="宋体"/>
                <w:sz w:val="24"/>
              </w:rPr>
              <w:t>证明文件</w:t>
            </w:r>
          </w:p>
        </w:tc>
        <w:tc>
          <w:tcPr>
            <w:tcW w:w="2596" w:type="pct"/>
            <w:vAlign w:val="center"/>
          </w:tcPr>
          <w:p w14:paraId="33750C1C" w14:textId="77777777" w:rsidR="0089353A" w:rsidRDefault="00000000">
            <w:pPr>
              <w:tabs>
                <w:tab w:val="left" w:pos="1080"/>
              </w:tabs>
              <w:snapToGrid w:val="0"/>
              <w:rPr>
                <w:rFonts w:ascii="宋体" w:hAnsi="宋体" w:hint="eastAsia"/>
                <w:sz w:val="24"/>
              </w:rPr>
            </w:pPr>
            <w:r>
              <w:rPr>
                <w:rFonts w:ascii="宋体" w:hAnsi="宋体"/>
                <w:sz w:val="24"/>
              </w:rPr>
              <w:t>当本</w:t>
            </w:r>
            <w:r>
              <w:rPr>
                <w:rFonts w:ascii="宋体" w:hAnsi="宋体" w:hint="eastAsia"/>
                <w:sz w:val="24"/>
              </w:rPr>
              <w:t>分</w:t>
            </w:r>
            <w:r>
              <w:rPr>
                <w:rFonts w:ascii="宋体" w:hAnsi="宋体"/>
                <w:sz w:val="24"/>
              </w:rPr>
              <w:t>包涉及预留份额专门面向</w:t>
            </w:r>
            <w:r>
              <w:rPr>
                <w:rFonts w:ascii="宋体" w:hAnsi="宋体" w:hint="eastAsia"/>
                <w:sz w:val="24"/>
              </w:rPr>
              <w:t>小</w:t>
            </w:r>
            <w:proofErr w:type="gramStart"/>
            <w:r>
              <w:rPr>
                <w:rFonts w:ascii="宋体" w:hAnsi="宋体" w:hint="eastAsia"/>
                <w:sz w:val="24"/>
              </w:rPr>
              <w:t>微</w:t>
            </w:r>
            <w:r>
              <w:rPr>
                <w:rFonts w:ascii="宋体" w:hAnsi="宋体"/>
                <w:sz w:val="24"/>
              </w:rPr>
              <w:t>企业</w:t>
            </w:r>
            <w:proofErr w:type="gramEnd"/>
            <w:r>
              <w:rPr>
                <w:rFonts w:ascii="宋体" w:hAnsi="宋体"/>
                <w:sz w:val="24"/>
              </w:rPr>
              <w:t>采购，此时在《资格证明文件》中提供。</w:t>
            </w:r>
          </w:p>
          <w:p w14:paraId="2C5E6C95" w14:textId="77777777" w:rsidR="0089353A" w:rsidRDefault="00000000">
            <w:pPr>
              <w:tabs>
                <w:tab w:val="left" w:pos="1080"/>
              </w:tabs>
              <w:snapToGrid w:val="0"/>
              <w:rPr>
                <w:rFonts w:ascii="宋体" w:hAnsi="宋体" w:hint="eastAsia"/>
                <w:sz w:val="24"/>
              </w:rPr>
            </w:pPr>
            <w:r>
              <w:rPr>
                <w:rFonts w:ascii="宋体" w:hAnsi="宋体"/>
                <w:sz w:val="24"/>
              </w:rPr>
              <w:t>1、投标人单独投标的，应提供《</w:t>
            </w:r>
            <w:r>
              <w:rPr>
                <w:rFonts w:ascii="宋体" w:hAnsi="宋体" w:hint="eastAsia"/>
                <w:sz w:val="24"/>
              </w:rPr>
              <w:t>小微</w:t>
            </w:r>
            <w:r>
              <w:rPr>
                <w:rFonts w:ascii="宋体" w:hAnsi="宋体"/>
                <w:sz w:val="24"/>
              </w:rPr>
              <w:t>企业声明函》或《残疾人福利性单位声明函》或由省级以上监狱管理局、戒毒管理局（含新疆生产建设兵团）出具的属于监狱企业的证明文件。</w:t>
            </w:r>
          </w:p>
          <w:p w14:paraId="3D7864E0" w14:textId="77777777" w:rsidR="0089353A" w:rsidRDefault="00000000">
            <w:pPr>
              <w:tabs>
                <w:tab w:val="left" w:pos="1080"/>
              </w:tabs>
              <w:snapToGrid w:val="0"/>
              <w:rPr>
                <w:rFonts w:ascii="宋体" w:hAnsi="宋体" w:hint="eastAsia"/>
                <w:sz w:val="24"/>
              </w:rPr>
            </w:pPr>
            <w:r>
              <w:rPr>
                <w:rFonts w:ascii="宋体" w:hAnsi="宋体"/>
                <w:sz w:val="24"/>
              </w:rPr>
              <w:t>2、如招标文件要求以联合体形</w:t>
            </w:r>
            <w:proofErr w:type="gramStart"/>
            <w:r>
              <w:rPr>
                <w:rFonts w:ascii="宋体" w:hAnsi="宋体"/>
                <w:sz w:val="24"/>
              </w:rPr>
              <w:t>式参加</w:t>
            </w:r>
            <w:proofErr w:type="gramEnd"/>
            <w:r>
              <w:rPr>
                <w:rFonts w:ascii="宋体" w:hAnsi="宋体"/>
                <w:sz w:val="24"/>
              </w:rPr>
              <w:t>或者要求合同分包的，且投标人为联合体或拟进行合同分包的，则联合体中的</w:t>
            </w:r>
            <w:r>
              <w:rPr>
                <w:rFonts w:ascii="宋体" w:hAnsi="宋体" w:hint="eastAsia"/>
                <w:sz w:val="24"/>
              </w:rPr>
              <w:t>小微</w:t>
            </w:r>
            <w:r>
              <w:rPr>
                <w:rFonts w:ascii="宋体" w:hAnsi="宋体"/>
                <w:sz w:val="24"/>
              </w:rPr>
              <w:t>企业、签订分包意向协议的</w:t>
            </w:r>
            <w:r>
              <w:rPr>
                <w:rFonts w:ascii="宋体" w:hAnsi="宋体" w:hint="eastAsia"/>
                <w:sz w:val="24"/>
              </w:rPr>
              <w:t>小</w:t>
            </w:r>
            <w:proofErr w:type="gramStart"/>
            <w:r>
              <w:rPr>
                <w:rFonts w:ascii="宋体" w:hAnsi="宋体" w:hint="eastAsia"/>
                <w:sz w:val="24"/>
              </w:rPr>
              <w:t>微</w:t>
            </w:r>
            <w:r>
              <w:rPr>
                <w:rFonts w:ascii="宋体" w:hAnsi="宋体"/>
                <w:sz w:val="24"/>
              </w:rPr>
              <w:t>企业</w:t>
            </w:r>
            <w:proofErr w:type="gramEnd"/>
            <w:r>
              <w:rPr>
                <w:rFonts w:ascii="宋体" w:hAnsi="宋体"/>
                <w:sz w:val="24"/>
              </w:rPr>
              <w:t>具体情况须在《</w:t>
            </w:r>
            <w:r>
              <w:rPr>
                <w:rFonts w:ascii="宋体" w:hAnsi="宋体" w:hint="eastAsia"/>
                <w:sz w:val="24"/>
              </w:rPr>
              <w:t>小微</w:t>
            </w:r>
            <w:r>
              <w:rPr>
                <w:rFonts w:ascii="宋体" w:hAnsi="宋体"/>
                <w:sz w:val="24"/>
              </w:rPr>
              <w:t>企业声明函》或《残疾人福利性单位声明函》或由省级以上监狱管理局、戒毒管理局（含新疆生产建设兵团）出具的属于监狱企业的证明文件中如实填报，且满足招标文件关于预留份额的要求。</w:t>
            </w:r>
          </w:p>
        </w:tc>
        <w:tc>
          <w:tcPr>
            <w:tcW w:w="882" w:type="pct"/>
            <w:vAlign w:val="center"/>
          </w:tcPr>
          <w:p w14:paraId="4EC2A98F" w14:textId="77777777" w:rsidR="0089353A" w:rsidRDefault="00000000">
            <w:pPr>
              <w:tabs>
                <w:tab w:val="left" w:pos="1080"/>
              </w:tabs>
              <w:snapToGrid w:val="0"/>
              <w:rPr>
                <w:rFonts w:ascii="宋体" w:hAnsi="宋体" w:hint="eastAsia"/>
                <w:sz w:val="24"/>
              </w:rPr>
            </w:pPr>
            <w:r>
              <w:rPr>
                <w:rFonts w:ascii="宋体" w:hAnsi="宋体"/>
                <w:sz w:val="24"/>
              </w:rPr>
              <w:t>格式见《投标文件格式》</w:t>
            </w:r>
          </w:p>
        </w:tc>
      </w:tr>
      <w:tr w:rsidR="0089353A" w14:paraId="734952DD" w14:textId="77777777">
        <w:trPr>
          <w:cantSplit/>
          <w:trHeight w:val="468"/>
        </w:trPr>
        <w:tc>
          <w:tcPr>
            <w:tcW w:w="455" w:type="pct"/>
            <w:vAlign w:val="center"/>
          </w:tcPr>
          <w:p w14:paraId="3373BFA8" w14:textId="77777777" w:rsidR="0089353A" w:rsidRDefault="00000000">
            <w:pPr>
              <w:tabs>
                <w:tab w:val="left" w:pos="1080"/>
              </w:tabs>
              <w:snapToGrid w:val="0"/>
              <w:jc w:val="center"/>
              <w:rPr>
                <w:rFonts w:ascii="宋体" w:hAnsi="宋体" w:hint="eastAsia"/>
                <w:sz w:val="24"/>
              </w:rPr>
            </w:pPr>
            <w:r>
              <w:rPr>
                <w:rFonts w:ascii="宋体" w:hAnsi="宋体"/>
                <w:sz w:val="24"/>
              </w:rPr>
              <w:t>2-1-2</w:t>
            </w:r>
          </w:p>
        </w:tc>
        <w:tc>
          <w:tcPr>
            <w:tcW w:w="1067" w:type="pct"/>
            <w:vAlign w:val="center"/>
          </w:tcPr>
          <w:p w14:paraId="7A8C6512" w14:textId="77777777" w:rsidR="0089353A" w:rsidRDefault="00000000">
            <w:pPr>
              <w:tabs>
                <w:tab w:val="left" w:pos="1080"/>
              </w:tabs>
              <w:snapToGrid w:val="0"/>
              <w:rPr>
                <w:rFonts w:ascii="宋体" w:hAnsi="宋体" w:hint="eastAsia"/>
                <w:sz w:val="24"/>
              </w:rPr>
            </w:pPr>
            <w:r>
              <w:rPr>
                <w:rFonts w:ascii="宋体" w:hAnsi="宋体"/>
                <w:sz w:val="24"/>
              </w:rPr>
              <w:t>拟分包情况说明及分包意向协议</w:t>
            </w:r>
            <w:r>
              <w:rPr>
                <w:rFonts w:ascii="宋体" w:hAnsi="宋体" w:hint="eastAsia"/>
                <w:b/>
                <w:bCs/>
                <w:sz w:val="24"/>
              </w:rPr>
              <w:t>（本分包不适用）</w:t>
            </w:r>
          </w:p>
        </w:tc>
        <w:tc>
          <w:tcPr>
            <w:tcW w:w="2596" w:type="pct"/>
            <w:vAlign w:val="center"/>
          </w:tcPr>
          <w:p w14:paraId="770E69F5" w14:textId="77777777" w:rsidR="0089353A" w:rsidRDefault="00000000">
            <w:pPr>
              <w:tabs>
                <w:tab w:val="left" w:pos="1080"/>
              </w:tabs>
              <w:snapToGrid w:val="0"/>
              <w:rPr>
                <w:rFonts w:ascii="宋体" w:hAnsi="宋体" w:hint="eastAsia"/>
                <w:sz w:val="24"/>
              </w:rPr>
            </w:pPr>
            <w:r>
              <w:rPr>
                <w:rFonts w:ascii="宋体" w:hAnsi="宋体"/>
                <w:sz w:val="24"/>
              </w:rPr>
              <w:t>如本项目（包）要求通过分包措施预留部分采购份额面向中小企业采购、且投标人因落实政府采购政策拟进行分包的，必须提供；否则无须提供。</w:t>
            </w:r>
          </w:p>
          <w:p w14:paraId="7F03D71C" w14:textId="77777777" w:rsidR="0089353A" w:rsidRDefault="00000000">
            <w:pPr>
              <w:tabs>
                <w:tab w:val="left" w:pos="1080"/>
              </w:tabs>
              <w:snapToGrid w:val="0"/>
              <w:rPr>
                <w:rFonts w:ascii="宋体" w:hAnsi="宋体" w:hint="eastAsia"/>
                <w:b/>
                <w:sz w:val="24"/>
              </w:rPr>
            </w:pPr>
            <w:r>
              <w:rPr>
                <w:rFonts w:ascii="宋体" w:hAnsi="宋体"/>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516037CB" w14:textId="77777777" w:rsidR="0089353A" w:rsidRDefault="00000000">
            <w:pPr>
              <w:tabs>
                <w:tab w:val="left" w:pos="1080"/>
              </w:tabs>
              <w:snapToGrid w:val="0"/>
              <w:rPr>
                <w:rFonts w:ascii="宋体" w:hAnsi="宋体" w:hint="eastAsia"/>
                <w:sz w:val="24"/>
              </w:rPr>
            </w:pPr>
            <w:r>
              <w:rPr>
                <w:rFonts w:ascii="宋体" w:hAnsi="宋体"/>
                <w:sz w:val="24"/>
              </w:rPr>
              <w:t>格式见《投标文件格式》</w:t>
            </w:r>
          </w:p>
        </w:tc>
      </w:tr>
      <w:tr w:rsidR="0089353A" w14:paraId="679F4D72" w14:textId="77777777">
        <w:trPr>
          <w:cantSplit/>
          <w:trHeight w:val="468"/>
        </w:trPr>
        <w:tc>
          <w:tcPr>
            <w:tcW w:w="455" w:type="pct"/>
            <w:vAlign w:val="center"/>
          </w:tcPr>
          <w:p w14:paraId="5EFCEC9B" w14:textId="77777777" w:rsidR="0089353A" w:rsidRDefault="00000000">
            <w:pPr>
              <w:tabs>
                <w:tab w:val="left" w:pos="1080"/>
              </w:tabs>
              <w:snapToGrid w:val="0"/>
              <w:jc w:val="center"/>
              <w:rPr>
                <w:rFonts w:ascii="宋体" w:hAnsi="宋体" w:hint="eastAsia"/>
                <w:sz w:val="24"/>
              </w:rPr>
            </w:pPr>
            <w:r>
              <w:rPr>
                <w:rFonts w:ascii="宋体" w:hAnsi="宋体"/>
                <w:sz w:val="24"/>
              </w:rPr>
              <w:t>2-2</w:t>
            </w:r>
          </w:p>
        </w:tc>
        <w:tc>
          <w:tcPr>
            <w:tcW w:w="1067" w:type="pct"/>
            <w:vAlign w:val="center"/>
          </w:tcPr>
          <w:p w14:paraId="280DEE1F" w14:textId="77777777" w:rsidR="0089353A" w:rsidRDefault="00000000">
            <w:pPr>
              <w:tabs>
                <w:tab w:val="left" w:pos="1080"/>
              </w:tabs>
              <w:snapToGrid w:val="0"/>
              <w:rPr>
                <w:rFonts w:ascii="宋体" w:hAnsi="宋体" w:hint="eastAsia"/>
                <w:sz w:val="24"/>
              </w:rPr>
            </w:pPr>
            <w:r>
              <w:rPr>
                <w:rFonts w:ascii="宋体" w:hAnsi="宋体"/>
                <w:sz w:val="24"/>
              </w:rPr>
              <w:t>其它落实政府采购政策的资格要求</w:t>
            </w:r>
          </w:p>
        </w:tc>
        <w:tc>
          <w:tcPr>
            <w:tcW w:w="2596" w:type="pct"/>
            <w:vAlign w:val="center"/>
          </w:tcPr>
          <w:p w14:paraId="3974DFBF" w14:textId="77777777" w:rsidR="0089353A" w:rsidRDefault="00000000">
            <w:pPr>
              <w:tabs>
                <w:tab w:val="left" w:pos="1080"/>
              </w:tabs>
              <w:snapToGrid w:val="0"/>
              <w:rPr>
                <w:rFonts w:ascii="宋体" w:hAnsi="宋体" w:hint="eastAsia"/>
                <w:sz w:val="24"/>
              </w:rPr>
            </w:pPr>
            <w:r>
              <w:rPr>
                <w:rFonts w:ascii="宋体" w:hAnsi="宋体"/>
                <w:sz w:val="24"/>
              </w:rPr>
              <w:t>如有，见第一章《投标邀请》</w:t>
            </w:r>
          </w:p>
        </w:tc>
        <w:tc>
          <w:tcPr>
            <w:tcW w:w="882" w:type="pct"/>
            <w:vAlign w:val="center"/>
          </w:tcPr>
          <w:p w14:paraId="53B87CF9" w14:textId="77777777" w:rsidR="0089353A"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89353A" w14:paraId="4EB7CB74" w14:textId="77777777">
        <w:trPr>
          <w:cantSplit/>
          <w:trHeight w:val="468"/>
        </w:trPr>
        <w:tc>
          <w:tcPr>
            <w:tcW w:w="455" w:type="pct"/>
            <w:vAlign w:val="center"/>
          </w:tcPr>
          <w:p w14:paraId="656B0B51" w14:textId="77777777" w:rsidR="0089353A" w:rsidRDefault="00000000">
            <w:pPr>
              <w:tabs>
                <w:tab w:val="left" w:pos="1080"/>
              </w:tabs>
              <w:snapToGrid w:val="0"/>
              <w:jc w:val="center"/>
              <w:rPr>
                <w:rFonts w:ascii="宋体" w:hAnsi="宋体" w:hint="eastAsia"/>
                <w:sz w:val="24"/>
              </w:rPr>
            </w:pPr>
            <w:r>
              <w:rPr>
                <w:rFonts w:ascii="宋体" w:hAnsi="宋体"/>
                <w:sz w:val="24"/>
              </w:rPr>
              <w:t>3</w:t>
            </w:r>
          </w:p>
        </w:tc>
        <w:tc>
          <w:tcPr>
            <w:tcW w:w="1067" w:type="pct"/>
            <w:vAlign w:val="center"/>
          </w:tcPr>
          <w:p w14:paraId="569E1AC2" w14:textId="77777777" w:rsidR="0089353A" w:rsidRDefault="00000000">
            <w:pPr>
              <w:tabs>
                <w:tab w:val="left" w:pos="1080"/>
              </w:tabs>
              <w:snapToGrid w:val="0"/>
              <w:rPr>
                <w:rFonts w:ascii="宋体" w:hAnsi="宋体" w:hint="eastAsia"/>
                <w:sz w:val="24"/>
              </w:rPr>
            </w:pPr>
            <w:r>
              <w:rPr>
                <w:rFonts w:ascii="宋体" w:hAnsi="宋体"/>
                <w:sz w:val="24"/>
              </w:rPr>
              <w:t>本项目的特定资格要求</w:t>
            </w:r>
          </w:p>
        </w:tc>
        <w:tc>
          <w:tcPr>
            <w:tcW w:w="2596" w:type="pct"/>
            <w:vAlign w:val="center"/>
          </w:tcPr>
          <w:p w14:paraId="0A7579BE" w14:textId="77777777" w:rsidR="0089353A" w:rsidRDefault="00000000">
            <w:pPr>
              <w:tabs>
                <w:tab w:val="left" w:pos="1080"/>
              </w:tabs>
              <w:snapToGrid w:val="0"/>
              <w:rPr>
                <w:rFonts w:ascii="宋体" w:hAnsi="宋体" w:hint="eastAsia"/>
                <w:sz w:val="24"/>
              </w:rPr>
            </w:pPr>
            <w:r>
              <w:rPr>
                <w:rFonts w:ascii="宋体" w:hAnsi="宋体"/>
                <w:sz w:val="24"/>
              </w:rPr>
              <w:t>如有，见第一章《投标邀请》</w:t>
            </w:r>
          </w:p>
        </w:tc>
        <w:tc>
          <w:tcPr>
            <w:tcW w:w="882" w:type="pct"/>
            <w:vAlign w:val="center"/>
          </w:tcPr>
          <w:p w14:paraId="57CC2BC3" w14:textId="77777777" w:rsidR="0089353A" w:rsidRDefault="0089353A">
            <w:pPr>
              <w:tabs>
                <w:tab w:val="left" w:pos="1080"/>
              </w:tabs>
              <w:snapToGrid w:val="0"/>
              <w:rPr>
                <w:rFonts w:ascii="宋体" w:hAnsi="宋体" w:hint="eastAsia"/>
                <w:sz w:val="24"/>
              </w:rPr>
            </w:pPr>
          </w:p>
        </w:tc>
      </w:tr>
      <w:tr w:rsidR="0089353A" w14:paraId="4DDB8CCC" w14:textId="77777777">
        <w:trPr>
          <w:cantSplit/>
          <w:trHeight w:val="468"/>
        </w:trPr>
        <w:tc>
          <w:tcPr>
            <w:tcW w:w="455" w:type="pct"/>
            <w:vAlign w:val="center"/>
          </w:tcPr>
          <w:p w14:paraId="7C050564" w14:textId="77777777" w:rsidR="0089353A" w:rsidRDefault="00000000">
            <w:pPr>
              <w:tabs>
                <w:tab w:val="left" w:pos="1080"/>
              </w:tabs>
              <w:snapToGrid w:val="0"/>
              <w:jc w:val="center"/>
              <w:rPr>
                <w:rFonts w:ascii="宋体" w:hAnsi="宋体" w:hint="eastAsia"/>
                <w:sz w:val="24"/>
              </w:rPr>
            </w:pPr>
            <w:r>
              <w:rPr>
                <w:rFonts w:ascii="宋体" w:hAnsi="宋体"/>
                <w:sz w:val="24"/>
              </w:rPr>
              <w:t>3-1</w:t>
            </w:r>
          </w:p>
        </w:tc>
        <w:tc>
          <w:tcPr>
            <w:tcW w:w="1067" w:type="pct"/>
            <w:vAlign w:val="center"/>
          </w:tcPr>
          <w:p w14:paraId="67ACCEE1" w14:textId="77777777" w:rsidR="0089353A" w:rsidRDefault="00000000">
            <w:pPr>
              <w:tabs>
                <w:tab w:val="left" w:pos="1080"/>
              </w:tabs>
              <w:snapToGrid w:val="0"/>
              <w:rPr>
                <w:rFonts w:ascii="宋体" w:hAnsi="宋体" w:hint="eastAsia"/>
                <w:sz w:val="24"/>
              </w:rPr>
            </w:pPr>
            <w:r>
              <w:rPr>
                <w:rFonts w:ascii="宋体" w:hAnsi="宋体"/>
                <w:sz w:val="24"/>
              </w:rPr>
              <w:t>本项目对于联合体的要求</w:t>
            </w:r>
          </w:p>
        </w:tc>
        <w:tc>
          <w:tcPr>
            <w:tcW w:w="2596" w:type="pct"/>
            <w:vAlign w:val="center"/>
          </w:tcPr>
          <w:p w14:paraId="6B8969D3" w14:textId="77777777" w:rsidR="0089353A" w:rsidRDefault="00000000">
            <w:pPr>
              <w:tabs>
                <w:tab w:val="left" w:pos="1080"/>
              </w:tabs>
              <w:snapToGrid w:val="0"/>
              <w:rPr>
                <w:rFonts w:ascii="宋体" w:hAnsi="宋体" w:hint="eastAsia"/>
                <w:sz w:val="24"/>
              </w:rPr>
            </w:pPr>
            <w:r>
              <w:rPr>
                <w:rFonts w:ascii="宋体" w:hAnsi="宋体"/>
                <w:sz w:val="24"/>
              </w:rPr>
              <w:t>本项目不接受联合体投标，投标人不得为联合体。</w:t>
            </w:r>
          </w:p>
        </w:tc>
        <w:tc>
          <w:tcPr>
            <w:tcW w:w="882" w:type="pct"/>
            <w:vAlign w:val="center"/>
          </w:tcPr>
          <w:p w14:paraId="11ADA690" w14:textId="77777777" w:rsidR="0089353A" w:rsidRDefault="0089353A">
            <w:pPr>
              <w:tabs>
                <w:tab w:val="left" w:pos="1080"/>
              </w:tabs>
              <w:snapToGrid w:val="0"/>
              <w:rPr>
                <w:rFonts w:ascii="宋体" w:hAnsi="宋体" w:hint="eastAsia"/>
                <w:sz w:val="24"/>
              </w:rPr>
            </w:pPr>
          </w:p>
        </w:tc>
      </w:tr>
      <w:tr w:rsidR="0089353A" w14:paraId="4B490621" w14:textId="77777777">
        <w:trPr>
          <w:cantSplit/>
          <w:trHeight w:val="468"/>
        </w:trPr>
        <w:tc>
          <w:tcPr>
            <w:tcW w:w="455" w:type="pct"/>
            <w:vAlign w:val="center"/>
          </w:tcPr>
          <w:p w14:paraId="7AB54792" w14:textId="77777777" w:rsidR="0089353A" w:rsidRDefault="00000000">
            <w:pPr>
              <w:tabs>
                <w:tab w:val="left" w:pos="1080"/>
              </w:tabs>
              <w:snapToGrid w:val="0"/>
              <w:jc w:val="center"/>
              <w:rPr>
                <w:rFonts w:ascii="宋体" w:hAnsi="宋体" w:hint="eastAsia"/>
                <w:sz w:val="24"/>
              </w:rPr>
            </w:pPr>
            <w:r>
              <w:rPr>
                <w:rFonts w:ascii="宋体" w:hAnsi="宋体"/>
                <w:sz w:val="24"/>
              </w:rPr>
              <w:t>3-2</w:t>
            </w:r>
          </w:p>
        </w:tc>
        <w:tc>
          <w:tcPr>
            <w:tcW w:w="1067" w:type="pct"/>
            <w:vAlign w:val="center"/>
          </w:tcPr>
          <w:p w14:paraId="1787A799" w14:textId="77777777" w:rsidR="0089353A" w:rsidRDefault="00000000">
            <w:pPr>
              <w:tabs>
                <w:tab w:val="left" w:pos="1080"/>
              </w:tabs>
              <w:snapToGrid w:val="0"/>
              <w:rPr>
                <w:rFonts w:ascii="宋体" w:hAnsi="宋体" w:hint="eastAsia"/>
                <w:sz w:val="24"/>
              </w:rPr>
            </w:pPr>
            <w:r>
              <w:rPr>
                <w:rFonts w:ascii="宋体" w:hAnsi="宋体"/>
                <w:sz w:val="24"/>
              </w:rPr>
              <w:t>政府购买服务承接主体的要求</w:t>
            </w:r>
            <w:r>
              <w:rPr>
                <w:rFonts w:ascii="宋体" w:hAnsi="宋体" w:hint="eastAsia"/>
                <w:b/>
                <w:bCs/>
                <w:sz w:val="24"/>
              </w:rPr>
              <w:t>（本分包不适用）</w:t>
            </w:r>
          </w:p>
        </w:tc>
        <w:tc>
          <w:tcPr>
            <w:tcW w:w="2596" w:type="pct"/>
            <w:vAlign w:val="center"/>
          </w:tcPr>
          <w:p w14:paraId="4A35604A" w14:textId="77777777" w:rsidR="0089353A" w:rsidRDefault="00000000">
            <w:pPr>
              <w:tabs>
                <w:tab w:val="left" w:pos="1080"/>
              </w:tabs>
              <w:snapToGrid w:val="0"/>
              <w:rPr>
                <w:rFonts w:ascii="宋体" w:hAnsi="宋体" w:hint="eastAsia"/>
                <w:sz w:val="24"/>
              </w:rPr>
            </w:pPr>
            <w:r>
              <w:rPr>
                <w:rFonts w:ascii="宋体" w:hAnsi="宋体"/>
                <w:sz w:val="24"/>
              </w:rPr>
              <w:t>如本项目属于政府购买服务，投标人不属于公益一类事业单位、使用事业编制且由财政拨款保障的群团组织。</w:t>
            </w:r>
          </w:p>
        </w:tc>
        <w:tc>
          <w:tcPr>
            <w:tcW w:w="882" w:type="pct"/>
            <w:vAlign w:val="center"/>
          </w:tcPr>
          <w:p w14:paraId="7CBBCA33" w14:textId="77777777" w:rsidR="0089353A" w:rsidRDefault="00000000">
            <w:pPr>
              <w:tabs>
                <w:tab w:val="left" w:pos="1080"/>
              </w:tabs>
              <w:snapToGrid w:val="0"/>
              <w:jc w:val="center"/>
              <w:rPr>
                <w:rFonts w:ascii="宋体" w:hAnsi="宋体" w:hint="eastAsia"/>
                <w:sz w:val="24"/>
              </w:rPr>
            </w:pPr>
            <w:r>
              <w:rPr>
                <w:rFonts w:ascii="宋体" w:hAnsi="宋体"/>
                <w:sz w:val="24"/>
              </w:rPr>
              <w:t>格式见《投标文件格式》</w:t>
            </w:r>
            <w:r>
              <w:rPr>
                <w:rFonts w:ascii="宋体" w:hAnsi="宋体" w:hint="eastAsia"/>
                <w:sz w:val="24"/>
              </w:rPr>
              <w:t>“1-2 投标人资格声明书”</w:t>
            </w:r>
          </w:p>
        </w:tc>
      </w:tr>
      <w:tr w:rsidR="0089353A" w14:paraId="4E53E22D" w14:textId="77777777">
        <w:trPr>
          <w:cantSplit/>
          <w:trHeight w:val="460"/>
        </w:trPr>
        <w:tc>
          <w:tcPr>
            <w:tcW w:w="455" w:type="pct"/>
            <w:vAlign w:val="center"/>
          </w:tcPr>
          <w:p w14:paraId="4B7D06B7" w14:textId="77777777" w:rsidR="0089353A" w:rsidRDefault="00000000">
            <w:pPr>
              <w:tabs>
                <w:tab w:val="left" w:pos="1080"/>
              </w:tabs>
              <w:snapToGrid w:val="0"/>
              <w:jc w:val="center"/>
              <w:rPr>
                <w:rFonts w:ascii="宋体" w:hAnsi="宋体" w:hint="eastAsia"/>
                <w:sz w:val="24"/>
              </w:rPr>
            </w:pPr>
            <w:r>
              <w:rPr>
                <w:rFonts w:ascii="宋体" w:hAnsi="宋体"/>
                <w:sz w:val="24"/>
              </w:rPr>
              <w:lastRenderedPageBreak/>
              <w:t>3-3</w:t>
            </w:r>
          </w:p>
        </w:tc>
        <w:tc>
          <w:tcPr>
            <w:tcW w:w="1067" w:type="pct"/>
            <w:vAlign w:val="center"/>
          </w:tcPr>
          <w:p w14:paraId="16777572" w14:textId="77777777" w:rsidR="0089353A" w:rsidRDefault="00000000">
            <w:pPr>
              <w:tabs>
                <w:tab w:val="left" w:pos="1080"/>
              </w:tabs>
              <w:snapToGrid w:val="0"/>
              <w:rPr>
                <w:rFonts w:ascii="宋体" w:hAnsi="宋体" w:hint="eastAsia"/>
                <w:sz w:val="24"/>
              </w:rPr>
            </w:pPr>
            <w:r>
              <w:rPr>
                <w:rFonts w:ascii="宋体" w:hAnsi="宋体"/>
                <w:sz w:val="24"/>
              </w:rPr>
              <w:t>其他特定资格要求</w:t>
            </w:r>
          </w:p>
        </w:tc>
        <w:tc>
          <w:tcPr>
            <w:tcW w:w="2596" w:type="pct"/>
            <w:vAlign w:val="center"/>
          </w:tcPr>
          <w:p w14:paraId="7FE15D84" w14:textId="77777777" w:rsidR="0089353A" w:rsidRDefault="00000000">
            <w:pPr>
              <w:tabs>
                <w:tab w:val="left" w:pos="1080"/>
              </w:tabs>
              <w:snapToGrid w:val="0"/>
              <w:rPr>
                <w:rFonts w:ascii="宋体" w:hAnsi="宋体" w:hint="eastAsia"/>
                <w:sz w:val="24"/>
              </w:rPr>
            </w:pPr>
            <w:r>
              <w:rPr>
                <w:rFonts w:ascii="宋体" w:hAnsi="宋体"/>
                <w:sz w:val="24"/>
              </w:rPr>
              <w:t>如有，见第一章《投标邀请》</w:t>
            </w:r>
          </w:p>
          <w:p w14:paraId="03CD9F9F" w14:textId="77777777" w:rsidR="0089353A" w:rsidRDefault="00000000">
            <w:pPr>
              <w:tabs>
                <w:tab w:val="left" w:pos="1080"/>
              </w:tabs>
              <w:snapToGrid w:val="0"/>
              <w:rPr>
                <w:rFonts w:ascii="宋体" w:hAnsi="宋体" w:hint="eastAsia"/>
                <w:sz w:val="24"/>
              </w:rPr>
            </w:pPr>
            <w:r>
              <w:rPr>
                <w:rFonts w:ascii="宋体" w:hAnsi="宋体"/>
                <w:sz w:val="24"/>
              </w:rPr>
              <w:t>注：如联合体中有同类资质的供应</w:t>
            </w:r>
            <w:proofErr w:type="gramStart"/>
            <w:r>
              <w:rPr>
                <w:rFonts w:ascii="宋体" w:hAnsi="宋体"/>
                <w:sz w:val="24"/>
              </w:rPr>
              <w:t>商按照</w:t>
            </w:r>
            <w:proofErr w:type="gramEnd"/>
            <w:r>
              <w:rPr>
                <w:rFonts w:ascii="宋体" w:hAnsi="宋体"/>
                <w:sz w:val="24"/>
              </w:rPr>
              <w:t>联合体分工承担相同工作的，均应当提供资质证书</w:t>
            </w:r>
            <w:r>
              <w:rPr>
                <w:rFonts w:ascii="宋体" w:hAnsi="宋体" w:hint="eastAsia"/>
                <w:sz w:val="24"/>
              </w:rPr>
              <w:t>复印件加盖投标人公章</w:t>
            </w:r>
            <w:r>
              <w:rPr>
                <w:rFonts w:ascii="宋体" w:hAnsi="宋体"/>
                <w:sz w:val="24"/>
              </w:rPr>
              <w:t>。</w:t>
            </w:r>
          </w:p>
        </w:tc>
        <w:tc>
          <w:tcPr>
            <w:tcW w:w="882" w:type="pct"/>
            <w:vAlign w:val="center"/>
          </w:tcPr>
          <w:p w14:paraId="0271443F" w14:textId="77777777" w:rsidR="0089353A"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89353A" w14:paraId="24607265" w14:textId="77777777">
        <w:trPr>
          <w:cantSplit/>
          <w:trHeight w:val="468"/>
        </w:trPr>
        <w:tc>
          <w:tcPr>
            <w:tcW w:w="455" w:type="pct"/>
            <w:vAlign w:val="center"/>
          </w:tcPr>
          <w:p w14:paraId="0318C886" w14:textId="77777777" w:rsidR="0089353A" w:rsidRDefault="00000000">
            <w:pPr>
              <w:tabs>
                <w:tab w:val="left" w:pos="1080"/>
              </w:tabs>
              <w:snapToGrid w:val="0"/>
              <w:jc w:val="center"/>
              <w:rPr>
                <w:rFonts w:ascii="宋体" w:hAnsi="宋体" w:hint="eastAsia"/>
                <w:sz w:val="24"/>
              </w:rPr>
            </w:pPr>
            <w:r>
              <w:rPr>
                <w:rFonts w:ascii="宋体" w:hAnsi="宋体"/>
                <w:sz w:val="24"/>
              </w:rPr>
              <w:t>4</w:t>
            </w:r>
          </w:p>
        </w:tc>
        <w:tc>
          <w:tcPr>
            <w:tcW w:w="1067" w:type="pct"/>
            <w:vAlign w:val="center"/>
          </w:tcPr>
          <w:p w14:paraId="68D15D92" w14:textId="77777777" w:rsidR="0089353A" w:rsidRDefault="00000000">
            <w:pPr>
              <w:tabs>
                <w:tab w:val="left" w:pos="1080"/>
              </w:tabs>
              <w:snapToGrid w:val="0"/>
              <w:rPr>
                <w:rFonts w:ascii="宋体" w:hAnsi="宋体" w:hint="eastAsia"/>
                <w:sz w:val="24"/>
              </w:rPr>
            </w:pPr>
            <w:r>
              <w:rPr>
                <w:rFonts w:ascii="宋体" w:hAnsi="宋体"/>
                <w:sz w:val="24"/>
              </w:rPr>
              <w:t>投标保证金</w:t>
            </w:r>
          </w:p>
        </w:tc>
        <w:tc>
          <w:tcPr>
            <w:tcW w:w="2596" w:type="pct"/>
            <w:vAlign w:val="center"/>
          </w:tcPr>
          <w:p w14:paraId="42FFA047" w14:textId="77777777" w:rsidR="0089353A" w:rsidRDefault="00000000">
            <w:pPr>
              <w:tabs>
                <w:tab w:val="left" w:pos="1080"/>
              </w:tabs>
              <w:snapToGrid w:val="0"/>
              <w:rPr>
                <w:rFonts w:ascii="宋体" w:hAnsi="宋体" w:hint="eastAsia"/>
                <w:sz w:val="24"/>
              </w:rPr>
            </w:pPr>
            <w:r>
              <w:rPr>
                <w:rFonts w:ascii="宋体" w:hAnsi="宋体"/>
                <w:kern w:val="0"/>
                <w:sz w:val="24"/>
              </w:rPr>
              <w:t>按照招标文件的规定提交投标保证金。</w:t>
            </w:r>
          </w:p>
        </w:tc>
        <w:tc>
          <w:tcPr>
            <w:tcW w:w="882" w:type="pct"/>
            <w:vAlign w:val="center"/>
          </w:tcPr>
          <w:p w14:paraId="63B4A666" w14:textId="77777777" w:rsidR="0089353A" w:rsidRDefault="0089353A">
            <w:pPr>
              <w:tabs>
                <w:tab w:val="left" w:pos="1080"/>
              </w:tabs>
              <w:snapToGrid w:val="0"/>
              <w:rPr>
                <w:rFonts w:ascii="宋体" w:hAnsi="宋体" w:hint="eastAsia"/>
                <w:sz w:val="24"/>
              </w:rPr>
            </w:pPr>
          </w:p>
        </w:tc>
      </w:tr>
      <w:tr w:rsidR="0089353A" w14:paraId="55930191" w14:textId="77777777">
        <w:trPr>
          <w:cantSplit/>
          <w:trHeight w:val="468"/>
        </w:trPr>
        <w:tc>
          <w:tcPr>
            <w:tcW w:w="455" w:type="pct"/>
            <w:vAlign w:val="center"/>
          </w:tcPr>
          <w:p w14:paraId="23115047" w14:textId="77777777" w:rsidR="0089353A" w:rsidRDefault="00000000">
            <w:pPr>
              <w:tabs>
                <w:tab w:val="left" w:pos="1080"/>
              </w:tabs>
              <w:snapToGrid w:val="0"/>
              <w:jc w:val="center"/>
              <w:rPr>
                <w:rFonts w:ascii="宋体" w:hAnsi="宋体" w:hint="eastAsia"/>
                <w:sz w:val="24"/>
              </w:rPr>
            </w:pPr>
            <w:r>
              <w:rPr>
                <w:rFonts w:ascii="宋体" w:hAnsi="宋体"/>
                <w:sz w:val="24"/>
              </w:rPr>
              <w:t>5</w:t>
            </w:r>
          </w:p>
        </w:tc>
        <w:tc>
          <w:tcPr>
            <w:tcW w:w="1067" w:type="pct"/>
            <w:vAlign w:val="center"/>
          </w:tcPr>
          <w:p w14:paraId="6A41877C" w14:textId="77777777" w:rsidR="0089353A" w:rsidRDefault="00000000">
            <w:pPr>
              <w:tabs>
                <w:tab w:val="left" w:pos="1080"/>
              </w:tabs>
              <w:snapToGrid w:val="0"/>
              <w:rPr>
                <w:rFonts w:ascii="宋体" w:hAnsi="宋体" w:hint="eastAsia"/>
                <w:sz w:val="24"/>
              </w:rPr>
            </w:pPr>
            <w:r>
              <w:rPr>
                <w:rFonts w:ascii="宋体" w:hAnsi="宋体"/>
                <w:sz w:val="24"/>
              </w:rPr>
              <w:t>获取招标文件</w:t>
            </w:r>
          </w:p>
        </w:tc>
        <w:tc>
          <w:tcPr>
            <w:tcW w:w="2596" w:type="pct"/>
            <w:vAlign w:val="center"/>
          </w:tcPr>
          <w:p w14:paraId="6EF79C20" w14:textId="77777777" w:rsidR="0089353A" w:rsidRDefault="00000000">
            <w:pPr>
              <w:tabs>
                <w:tab w:val="left" w:pos="1080"/>
              </w:tabs>
              <w:snapToGrid w:val="0"/>
              <w:rPr>
                <w:rFonts w:ascii="宋体" w:hAnsi="宋体" w:hint="eastAsia"/>
                <w:kern w:val="0"/>
                <w:sz w:val="24"/>
              </w:rPr>
            </w:pPr>
            <w:r>
              <w:rPr>
                <w:rFonts w:ascii="宋体" w:hAnsi="宋体"/>
                <w:kern w:val="0"/>
                <w:sz w:val="24"/>
              </w:rPr>
              <w:t>在规定期限内通过北京市政府采购电子交易平台获取所参与包的招标文件。</w:t>
            </w:r>
          </w:p>
          <w:p w14:paraId="2C2D7009" w14:textId="77777777" w:rsidR="0089353A" w:rsidRDefault="00000000">
            <w:pPr>
              <w:tabs>
                <w:tab w:val="left" w:pos="1080"/>
              </w:tabs>
              <w:snapToGrid w:val="0"/>
              <w:rPr>
                <w:rFonts w:ascii="宋体" w:hAnsi="宋体" w:hint="eastAsia"/>
                <w:kern w:val="0"/>
                <w:sz w:val="24"/>
              </w:rPr>
            </w:pPr>
            <w:r>
              <w:rPr>
                <w:rFonts w:ascii="宋体" w:hAnsi="宋体"/>
                <w:kern w:val="0"/>
                <w:sz w:val="24"/>
              </w:rPr>
              <w:t>注：如本项目接受联合体，且供应商为联合体时，联合体中任</w:t>
            </w:r>
            <w:proofErr w:type="gramStart"/>
            <w:r>
              <w:rPr>
                <w:rFonts w:ascii="宋体" w:hAnsi="宋体"/>
                <w:kern w:val="0"/>
                <w:sz w:val="24"/>
              </w:rPr>
              <w:t>一</w:t>
            </w:r>
            <w:proofErr w:type="gramEnd"/>
            <w:r>
              <w:rPr>
                <w:rFonts w:ascii="宋体" w:hAnsi="宋体"/>
                <w:kern w:val="0"/>
                <w:sz w:val="24"/>
              </w:rPr>
              <w:t>成员获取文件即视为满足要求。</w:t>
            </w:r>
          </w:p>
        </w:tc>
        <w:tc>
          <w:tcPr>
            <w:tcW w:w="882" w:type="pct"/>
            <w:vAlign w:val="center"/>
          </w:tcPr>
          <w:p w14:paraId="662FDF36" w14:textId="77777777" w:rsidR="0089353A" w:rsidRDefault="0089353A">
            <w:pPr>
              <w:tabs>
                <w:tab w:val="left" w:pos="1080"/>
              </w:tabs>
              <w:snapToGrid w:val="0"/>
              <w:rPr>
                <w:rFonts w:ascii="宋体" w:hAnsi="宋体" w:hint="eastAsia"/>
                <w:sz w:val="24"/>
              </w:rPr>
            </w:pPr>
          </w:p>
        </w:tc>
      </w:tr>
      <w:bookmarkEnd w:id="730"/>
    </w:tbl>
    <w:p w14:paraId="03B0078C" w14:textId="77777777" w:rsidR="0089353A" w:rsidRDefault="00000000">
      <w:pPr>
        <w:widowControl/>
        <w:jc w:val="left"/>
        <w:rPr>
          <w:rFonts w:ascii="宋体" w:hAnsi="宋体" w:hint="eastAsia"/>
          <w:sz w:val="24"/>
        </w:rPr>
      </w:pPr>
      <w:r>
        <w:rPr>
          <w:rFonts w:ascii="宋体" w:hAnsi="宋体"/>
          <w:sz w:val="24"/>
        </w:rPr>
        <w:br w:type="page"/>
      </w:r>
    </w:p>
    <w:p w14:paraId="131E409B" w14:textId="77777777" w:rsidR="0089353A" w:rsidRDefault="00000000">
      <w:pPr>
        <w:spacing w:line="360" w:lineRule="auto"/>
        <w:jc w:val="center"/>
        <w:outlineLvl w:val="0"/>
        <w:rPr>
          <w:rFonts w:ascii="宋体" w:hAnsi="宋体" w:hint="eastAsia"/>
          <w:b/>
          <w:sz w:val="36"/>
          <w:szCs w:val="36"/>
        </w:rPr>
      </w:pPr>
      <w:bookmarkStart w:id="736" w:name="_Toc149747153"/>
      <w:r>
        <w:rPr>
          <w:rFonts w:ascii="宋体" w:hAnsi="宋体"/>
          <w:b/>
          <w:sz w:val="36"/>
          <w:szCs w:val="36"/>
        </w:rPr>
        <w:lastRenderedPageBreak/>
        <w:t xml:space="preserve">第四章   </w:t>
      </w:r>
      <w:bookmarkStart w:id="737" w:name="_Hlt164229061"/>
      <w:bookmarkEnd w:id="731"/>
      <w:bookmarkEnd w:id="732"/>
      <w:bookmarkEnd w:id="733"/>
      <w:bookmarkEnd w:id="734"/>
      <w:bookmarkEnd w:id="735"/>
      <w:bookmarkEnd w:id="737"/>
      <w:r>
        <w:rPr>
          <w:rFonts w:ascii="宋体" w:hAnsi="宋体"/>
          <w:b/>
          <w:sz w:val="36"/>
          <w:szCs w:val="36"/>
        </w:rPr>
        <w:t>评标程序、评标方法和评标标准</w:t>
      </w:r>
      <w:bookmarkEnd w:id="736"/>
    </w:p>
    <w:p w14:paraId="0AA13D5F" w14:textId="77777777" w:rsidR="0089353A" w:rsidRDefault="00000000">
      <w:pPr>
        <w:pStyle w:val="affa"/>
        <w:numPr>
          <w:ilvl w:val="0"/>
          <w:numId w:val="1"/>
        </w:numPr>
        <w:tabs>
          <w:tab w:val="left" w:pos="360"/>
          <w:tab w:val="left" w:pos="900"/>
        </w:tabs>
        <w:snapToGrid w:val="0"/>
        <w:spacing w:line="360" w:lineRule="auto"/>
        <w:ind w:firstLineChars="0"/>
        <w:jc w:val="center"/>
        <w:outlineLvl w:val="1"/>
        <w:rPr>
          <w:rFonts w:ascii="宋体" w:hAnsi="宋体" w:hint="eastAsia"/>
          <w:b/>
        </w:rPr>
      </w:pPr>
      <w:r>
        <w:rPr>
          <w:rFonts w:ascii="宋体" w:hAnsi="宋体"/>
          <w:b/>
          <w:sz w:val="24"/>
        </w:rPr>
        <w:t>评标方法</w:t>
      </w:r>
    </w:p>
    <w:p w14:paraId="66BC2ECA" w14:textId="77777777" w:rsidR="0089353A" w:rsidRDefault="00000000">
      <w:pPr>
        <w:tabs>
          <w:tab w:val="left" w:pos="360"/>
        </w:tabs>
        <w:spacing w:line="360" w:lineRule="auto"/>
        <w:outlineLvl w:val="1"/>
        <w:rPr>
          <w:rFonts w:ascii="宋体" w:hAnsi="宋体" w:hint="eastAsia"/>
          <w:sz w:val="24"/>
        </w:rPr>
      </w:pPr>
      <w:bookmarkStart w:id="738" w:name="_Toc151193783"/>
      <w:bookmarkStart w:id="739" w:name="_Toc151190168"/>
      <w:bookmarkStart w:id="740" w:name="_Toc150509292"/>
      <w:bookmarkStart w:id="741" w:name="_Toc164351635"/>
      <w:bookmarkStart w:id="742" w:name="_Toc151193711"/>
      <w:bookmarkStart w:id="743" w:name="_Toc226309785"/>
      <w:bookmarkStart w:id="744" w:name="_Toc164608655"/>
      <w:bookmarkStart w:id="745" w:name="_Toc151193639"/>
      <w:bookmarkStart w:id="746" w:name="_Toc226965731"/>
      <w:bookmarkStart w:id="747" w:name="_Toc149720834"/>
      <w:bookmarkStart w:id="748" w:name="_Toc150774641"/>
      <w:bookmarkStart w:id="749" w:name="_Toc151193855"/>
      <w:bookmarkStart w:id="750" w:name="_Toc195842906"/>
      <w:bookmarkStart w:id="751" w:name="_Toc150774746"/>
      <w:bookmarkStart w:id="752" w:name="_Toc164229382"/>
      <w:bookmarkStart w:id="753" w:name="_Toc150480779"/>
      <w:bookmarkStart w:id="754" w:name="_Toc151193929"/>
      <w:bookmarkStart w:id="755" w:name="_Toc264969231"/>
      <w:bookmarkStart w:id="756" w:name="_Toc305158809"/>
      <w:bookmarkStart w:id="757" w:name="_Toc226965814"/>
      <w:bookmarkStart w:id="758" w:name="_Toc265228379"/>
      <w:bookmarkStart w:id="759" w:name="_Toc127151541"/>
      <w:bookmarkStart w:id="760" w:name="_Toc226337237"/>
      <w:bookmarkStart w:id="761" w:name="_Toc127161455"/>
      <w:bookmarkStart w:id="762" w:name="_Toc305158883"/>
      <w:bookmarkStart w:id="763" w:name="_Toc127151742"/>
      <w:bookmarkStart w:id="764" w:name="_Toc164229236"/>
      <w:bookmarkStart w:id="765" w:name="_Toc142311043"/>
      <w:bookmarkStart w:id="766" w:name="_Toc164608810"/>
      <w:bookmarkStart w:id="767" w:name="_Toc353873941"/>
      <w:bookmarkStart w:id="768" w:name="_Toc353825551"/>
      <w:bookmarkStart w:id="769" w:name="_Toc142311057"/>
      <w:bookmarkStart w:id="770" w:name="_Toc353825545"/>
      <w:bookmarkStart w:id="771" w:name="_Toc353873665"/>
      <w:bookmarkStart w:id="772" w:name="_Toc226337251"/>
      <w:bookmarkStart w:id="773" w:name="_Toc265228393"/>
      <w:bookmarkStart w:id="774" w:name="_Toc226965828"/>
      <w:bookmarkStart w:id="775" w:name="_Toc150480793"/>
      <w:bookmarkStart w:id="776" w:name="_Toc305158823"/>
      <w:bookmarkStart w:id="777" w:name="_Toc127151555"/>
      <w:bookmarkStart w:id="778" w:name="_Toc305158897"/>
      <w:bookmarkStart w:id="779" w:name="_Toc195842920"/>
      <w:bookmarkStart w:id="780" w:name="_Toc150774760"/>
      <w:bookmarkStart w:id="781" w:name="_Toc264969245"/>
      <w:bookmarkStart w:id="782" w:name="_Toc353873935"/>
      <w:r>
        <w:rPr>
          <w:rFonts w:ascii="宋体" w:hAnsi="宋体"/>
          <w:sz w:val="24"/>
        </w:rPr>
        <w:t>1.投标文件的符合性审查</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14:paraId="5C5BEDF2"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1.1评标委员会对资格审查合格的投标人的投标文件进行符合性审查，以确定其是否满足招标文件的实质性要求。</w:t>
      </w:r>
      <w:bookmarkStart w:id="783" w:name="_Toc520356167"/>
    </w:p>
    <w:p w14:paraId="4DC452B3"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1.2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83"/>
      <w:r>
        <w:rPr>
          <w:rFonts w:ascii="宋体" w:hAnsi="宋体"/>
          <w:sz w:val="24"/>
        </w:rPr>
        <w:t>要求的，</w:t>
      </w:r>
      <w:r>
        <w:rPr>
          <w:rFonts w:ascii="宋体" w:hAnsi="宋体"/>
          <w:b/>
          <w:sz w:val="24"/>
        </w:rPr>
        <w:t>投标无效</w:t>
      </w:r>
      <w:r>
        <w:rPr>
          <w:rFonts w:ascii="宋体" w:hAnsi="宋体"/>
          <w:sz w:val="24"/>
        </w:rPr>
        <w:t>。</w:t>
      </w:r>
    </w:p>
    <w:p w14:paraId="7FA58B8B" w14:textId="77777777" w:rsidR="0089353A" w:rsidRDefault="00000000">
      <w:pPr>
        <w:tabs>
          <w:tab w:val="left" w:pos="360"/>
          <w:tab w:val="left" w:pos="900"/>
        </w:tabs>
        <w:snapToGrid w:val="0"/>
        <w:spacing w:line="360" w:lineRule="auto"/>
        <w:ind w:left="900"/>
        <w:jc w:val="center"/>
        <w:outlineLvl w:val="1"/>
        <w:rPr>
          <w:rFonts w:ascii="宋体" w:hAnsi="宋体" w:hint="eastAsia"/>
          <w:b/>
          <w:bCs/>
          <w:sz w:val="24"/>
        </w:rPr>
      </w:pPr>
      <w:r>
        <w:rPr>
          <w:rFonts w:ascii="宋体" w:hAnsi="宋体"/>
          <w:b/>
          <w:bCs/>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619"/>
        <w:gridCol w:w="6006"/>
      </w:tblGrid>
      <w:tr w:rsidR="0089353A" w14:paraId="05F2B191" w14:textId="77777777">
        <w:trPr>
          <w:trHeight w:val="300"/>
          <w:jc w:val="center"/>
        </w:trPr>
        <w:tc>
          <w:tcPr>
            <w:tcW w:w="404" w:type="pct"/>
            <w:vAlign w:val="center"/>
          </w:tcPr>
          <w:p w14:paraId="0CE750A1" w14:textId="77777777" w:rsidR="0089353A" w:rsidRDefault="00000000">
            <w:pPr>
              <w:widowControl/>
              <w:jc w:val="center"/>
              <w:rPr>
                <w:rFonts w:ascii="宋体" w:hAnsi="宋体" w:hint="eastAsia"/>
                <w:b/>
                <w:kern w:val="0"/>
                <w:sz w:val="24"/>
              </w:rPr>
            </w:pPr>
            <w:r>
              <w:rPr>
                <w:rFonts w:ascii="宋体" w:hAnsi="宋体"/>
                <w:b/>
                <w:kern w:val="0"/>
                <w:sz w:val="24"/>
              </w:rPr>
              <w:t>序号</w:t>
            </w:r>
          </w:p>
        </w:tc>
        <w:tc>
          <w:tcPr>
            <w:tcW w:w="976" w:type="pct"/>
            <w:vAlign w:val="center"/>
          </w:tcPr>
          <w:p w14:paraId="210CF127" w14:textId="77777777" w:rsidR="0089353A" w:rsidRDefault="00000000">
            <w:pPr>
              <w:widowControl/>
              <w:jc w:val="center"/>
              <w:rPr>
                <w:rFonts w:ascii="宋体" w:hAnsi="宋体" w:hint="eastAsia"/>
                <w:b/>
                <w:kern w:val="0"/>
                <w:sz w:val="24"/>
              </w:rPr>
            </w:pPr>
            <w:r>
              <w:rPr>
                <w:rFonts w:ascii="宋体" w:hAnsi="宋体"/>
                <w:b/>
                <w:kern w:val="0"/>
                <w:sz w:val="24"/>
              </w:rPr>
              <w:t>审查因素</w:t>
            </w:r>
          </w:p>
        </w:tc>
        <w:tc>
          <w:tcPr>
            <w:tcW w:w="3620" w:type="pct"/>
            <w:vAlign w:val="center"/>
          </w:tcPr>
          <w:p w14:paraId="088C35A5" w14:textId="77777777" w:rsidR="0089353A" w:rsidRDefault="00000000">
            <w:pPr>
              <w:widowControl/>
              <w:jc w:val="center"/>
              <w:rPr>
                <w:rFonts w:ascii="宋体" w:hAnsi="宋体" w:hint="eastAsia"/>
                <w:b/>
                <w:kern w:val="0"/>
                <w:sz w:val="24"/>
              </w:rPr>
            </w:pPr>
            <w:r>
              <w:rPr>
                <w:rFonts w:ascii="宋体" w:hAnsi="宋体"/>
                <w:b/>
                <w:kern w:val="0"/>
                <w:sz w:val="24"/>
              </w:rPr>
              <w:t>审查内容</w:t>
            </w:r>
          </w:p>
        </w:tc>
      </w:tr>
      <w:tr w:rsidR="0089353A" w14:paraId="40E516B4" w14:textId="77777777">
        <w:trPr>
          <w:trHeight w:val="685"/>
          <w:jc w:val="center"/>
        </w:trPr>
        <w:tc>
          <w:tcPr>
            <w:tcW w:w="404" w:type="pct"/>
            <w:vAlign w:val="center"/>
          </w:tcPr>
          <w:p w14:paraId="4A92CB1C" w14:textId="77777777" w:rsidR="0089353A" w:rsidRDefault="00000000">
            <w:pPr>
              <w:widowControl/>
              <w:jc w:val="center"/>
              <w:rPr>
                <w:rFonts w:ascii="宋体" w:hAnsi="宋体" w:hint="eastAsia"/>
                <w:kern w:val="0"/>
                <w:sz w:val="24"/>
              </w:rPr>
            </w:pPr>
            <w:r>
              <w:rPr>
                <w:rFonts w:ascii="宋体" w:hAnsi="宋体"/>
                <w:kern w:val="0"/>
                <w:sz w:val="24"/>
              </w:rPr>
              <w:t>1</w:t>
            </w:r>
          </w:p>
        </w:tc>
        <w:tc>
          <w:tcPr>
            <w:tcW w:w="976" w:type="pct"/>
            <w:vAlign w:val="center"/>
          </w:tcPr>
          <w:p w14:paraId="7C86DD4A" w14:textId="77777777" w:rsidR="0089353A" w:rsidRDefault="00000000">
            <w:pPr>
              <w:widowControl/>
              <w:jc w:val="left"/>
              <w:rPr>
                <w:rFonts w:ascii="宋体" w:hAnsi="宋体" w:hint="eastAsia"/>
                <w:kern w:val="0"/>
                <w:sz w:val="24"/>
              </w:rPr>
            </w:pPr>
            <w:r>
              <w:rPr>
                <w:rFonts w:ascii="宋体" w:hAnsi="宋体"/>
                <w:kern w:val="0"/>
                <w:sz w:val="24"/>
              </w:rPr>
              <w:t>授权委托书</w:t>
            </w:r>
          </w:p>
        </w:tc>
        <w:tc>
          <w:tcPr>
            <w:tcW w:w="3620" w:type="pct"/>
            <w:vAlign w:val="center"/>
          </w:tcPr>
          <w:p w14:paraId="5CE46434" w14:textId="77777777" w:rsidR="0089353A" w:rsidRDefault="00000000">
            <w:pPr>
              <w:widowControl/>
              <w:jc w:val="left"/>
              <w:rPr>
                <w:rFonts w:ascii="宋体" w:hAnsi="宋体" w:hint="eastAsia"/>
                <w:kern w:val="0"/>
                <w:sz w:val="24"/>
              </w:rPr>
            </w:pPr>
            <w:r>
              <w:rPr>
                <w:rFonts w:ascii="宋体" w:hAnsi="宋体"/>
                <w:kern w:val="0"/>
                <w:sz w:val="24"/>
              </w:rPr>
              <w:t>按招标文件要求提供授权委托书；</w:t>
            </w:r>
          </w:p>
        </w:tc>
      </w:tr>
      <w:tr w:rsidR="0089353A" w14:paraId="13871FF8" w14:textId="77777777">
        <w:trPr>
          <w:trHeight w:val="685"/>
          <w:jc w:val="center"/>
        </w:trPr>
        <w:tc>
          <w:tcPr>
            <w:tcW w:w="404" w:type="pct"/>
            <w:vAlign w:val="center"/>
          </w:tcPr>
          <w:p w14:paraId="2FA4BBE0" w14:textId="77777777" w:rsidR="0089353A" w:rsidRDefault="00000000">
            <w:pPr>
              <w:widowControl/>
              <w:jc w:val="center"/>
              <w:rPr>
                <w:rFonts w:ascii="宋体" w:hAnsi="宋体" w:hint="eastAsia"/>
                <w:kern w:val="0"/>
                <w:sz w:val="24"/>
              </w:rPr>
            </w:pPr>
            <w:r>
              <w:rPr>
                <w:rFonts w:ascii="宋体" w:hAnsi="宋体"/>
                <w:kern w:val="0"/>
                <w:sz w:val="24"/>
              </w:rPr>
              <w:t>2</w:t>
            </w:r>
          </w:p>
        </w:tc>
        <w:tc>
          <w:tcPr>
            <w:tcW w:w="976" w:type="pct"/>
            <w:vAlign w:val="center"/>
          </w:tcPr>
          <w:p w14:paraId="5DC85AF6" w14:textId="77777777" w:rsidR="0089353A" w:rsidRDefault="00000000">
            <w:pPr>
              <w:widowControl/>
              <w:jc w:val="left"/>
              <w:rPr>
                <w:rFonts w:ascii="宋体" w:hAnsi="宋体" w:hint="eastAsia"/>
                <w:kern w:val="0"/>
                <w:sz w:val="24"/>
              </w:rPr>
            </w:pPr>
            <w:r>
              <w:rPr>
                <w:rFonts w:ascii="宋体" w:hAnsi="宋体"/>
                <w:kern w:val="0"/>
                <w:sz w:val="24"/>
              </w:rPr>
              <w:t>投标完整性</w:t>
            </w:r>
          </w:p>
        </w:tc>
        <w:tc>
          <w:tcPr>
            <w:tcW w:w="3620" w:type="pct"/>
            <w:vAlign w:val="center"/>
          </w:tcPr>
          <w:p w14:paraId="6A56805B" w14:textId="77777777" w:rsidR="0089353A" w:rsidRDefault="00000000">
            <w:pPr>
              <w:widowControl/>
              <w:jc w:val="left"/>
              <w:rPr>
                <w:rFonts w:ascii="宋体" w:hAnsi="宋体" w:hint="eastAsia"/>
                <w:kern w:val="0"/>
                <w:sz w:val="24"/>
              </w:rPr>
            </w:pPr>
            <w:r>
              <w:rPr>
                <w:rFonts w:ascii="宋体" w:hAnsi="宋体"/>
                <w:sz w:val="24"/>
              </w:rPr>
              <w:t>未将一个采购包中的内容拆分投标；</w:t>
            </w:r>
          </w:p>
        </w:tc>
      </w:tr>
      <w:tr w:rsidR="0089353A" w14:paraId="1F13092A" w14:textId="77777777">
        <w:trPr>
          <w:trHeight w:val="685"/>
          <w:jc w:val="center"/>
        </w:trPr>
        <w:tc>
          <w:tcPr>
            <w:tcW w:w="404" w:type="pct"/>
            <w:vAlign w:val="center"/>
          </w:tcPr>
          <w:p w14:paraId="41E218B4" w14:textId="77777777" w:rsidR="0089353A" w:rsidRDefault="00000000">
            <w:pPr>
              <w:widowControl/>
              <w:jc w:val="center"/>
              <w:rPr>
                <w:rFonts w:ascii="宋体" w:hAnsi="宋体" w:hint="eastAsia"/>
                <w:kern w:val="0"/>
                <w:sz w:val="24"/>
              </w:rPr>
            </w:pPr>
            <w:r>
              <w:rPr>
                <w:rFonts w:ascii="宋体" w:hAnsi="宋体"/>
                <w:kern w:val="0"/>
                <w:sz w:val="24"/>
              </w:rPr>
              <w:t>3</w:t>
            </w:r>
          </w:p>
        </w:tc>
        <w:tc>
          <w:tcPr>
            <w:tcW w:w="976" w:type="pct"/>
            <w:vAlign w:val="center"/>
          </w:tcPr>
          <w:p w14:paraId="19DA804B" w14:textId="77777777" w:rsidR="0089353A" w:rsidRDefault="00000000">
            <w:pPr>
              <w:widowControl/>
              <w:jc w:val="left"/>
              <w:rPr>
                <w:rFonts w:ascii="宋体" w:hAnsi="宋体" w:hint="eastAsia"/>
                <w:kern w:val="0"/>
                <w:sz w:val="24"/>
              </w:rPr>
            </w:pPr>
            <w:r>
              <w:rPr>
                <w:rFonts w:ascii="宋体" w:hAnsi="宋体"/>
                <w:kern w:val="0"/>
                <w:sz w:val="24"/>
              </w:rPr>
              <w:t>投标报价</w:t>
            </w:r>
          </w:p>
        </w:tc>
        <w:tc>
          <w:tcPr>
            <w:tcW w:w="3620" w:type="pct"/>
            <w:vAlign w:val="center"/>
          </w:tcPr>
          <w:p w14:paraId="6E787AFC" w14:textId="77777777" w:rsidR="0089353A" w:rsidRDefault="00000000">
            <w:pPr>
              <w:widowControl/>
              <w:jc w:val="left"/>
              <w:rPr>
                <w:rFonts w:ascii="宋体" w:hAnsi="宋体" w:hint="eastAsia"/>
                <w:kern w:val="0"/>
                <w:sz w:val="24"/>
              </w:rPr>
            </w:pPr>
            <w:r>
              <w:rPr>
                <w:rFonts w:ascii="宋体" w:hAnsi="宋体"/>
                <w:kern w:val="0"/>
                <w:sz w:val="24"/>
              </w:rPr>
              <w:t>投标报价未</w:t>
            </w:r>
            <w:r>
              <w:rPr>
                <w:rFonts w:ascii="宋体" w:hAnsi="宋体"/>
                <w:sz w:val="24"/>
              </w:rPr>
              <w:t>超过招标文件中规定的项目/采购</w:t>
            </w:r>
            <w:proofErr w:type="gramStart"/>
            <w:r>
              <w:rPr>
                <w:rFonts w:ascii="宋体" w:hAnsi="宋体"/>
                <w:sz w:val="24"/>
              </w:rPr>
              <w:t>包预算</w:t>
            </w:r>
            <w:proofErr w:type="gramEnd"/>
            <w:r>
              <w:rPr>
                <w:rFonts w:ascii="宋体" w:hAnsi="宋体"/>
                <w:sz w:val="24"/>
              </w:rPr>
              <w:t>金额或者项目/采购</w:t>
            </w:r>
            <w:proofErr w:type="gramStart"/>
            <w:r>
              <w:rPr>
                <w:rFonts w:ascii="宋体" w:hAnsi="宋体"/>
                <w:sz w:val="24"/>
              </w:rPr>
              <w:t>包最高</w:t>
            </w:r>
            <w:proofErr w:type="gramEnd"/>
            <w:r>
              <w:rPr>
                <w:rFonts w:ascii="宋体" w:hAnsi="宋体"/>
                <w:sz w:val="24"/>
              </w:rPr>
              <w:t>限价</w:t>
            </w:r>
            <w:r>
              <w:rPr>
                <w:rFonts w:ascii="宋体" w:hAnsi="宋体"/>
                <w:kern w:val="0"/>
                <w:sz w:val="24"/>
              </w:rPr>
              <w:t>；</w:t>
            </w:r>
          </w:p>
        </w:tc>
      </w:tr>
      <w:tr w:rsidR="0089353A" w14:paraId="6E684ABB" w14:textId="77777777">
        <w:trPr>
          <w:trHeight w:val="685"/>
          <w:jc w:val="center"/>
        </w:trPr>
        <w:tc>
          <w:tcPr>
            <w:tcW w:w="404" w:type="pct"/>
            <w:vAlign w:val="center"/>
          </w:tcPr>
          <w:p w14:paraId="38534E39" w14:textId="77777777" w:rsidR="0089353A" w:rsidRDefault="00000000">
            <w:pPr>
              <w:widowControl/>
              <w:jc w:val="center"/>
              <w:rPr>
                <w:rFonts w:ascii="宋体" w:hAnsi="宋体" w:hint="eastAsia"/>
                <w:kern w:val="0"/>
                <w:sz w:val="24"/>
              </w:rPr>
            </w:pPr>
            <w:r>
              <w:rPr>
                <w:rFonts w:ascii="宋体" w:hAnsi="宋体"/>
                <w:kern w:val="0"/>
                <w:sz w:val="24"/>
              </w:rPr>
              <w:t>4</w:t>
            </w:r>
          </w:p>
        </w:tc>
        <w:tc>
          <w:tcPr>
            <w:tcW w:w="976" w:type="pct"/>
            <w:vAlign w:val="center"/>
          </w:tcPr>
          <w:p w14:paraId="6EECC2DC" w14:textId="77777777" w:rsidR="0089353A" w:rsidRDefault="00000000">
            <w:pPr>
              <w:widowControl/>
              <w:jc w:val="left"/>
              <w:rPr>
                <w:rFonts w:ascii="宋体" w:hAnsi="宋体" w:hint="eastAsia"/>
                <w:kern w:val="0"/>
                <w:sz w:val="24"/>
              </w:rPr>
            </w:pPr>
            <w:r>
              <w:rPr>
                <w:rFonts w:ascii="宋体" w:hAnsi="宋体"/>
                <w:kern w:val="0"/>
                <w:sz w:val="24"/>
              </w:rPr>
              <w:t>报价唯一性</w:t>
            </w:r>
          </w:p>
        </w:tc>
        <w:tc>
          <w:tcPr>
            <w:tcW w:w="3620" w:type="pct"/>
            <w:vAlign w:val="center"/>
          </w:tcPr>
          <w:p w14:paraId="0BFC702E" w14:textId="77777777" w:rsidR="0089353A" w:rsidRDefault="00000000">
            <w:pPr>
              <w:widowControl/>
              <w:jc w:val="left"/>
              <w:rPr>
                <w:rFonts w:ascii="宋体" w:hAnsi="宋体" w:hint="eastAsia"/>
                <w:kern w:val="0"/>
                <w:sz w:val="24"/>
              </w:rPr>
            </w:pPr>
            <w:r>
              <w:rPr>
                <w:rFonts w:ascii="宋体" w:hAnsi="宋体"/>
                <w:kern w:val="0"/>
                <w:sz w:val="24"/>
              </w:rPr>
              <w:t>投标文件未</w:t>
            </w:r>
            <w:r>
              <w:rPr>
                <w:rFonts w:ascii="宋体" w:hAnsi="宋体"/>
                <w:sz w:val="24"/>
              </w:rPr>
              <w:t>出现可选择性或可调整的报价（招标文件另有规定的除外）</w:t>
            </w:r>
            <w:r>
              <w:rPr>
                <w:rFonts w:ascii="宋体" w:hAnsi="宋体"/>
                <w:kern w:val="0"/>
                <w:sz w:val="24"/>
              </w:rPr>
              <w:t>；</w:t>
            </w:r>
          </w:p>
        </w:tc>
      </w:tr>
      <w:tr w:rsidR="0089353A" w14:paraId="37DF2895" w14:textId="77777777">
        <w:trPr>
          <w:trHeight w:val="685"/>
          <w:jc w:val="center"/>
        </w:trPr>
        <w:tc>
          <w:tcPr>
            <w:tcW w:w="404" w:type="pct"/>
            <w:vAlign w:val="center"/>
          </w:tcPr>
          <w:p w14:paraId="3207E6B7" w14:textId="77777777" w:rsidR="0089353A" w:rsidRDefault="00000000">
            <w:pPr>
              <w:widowControl/>
              <w:jc w:val="center"/>
              <w:rPr>
                <w:rFonts w:ascii="宋体" w:hAnsi="宋体" w:hint="eastAsia"/>
                <w:kern w:val="0"/>
                <w:sz w:val="24"/>
              </w:rPr>
            </w:pPr>
            <w:r>
              <w:rPr>
                <w:rFonts w:ascii="宋体" w:hAnsi="宋体"/>
                <w:kern w:val="0"/>
                <w:sz w:val="24"/>
              </w:rPr>
              <w:t>5</w:t>
            </w:r>
          </w:p>
        </w:tc>
        <w:tc>
          <w:tcPr>
            <w:tcW w:w="976" w:type="pct"/>
            <w:vAlign w:val="center"/>
          </w:tcPr>
          <w:p w14:paraId="742ABAD7" w14:textId="77777777" w:rsidR="0089353A" w:rsidRDefault="00000000">
            <w:pPr>
              <w:widowControl/>
              <w:jc w:val="left"/>
              <w:rPr>
                <w:rFonts w:ascii="宋体" w:hAnsi="宋体" w:hint="eastAsia"/>
                <w:kern w:val="0"/>
                <w:sz w:val="24"/>
              </w:rPr>
            </w:pPr>
            <w:r>
              <w:rPr>
                <w:rFonts w:ascii="宋体" w:hAnsi="宋体"/>
                <w:kern w:val="0"/>
                <w:sz w:val="24"/>
              </w:rPr>
              <w:t>投标有效期</w:t>
            </w:r>
          </w:p>
        </w:tc>
        <w:tc>
          <w:tcPr>
            <w:tcW w:w="3620" w:type="pct"/>
            <w:vAlign w:val="center"/>
          </w:tcPr>
          <w:p w14:paraId="264ECB6F" w14:textId="77777777" w:rsidR="0089353A" w:rsidRDefault="00000000">
            <w:pPr>
              <w:widowControl/>
              <w:jc w:val="left"/>
              <w:rPr>
                <w:rFonts w:ascii="宋体" w:hAnsi="宋体" w:hint="eastAsia"/>
                <w:kern w:val="0"/>
                <w:sz w:val="24"/>
              </w:rPr>
            </w:pPr>
            <w:r>
              <w:rPr>
                <w:rFonts w:ascii="宋体" w:hAnsi="宋体"/>
                <w:kern w:val="0"/>
                <w:sz w:val="24"/>
              </w:rPr>
              <w:t>投标文件中承诺的投标有效期满足招标文件中载明的投标有效期的；</w:t>
            </w:r>
          </w:p>
        </w:tc>
      </w:tr>
      <w:tr w:rsidR="0089353A" w14:paraId="0CD0DE7B" w14:textId="77777777">
        <w:trPr>
          <w:trHeight w:val="685"/>
          <w:jc w:val="center"/>
        </w:trPr>
        <w:tc>
          <w:tcPr>
            <w:tcW w:w="404" w:type="pct"/>
            <w:vAlign w:val="center"/>
          </w:tcPr>
          <w:p w14:paraId="0724AC02" w14:textId="77777777" w:rsidR="0089353A" w:rsidRDefault="00000000">
            <w:pPr>
              <w:widowControl/>
              <w:jc w:val="center"/>
              <w:rPr>
                <w:rFonts w:ascii="宋体" w:hAnsi="宋体" w:hint="eastAsia"/>
                <w:kern w:val="0"/>
                <w:sz w:val="24"/>
              </w:rPr>
            </w:pPr>
            <w:r>
              <w:rPr>
                <w:rFonts w:ascii="宋体" w:hAnsi="宋体"/>
                <w:kern w:val="0"/>
                <w:sz w:val="24"/>
              </w:rPr>
              <w:t>6</w:t>
            </w:r>
          </w:p>
        </w:tc>
        <w:tc>
          <w:tcPr>
            <w:tcW w:w="976" w:type="pct"/>
            <w:vAlign w:val="center"/>
          </w:tcPr>
          <w:p w14:paraId="24E76DF8" w14:textId="77777777" w:rsidR="0089353A" w:rsidRDefault="00000000">
            <w:pPr>
              <w:widowControl/>
              <w:jc w:val="left"/>
              <w:rPr>
                <w:rFonts w:ascii="宋体" w:hAnsi="宋体" w:hint="eastAsia"/>
                <w:kern w:val="0"/>
                <w:sz w:val="24"/>
              </w:rPr>
            </w:pPr>
            <w:r>
              <w:rPr>
                <w:rFonts w:ascii="宋体" w:hAnsi="宋体"/>
                <w:kern w:val="0"/>
                <w:sz w:val="24"/>
              </w:rPr>
              <w:t>实质性格式</w:t>
            </w:r>
          </w:p>
        </w:tc>
        <w:tc>
          <w:tcPr>
            <w:tcW w:w="3620" w:type="pct"/>
            <w:vAlign w:val="center"/>
          </w:tcPr>
          <w:p w14:paraId="5D728122" w14:textId="77777777" w:rsidR="0089353A" w:rsidRDefault="00000000">
            <w:pPr>
              <w:widowControl/>
              <w:jc w:val="left"/>
              <w:rPr>
                <w:rFonts w:ascii="宋体" w:hAnsi="宋体" w:hint="eastAsia"/>
                <w:kern w:val="0"/>
                <w:sz w:val="24"/>
              </w:rPr>
            </w:pPr>
            <w:r>
              <w:rPr>
                <w:rFonts w:ascii="宋体" w:hAnsi="宋体"/>
                <w:kern w:val="0"/>
                <w:sz w:val="24"/>
              </w:rPr>
              <w:t>标记为“实质性格式”的文件均按招标文件要求提供且签署、盖章的；</w:t>
            </w:r>
          </w:p>
        </w:tc>
      </w:tr>
      <w:tr w:rsidR="0089353A" w14:paraId="78F5CBF9" w14:textId="77777777">
        <w:trPr>
          <w:trHeight w:val="685"/>
          <w:jc w:val="center"/>
        </w:trPr>
        <w:tc>
          <w:tcPr>
            <w:tcW w:w="404" w:type="pct"/>
            <w:vAlign w:val="center"/>
          </w:tcPr>
          <w:p w14:paraId="43F3C217" w14:textId="77777777" w:rsidR="0089353A" w:rsidRDefault="00000000">
            <w:pPr>
              <w:widowControl/>
              <w:jc w:val="center"/>
              <w:rPr>
                <w:rFonts w:ascii="宋体" w:hAnsi="宋体" w:hint="eastAsia"/>
                <w:kern w:val="0"/>
                <w:sz w:val="24"/>
              </w:rPr>
            </w:pPr>
            <w:r>
              <w:rPr>
                <w:rFonts w:ascii="宋体" w:hAnsi="宋体"/>
                <w:kern w:val="0"/>
                <w:sz w:val="24"/>
              </w:rPr>
              <w:t>7</w:t>
            </w:r>
          </w:p>
        </w:tc>
        <w:tc>
          <w:tcPr>
            <w:tcW w:w="976" w:type="pct"/>
            <w:vAlign w:val="center"/>
          </w:tcPr>
          <w:p w14:paraId="7969C90A" w14:textId="77777777" w:rsidR="0089353A" w:rsidRDefault="00000000">
            <w:pPr>
              <w:widowControl/>
              <w:jc w:val="left"/>
              <w:rPr>
                <w:rFonts w:ascii="宋体" w:hAnsi="宋体" w:hint="eastAsia"/>
                <w:kern w:val="0"/>
                <w:sz w:val="24"/>
              </w:rPr>
            </w:pPr>
            <w:r>
              <w:rPr>
                <w:rFonts w:ascii="宋体" w:hAnsi="宋体" w:cs="Segoe UI Symbol"/>
                <w:kern w:val="0"/>
                <w:sz w:val="24"/>
              </w:rPr>
              <w:t>★</w:t>
            </w:r>
            <w:r>
              <w:rPr>
                <w:rFonts w:ascii="宋体" w:hAnsi="宋体"/>
                <w:kern w:val="0"/>
                <w:sz w:val="24"/>
              </w:rPr>
              <w:t>号条款响应</w:t>
            </w:r>
          </w:p>
        </w:tc>
        <w:tc>
          <w:tcPr>
            <w:tcW w:w="3620" w:type="pct"/>
            <w:vAlign w:val="center"/>
          </w:tcPr>
          <w:p w14:paraId="6A5278EB" w14:textId="77777777" w:rsidR="0089353A" w:rsidRDefault="00000000">
            <w:pPr>
              <w:widowControl/>
              <w:jc w:val="left"/>
              <w:rPr>
                <w:rFonts w:ascii="宋体" w:hAnsi="宋体" w:hint="eastAsia"/>
                <w:kern w:val="0"/>
                <w:sz w:val="24"/>
              </w:rPr>
            </w:pPr>
            <w:r>
              <w:rPr>
                <w:rFonts w:ascii="宋体" w:hAnsi="宋体"/>
                <w:kern w:val="0"/>
                <w:sz w:val="24"/>
              </w:rPr>
              <w:t>投标文件满足招标文件中</w:t>
            </w:r>
            <w:r>
              <w:rPr>
                <w:rFonts w:ascii="宋体" w:hAnsi="宋体" w:cs="Segoe UI Symbol"/>
                <w:kern w:val="0"/>
                <w:sz w:val="24"/>
              </w:rPr>
              <w:t>★</w:t>
            </w:r>
            <w:r>
              <w:rPr>
                <w:rFonts w:ascii="宋体" w:hAnsi="宋体"/>
                <w:kern w:val="0"/>
                <w:sz w:val="24"/>
              </w:rPr>
              <w:t>号条款要求的；</w:t>
            </w:r>
          </w:p>
        </w:tc>
      </w:tr>
      <w:tr w:rsidR="0089353A" w14:paraId="69CB5CC7" w14:textId="77777777">
        <w:trPr>
          <w:trHeight w:val="685"/>
          <w:jc w:val="center"/>
        </w:trPr>
        <w:tc>
          <w:tcPr>
            <w:tcW w:w="404" w:type="pct"/>
            <w:vAlign w:val="center"/>
          </w:tcPr>
          <w:p w14:paraId="089F1249" w14:textId="77777777" w:rsidR="0089353A" w:rsidRDefault="00000000">
            <w:pPr>
              <w:widowControl/>
              <w:jc w:val="center"/>
              <w:rPr>
                <w:rFonts w:ascii="宋体" w:hAnsi="宋体" w:hint="eastAsia"/>
                <w:kern w:val="0"/>
                <w:sz w:val="24"/>
              </w:rPr>
            </w:pPr>
            <w:r>
              <w:rPr>
                <w:rFonts w:ascii="宋体" w:hAnsi="宋体"/>
                <w:kern w:val="0"/>
                <w:sz w:val="24"/>
              </w:rPr>
              <w:t>8</w:t>
            </w:r>
          </w:p>
        </w:tc>
        <w:tc>
          <w:tcPr>
            <w:tcW w:w="976" w:type="pct"/>
            <w:vAlign w:val="center"/>
          </w:tcPr>
          <w:p w14:paraId="598D33B0" w14:textId="77777777" w:rsidR="0089353A" w:rsidRDefault="00000000">
            <w:pPr>
              <w:widowControl/>
              <w:jc w:val="left"/>
              <w:rPr>
                <w:rFonts w:ascii="宋体" w:hAnsi="宋体" w:hint="eastAsia"/>
                <w:kern w:val="0"/>
                <w:sz w:val="24"/>
              </w:rPr>
            </w:pPr>
            <w:r>
              <w:rPr>
                <w:rFonts w:ascii="宋体" w:hAnsi="宋体"/>
                <w:sz w:val="24"/>
              </w:rPr>
              <w:t>拟分包情况说明（如有）</w:t>
            </w:r>
          </w:p>
        </w:tc>
        <w:tc>
          <w:tcPr>
            <w:tcW w:w="3620" w:type="pct"/>
            <w:vAlign w:val="center"/>
          </w:tcPr>
          <w:p w14:paraId="1904D77C" w14:textId="77777777" w:rsidR="0089353A" w:rsidRDefault="00000000">
            <w:pPr>
              <w:widowControl/>
              <w:jc w:val="left"/>
              <w:rPr>
                <w:rFonts w:ascii="宋体" w:hAnsi="宋体" w:hint="eastAsia"/>
                <w:kern w:val="0"/>
                <w:sz w:val="24"/>
              </w:rPr>
            </w:pPr>
            <w:r>
              <w:rPr>
                <w:rFonts w:ascii="宋体" w:hAnsi="宋体"/>
                <w:sz w:val="24"/>
              </w:rPr>
              <w:t>如本项目（包）非因“落实政府采购政策”亦允许分包，且供应商拟进行分包时，必须提供；否则无须提供；</w:t>
            </w:r>
          </w:p>
        </w:tc>
      </w:tr>
      <w:tr w:rsidR="0089353A" w14:paraId="62DDFA8E" w14:textId="77777777">
        <w:trPr>
          <w:trHeight w:val="685"/>
          <w:jc w:val="center"/>
        </w:trPr>
        <w:tc>
          <w:tcPr>
            <w:tcW w:w="404" w:type="pct"/>
            <w:vAlign w:val="center"/>
          </w:tcPr>
          <w:p w14:paraId="39B328FE" w14:textId="77777777" w:rsidR="0089353A" w:rsidRDefault="00000000">
            <w:pPr>
              <w:widowControl/>
              <w:jc w:val="center"/>
              <w:rPr>
                <w:rFonts w:ascii="宋体" w:hAnsi="宋体" w:hint="eastAsia"/>
                <w:kern w:val="0"/>
                <w:sz w:val="24"/>
              </w:rPr>
            </w:pPr>
            <w:r>
              <w:rPr>
                <w:rFonts w:ascii="宋体" w:hAnsi="宋体"/>
                <w:kern w:val="0"/>
                <w:sz w:val="24"/>
              </w:rPr>
              <w:t>9</w:t>
            </w:r>
          </w:p>
        </w:tc>
        <w:tc>
          <w:tcPr>
            <w:tcW w:w="976" w:type="pct"/>
            <w:vAlign w:val="center"/>
          </w:tcPr>
          <w:p w14:paraId="293864ED" w14:textId="77777777" w:rsidR="0089353A" w:rsidRDefault="00000000">
            <w:pPr>
              <w:widowControl/>
              <w:jc w:val="left"/>
              <w:rPr>
                <w:rFonts w:ascii="宋体" w:hAnsi="宋体" w:hint="eastAsia"/>
                <w:kern w:val="0"/>
                <w:sz w:val="24"/>
              </w:rPr>
            </w:pPr>
            <w:r>
              <w:rPr>
                <w:rFonts w:ascii="宋体" w:hAnsi="宋体"/>
                <w:kern w:val="0"/>
                <w:sz w:val="24"/>
              </w:rPr>
              <w:t>分包其他要求（如有）</w:t>
            </w:r>
          </w:p>
        </w:tc>
        <w:tc>
          <w:tcPr>
            <w:tcW w:w="3620" w:type="pct"/>
            <w:vAlign w:val="center"/>
          </w:tcPr>
          <w:p w14:paraId="7384AAF7" w14:textId="77777777" w:rsidR="0089353A" w:rsidRDefault="00000000">
            <w:pPr>
              <w:widowControl/>
              <w:jc w:val="left"/>
              <w:rPr>
                <w:rFonts w:ascii="宋体" w:hAnsi="宋体" w:hint="eastAsia"/>
                <w:sz w:val="24"/>
              </w:rPr>
            </w:pPr>
            <w:r>
              <w:rPr>
                <w:rFonts w:ascii="宋体" w:hAnsi="宋体"/>
                <w:sz w:val="24"/>
              </w:rPr>
              <w:t>分包履行的内容、金额或者比例未超出《投标人须知资料表》中的规定；</w:t>
            </w:r>
          </w:p>
          <w:p w14:paraId="439FC1E3" w14:textId="77777777" w:rsidR="0089353A" w:rsidRDefault="00000000">
            <w:pPr>
              <w:widowControl/>
              <w:jc w:val="left"/>
              <w:rPr>
                <w:rFonts w:ascii="宋体" w:hAnsi="宋体" w:hint="eastAsia"/>
                <w:kern w:val="0"/>
                <w:sz w:val="24"/>
              </w:rPr>
            </w:pPr>
            <w:r>
              <w:rPr>
                <w:rFonts w:ascii="宋体" w:hAnsi="宋体"/>
                <w:sz w:val="24"/>
              </w:rPr>
              <w:t>分包承担主体具备《投标人须知资料表》载明的资质条件且提供了资质证书</w:t>
            </w:r>
            <w:r>
              <w:rPr>
                <w:rFonts w:ascii="宋体" w:hAnsi="宋体" w:hint="eastAsia"/>
                <w:sz w:val="24"/>
              </w:rPr>
              <w:t>复印件</w:t>
            </w:r>
            <w:r>
              <w:rPr>
                <w:rFonts w:ascii="宋体" w:hAnsi="宋体"/>
                <w:sz w:val="24"/>
              </w:rPr>
              <w:t>（如有）；</w:t>
            </w:r>
          </w:p>
        </w:tc>
      </w:tr>
      <w:tr w:rsidR="0089353A" w14:paraId="4625518F" w14:textId="77777777">
        <w:trPr>
          <w:trHeight w:val="685"/>
          <w:jc w:val="center"/>
        </w:trPr>
        <w:tc>
          <w:tcPr>
            <w:tcW w:w="404" w:type="pct"/>
            <w:vAlign w:val="center"/>
          </w:tcPr>
          <w:p w14:paraId="78E1F24C" w14:textId="77777777" w:rsidR="0089353A" w:rsidRDefault="00000000">
            <w:pPr>
              <w:widowControl/>
              <w:jc w:val="center"/>
              <w:rPr>
                <w:rFonts w:ascii="宋体" w:hAnsi="宋体" w:hint="eastAsia"/>
                <w:kern w:val="0"/>
                <w:sz w:val="24"/>
              </w:rPr>
            </w:pPr>
            <w:r>
              <w:rPr>
                <w:rFonts w:ascii="宋体" w:hAnsi="宋体"/>
                <w:kern w:val="0"/>
                <w:sz w:val="24"/>
              </w:rPr>
              <w:t>10</w:t>
            </w:r>
          </w:p>
        </w:tc>
        <w:tc>
          <w:tcPr>
            <w:tcW w:w="976" w:type="pct"/>
            <w:vAlign w:val="center"/>
          </w:tcPr>
          <w:p w14:paraId="0F195036" w14:textId="77777777" w:rsidR="0089353A" w:rsidRDefault="00000000">
            <w:pPr>
              <w:widowControl/>
              <w:jc w:val="left"/>
              <w:rPr>
                <w:rFonts w:ascii="宋体" w:hAnsi="宋体" w:hint="eastAsia"/>
                <w:kern w:val="0"/>
                <w:sz w:val="24"/>
              </w:rPr>
            </w:pPr>
            <w:r>
              <w:rPr>
                <w:rFonts w:ascii="宋体" w:hAnsi="宋体"/>
                <w:kern w:val="0"/>
                <w:sz w:val="24"/>
              </w:rPr>
              <w:t>报价的修正（如有）</w:t>
            </w:r>
          </w:p>
        </w:tc>
        <w:tc>
          <w:tcPr>
            <w:tcW w:w="3620" w:type="pct"/>
            <w:vAlign w:val="center"/>
          </w:tcPr>
          <w:p w14:paraId="5926F22B" w14:textId="77777777" w:rsidR="0089353A" w:rsidRDefault="00000000">
            <w:pPr>
              <w:widowControl/>
              <w:jc w:val="left"/>
              <w:rPr>
                <w:rFonts w:ascii="宋体" w:hAnsi="宋体" w:hint="eastAsia"/>
                <w:kern w:val="0"/>
                <w:sz w:val="24"/>
              </w:rPr>
            </w:pPr>
            <w:r>
              <w:rPr>
                <w:rFonts w:ascii="宋体" w:hAnsi="宋体"/>
                <w:kern w:val="0"/>
                <w:sz w:val="24"/>
              </w:rPr>
              <w:t>不涉及报价修正，或投标文件报价出现前后不一致时，投标人对修正后的报价予以确认；（如有）</w:t>
            </w:r>
          </w:p>
        </w:tc>
      </w:tr>
      <w:tr w:rsidR="0089353A" w14:paraId="0C92E969" w14:textId="77777777">
        <w:trPr>
          <w:trHeight w:val="685"/>
          <w:jc w:val="center"/>
        </w:trPr>
        <w:tc>
          <w:tcPr>
            <w:tcW w:w="404" w:type="pct"/>
            <w:vAlign w:val="center"/>
          </w:tcPr>
          <w:p w14:paraId="20B6B10B" w14:textId="77777777" w:rsidR="0089353A" w:rsidRDefault="00000000">
            <w:pPr>
              <w:widowControl/>
              <w:jc w:val="center"/>
              <w:rPr>
                <w:rFonts w:ascii="宋体" w:hAnsi="宋体" w:hint="eastAsia"/>
                <w:kern w:val="0"/>
                <w:sz w:val="24"/>
              </w:rPr>
            </w:pPr>
            <w:r>
              <w:rPr>
                <w:rFonts w:ascii="宋体" w:hAnsi="宋体"/>
                <w:kern w:val="0"/>
                <w:sz w:val="24"/>
              </w:rPr>
              <w:t>11</w:t>
            </w:r>
          </w:p>
        </w:tc>
        <w:tc>
          <w:tcPr>
            <w:tcW w:w="976" w:type="pct"/>
            <w:vAlign w:val="center"/>
          </w:tcPr>
          <w:p w14:paraId="1BB2C186" w14:textId="77777777" w:rsidR="0089353A" w:rsidRDefault="00000000">
            <w:pPr>
              <w:widowControl/>
              <w:jc w:val="left"/>
              <w:rPr>
                <w:rFonts w:ascii="宋体" w:hAnsi="宋体" w:hint="eastAsia"/>
                <w:kern w:val="0"/>
                <w:sz w:val="24"/>
              </w:rPr>
            </w:pPr>
            <w:r>
              <w:rPr>
                <w:rFonts w:ascii="宋体" w:hAnsi="宋体"/>
                <w:kern w:val="0"/>
                <w:sz w:val="24"/>
              </w:rPr>
              <w:t>报价合理性</w:t>
            </w:r>
          </w:p>
        </w:tc>
        <w:tc>
          <w:tcPr>
            <w:tcW w:w="3620" w:type="pct"/>
            <w:vAlign w:val="center"/>
          </w:tcPr>
          <w:p w14:paraId="33B6F2F1" w14:textId="77777777" w:rsidR="0089353A" w:rsidRDefault="00000000">
            <w:pPr>
              <w:widowControl/>
              <w:jc w:val="left"/>
              <w:rPr>
                <w:rFonts w:ascii="宋体" w:hAnsi="宋体" w:hint="eastAsia"/>
                <w:kern w:val="0"/>
                <w:sz w:val="24"/>
              </w:rPr>
            </w:pPr>
            <w:r>
              <w:rPr>
                <w:rFonts w:ascii="宋体" w:hAnsi="宋体"/>
                <w:kern w:val="0"/>
                <w:sz w:val="24"/>
              </w:rPr>
              <w:t>报价合理，或</w:t>
            </w:r>
            <w:r>
              <w:rPr>
                <w:rFonts w:ascii="宋体" w:hAnsi="宋体"/>
                <w:sz w:val="24"/>
              </w:rPr>
              <w:t>投标人的报价明显低于其他通过符合性审查投标人的报价，有可能影响产品质量或者不能诚信履</w:t>
            </w:r>
            <w:r>
              <w:rPr>
                <w:rFonts w:ascii="宋体" w:hAnsi="宋体"/>
                <w:sz w:val="24"/>
              </w:rPr>
              <w:lastRenderedPageBreak/>
              <w:t>约的，能够应评标委员会要求在规定时间内证明其报价合理性的</w:t>
            </w:r>
            <w:r>
              <w:rPr>
                <w:rFonts w:ascii="宋体" w:hAnsi="宋体"/>
                <w:kern w:val="0"/>
                <w:sz w:val="24"/>
              </w:rPr>
              <w:t>；</w:t>
            </w:r>
          </w:p>
        </w:tc>
      </w:tr>
      <w:tr w:rsidR="0089353A" w14:paraId="37920593" w14:textId="77777777">
        <w:trPr>
          <w:trHeight w:val="685"/>
          <w:jc w:val="center"/>
        </w:trPr>
        <w:tc>
          <w:tcPr>
            <w:tcW w:w="404" w:type="pct"/>
            <w:vAlign w:val="center"/>
          </w:tcPr>
          <w:p w14:paraId="7B111D29" w14:textId="77777777" w:rsidR="0089353A" w:rsidRDefault="00000000">
            <w:pPr>
              <w:widowControl/>
              <w:jc w:val="center"/>
              <w:rPr>
                <w:rFonts w:ascii="宋体" w:hAnsi="宋体" w:hint="eastAsia"/>
                <w:kern w:val="0"/>
                <w:sz w:val="24"/>
              </w:rPr>
            </w:pPr>
            <w:r>
              <w:rPr>
                <w:rFonts w:ascii="宋体" w:hAnsi="宋体"/>
                <w:kern w:val="0"/>
                <w:sz w:val="24"/>
              </w:rPr>
              <w:lastRenderedPageBreak/>
              <w:t>12</w:t>
            </w:r>
          </w:p>
        </w:tc>
        <w:tc>
          <w:tcPr>
            <w:tcW w:w="976" w:type="pct"/>
            <w:vAlign w:val="center"/>
          </w:tcPr>
          <w:p w14:paraId="5A989AB0" w14:textId="77777777" w:rsidR="0089353A" w:rsidRDefault="00000000">
            <w:pPr>
              <w:widowControl/>
              <w:jc w:val="left"/>
              <w:rPr>
                <w:rFonts w:ascii="宋体" w:hAnsi="宋体" w:hint="eastAsia"/>
                <w:kern w:val="0"/>
                <w:sz w:val="24"/>
              </w:rPr>
            </w:pPr>
            <w:r>
              <w:rPr>
                <w:rFonts w:ascii="宋体" w:hAnsi="宋体"/>
                <w:kern w:val="0"/>
                <w:sz w:val="24"/>
              </w:rPr>
              <w:t>进口产品</w:t>
            </w:r>
          </w:p>
          <w:p w14:paraId="2B734840" w14:textId="77777777" w:rsidR="0089353A" w:rsidRDefault="00000000">
            <w:pPr>
              <w:widowControl/>
              <w:jc w:val="left"/>
              <w:rPr>
                <w:rFonts w:ascii="宋体" w:hAnsi="宋体" w:hint="eastAsia"/>
                <w:kern w:val="0"/>
                <w:sz w:val="24"/>
              </w:rPr>
            </w:pPr>
            <w:r>
              <w:rPr>
                <w:rFonts w:ascii="宋体" w:hAnsi="宋体"/>
                <w:kern w:val="0"/>
                <w:sz w:val="24"/>
              </w:rPr>
              <w:t>（如有）</w:t>
            </w:r>
          </w:p>
        </w:tc>
        <w:tc>
          <w:tcPr>
            <w:tcW w:w="3620" w:type="pct"/>
            <w:vAlign w:val="center"/>
          </w:tcPr>
          <w:p w14:paraId="00A791D3" w14:textId="77777777" w:rsidR="0089353A" w:rsidRDefault="00000000">
            <w:pPr>
              <w:widowControl/>
              <w:jc w:val="left"/>
              <w:rPr>
                <w:rFonts w:ascii="宋体" w:hAnsi="宋体" w:hint="eastAsia"/>
                <w:kern w:val="0"/>
                <w:sz w:val="24"/>
              </w:rPr>
            </w:pPr>
            <w:r>
              <w:rPr>
                <w:rFonts w:ascii="宋体" w:hAnsi="宋体"/>
                <w:sz w:val="24"/>
              </w:rPr>
              <w:t>招标文件不接受进口产品投标的内容时，投标人所投产品不含进口产品；</w:t>
            </w:r>
          </w:p>
        </w:tc>
      </w:tr>
      <w:tr w:rsidR="0089353A" w14:paraId="291711D7" w14:textId="77777777">
        <w:trPr>
          <w:trHeight w:val="685"/>
          <w:jc w:val="center"/>
        </w:trPr>
        <w:tc>
          <w:tcPr>
            <w:tcW w:w="404" w:type="pct"/>
            <w:vAlign w:val="center"/>
          </w:tcPr>
          <w:p w14:paraId="77EC9B89" w14:textId="77777777" w:rsidR="0089353A" w:rsidRDefault="00000000">
            <w:pPr>
              <w:widowControl/>
              <w:jc w:val="center"/>
              <w:rPr>
                <w:rFonts w:ascii="宋体" w:hAnsi="宋体" w:hint="eastAsia"/>
                <w:kern w:val="0"/>
                <w:sz w:val="24"/>
              </w:rPr>
            </w:pPr>
            <w:r>
              <w:rPr>
                <w:rFonts w:ascii="宋体" w:hAnsi="宋体"/>
                <w:kern w:val="0"/>
                <w:sz w:val="24"/>
              </w:rPr>
              <w:t>13</w:t>
            </w:r>
          </w:p>
        </w:tc>
        <w:tc>
          <w:tcPr>
            <w:tcW w:w="976" w:type="pct"/>
            <w:vAlign w:val="center"/>
          </w:tcPr>
          <w:p w14:paraId="4B17D8D8" w14:textId="77777777" w:rsidR="0089353A" w:rsidRDefault="00000000">
            <w:pPr>
              <w:widowControl/>
              <w:jc w:val="left"/>
              <w:rPr>
                <w:rFonts w:ascii="宋体" w:hAnsi="宋体" w:hint="eastAsia"/>
                <w:kern w:val="0"/>
                <w:sz w:val="24"/>
              </w:rPr>
            </w:pPr>
            <w:r>
              <w:rPr>
                <w:rFonts w:ascii="宋体" w:hAnsi="宋体"/>
                <w:kern w:val="0"/>
                <w:sz w:val="24"/>
              </w:rPr>
              <w:t>国家有关部门对投标人的投标产品有强制性规定或要求的</w:t>
            </w:r>
          </w:p>
        </w:tc>
        <w:tc>
          <w:tcPr>
            <w:tcW w:w="3620" w:type="pct"/>
            <w:vAlign w:val="center"/>
          </w:tcPr>
          <w:p w14:paraId="6CE6BCE5" w14:textId="77777777" w:rsidR="0089353A" w:rsidRDefault="00000000">
            <w:pPr>
              <w:widowControl/>
              <w:jc w:val="left"/>
              <w:rPr>
                <w:rFonts w:ascii="宋体" w:hAnsi="宋体" w:hint="eastAsia"/>
                <w:kern w:val="0"/>
                <w:sz w:val="24"/>
              </w:rPr>
            </w:pPr>
            <w:r>
              <w:rPr>
                <w:rFonts w:ascii="宋体" w:hAnsi="宋体"/>
                <w:kern w:val="0"/>
                <w:sz w:val="24"/>
              </w:rPr>
              <w:t>国家有关部门对投标人的投标产品有强制性规定或要求的（</w:t>
            </w:r>
            <w:proofErr w:type="gramStart"/>
            <w:r>
              <w:rPr>
                <w:rFonts w:ascii="宋体" w:hAnsi="宋体"/>
                <w:kern w:val="0"/>
                <w:sz w:val="24"/>
              </w:rPr>
              <w:t>如相应</w:t>
            </w:r>
            <w:proofErr w:type="gramEnd"/>
            <w:r>
              <w:rPr>
                <w:rFonts w:ascii="宋体" w:hAnsi="宋体"/>
                <w:kern w:val="0"/>
                <w:sz w:val="24"/>
              </w:rPr>
              <w:t>技术、安全、节能和环保等），投标人的投标产品应符合相应规定或要求，并提供证明文件电子件：</w:t>
            </w:r>
          </w:p>
          <w:p w14:paraId="6AE982A4" w14:textId="77777777" w:rsidR="0089353A" w:rsidRDefault="00000000">
            <w:pPr>
              <w:widowControl/>
              <w:jc w:val="left"/>
              <w:rPr>
                <w:rFonts w:ascii="宋体" w:hAnsi="宋体" w:hint="eastAsia"/>
                <w:kern w:val="0"/>
                <w:sz w:val="24"/>
              </w:rPr>
            </w:pPr>
            <w:r>
              <w:rPr>
                <w:rFonts w:ascii="宋体" w:hAnsi="宋体"/>
                <w:kern w:val="0"/>
                <w:sz w:val="24"/>
              </w:rPr>
              <w:t>1）采购的产品若属于《节能产品政府采购品目清单》范围中政府强制采购产品，则投标人所报产品必须获得国家确定的认证机构出具的、处于有效期之内的节能产品认证证书；</w:t>
            </w:r>
          </w:p>
          <w:p w14:paraId="1B45CBAF" w14:textId="77777777" w:rsidR="0089353A" w:rsidRDefault="00000000">
            <w:pPr>
              <w:widowControl/>
              <w:jc w:val="left"/>
              <w:rPr>
                <w:rFonts w:ascii="宋体" w:hAnsi="宋体" w:hint="eastAsia"/>
                <w:sz w:val="24"/>
              </w:rPr>
            </w:pPr>
            <w:r>
              <w:rPr>
                <w:rFonts w:ascii="宋体" w:hAnsi="宋体"/>
                <w:kern w:val="0"/>
                <w:sz w:val="24"/>
              </w:rPr>
              <w:t>2）</w:t>
            </w:r>
            <w:r>
              <w:rPr>
                <w:rFonts w:ascii="宋体" w:hAnsi="宋体"/>
                <w:sz w:val="24"/>
              </w:rPr>
              <w:t>所投产</w:t>
            </w:r>
            <w:proofErr w:type="gramStart"/>
            <w:r>
              <w:rPr>
                <w:rFonts w:ascii="宋体" w:hAnsi="宋体"/>
                <w:sz w:val="24"/>
              </w:rPr>
              <w:t>品属于</w:t>
            </w:r>
            <w:proofErr w:type="gramEnd"/>
            <w:r>
              <w:rPr>
                <w:rFonts w:ascii="宋体" w:hAnsi="宋体"/>
                <w:sz w:val="24"/>
              </w:rPr>
              <w:t>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Pr>
                <w:rFonts w:ascii="宋体" w:hAnsi="宋体"/>
                <w:kern w:val="0"/>
                <w:sz w:val="24"/>
              </w:rPr>
              <w:t>公安部颁发的计算机信息系统安全专用产品销售许可证</w:t>
            </w:r>
            <w:r>
              <w:rPr>
                <w:rFonts w:ascii="宋体" w:hAnsi="宋体"/>
                <w:sz w:val="24"/>
              </w:rPr>
              <w:t>，且在有效期内，亦视为符合要求）</w:t>
            </w:r>
          </w:p>
          <w:p w14:paraId="5FA3C706" w14:textId="77777777" w:rsidR="0089353A" w:rsidRDefault="00000000">
            <w:pPr>
              <w:widowControl/>
              <w:jc w:val="left"/>
              <w:rPr>
                <w:rFonts w:ascii="宋体" w:hAnsi="宋体" w:hint="eastAsia"/>
                <w:kern w:val="0"/>
                <w:sz w:val="24"/>
              </w:rPr>
            </w:pPr>
            <w:r>
              <w:rPr>
                <w:rFonts w:ascii="宋体" w:hAnsi="宋体"/>
                <w:sz w:val="24"/>
              </w:rPr>
              <w:t>3）项目中涉及涂料、胶黏剂、油墨、清洗剂等挥发性有机物产品，且属于强制性标准的，供应商应执行符合本市和国家的VOCs 含量限制标准。</w:t>
            </w:r>
          </w:p>
        </w:tc>
      </w:tr>
      <w:tr w:rsidR="0089353A" w14:paraId="27DFDF5C" w14:textId="77777777">
        <w:trPr>
          <w:trHeight w:val="685"/>
          <w:jc w:val="center"/>
        </w:trPr>
        <w:tc>
          <w:tcPr>
            <w:tcW w:w="404" w:type="pct"/>
            <w:vAlign w:val="center"/>
          </w:tcPr>
          <w:p w14:paraId="751424B7" w14:textId="77777777" w:rsidR="0089353A" w:rsidRDefault="00000000">
            <w:pPr>
              <w:widowControl/>
              <w:jc w:val="center"/>
              <w:rPr>
                <w:rFonts w:ascii="宋体" w:hAnsi="宋体" w:hint="eastAsia"/>
                <w:kern w:val="0"/>
                <w:sz w:val="24"/>
              </w:rPr>
            </w:pPr>
            <w:r>
              <w:rPr>
                <w:rFonts w:ascii="宋体" w:hAnsi="宋体"/>
                <w:kern w:val="0"/>
                <w:sz w:val="24"/>
              </w:rPr>
              <w:t>14</w:t>
            </w:r>
          </w:p>
        </w:tc>
        <w:tc>
          <w:tcPr>
            <w:tcW w:w="976" w:type="pct"/>
            <w:vAlign w:val="center"/>
          </w:tcPr>
          <w:p w14:paraId="20D188DA" w14:textId="77777777" w:rsidR="0089353A" w:rsidRDefault="00000000">
            <w:pPr>
              <w:widowControl/>
              <w:jc w:val="left"/>
              <w:rPr>
                <w:rFonts w:ascii="宋体" w:hAnsi="宋体" w:hint="eastAsia"/>
                <w:kern w:val="0"/>
                <w:sz w:val="24"/>
              </w:rPr>
            </w:pPr>
            <w:r>
              <w:rPr>
                <w:rFonts w:ascii="宋体" w:hAnsi="宋体"/>
                <w:kern w:val="0"/>
                <w:sz w:val="24"/>
              </w:rPr>
              <w:t>公平竞争</w:t>
            </w:r>
          </w:p>
        </w:tc>
        <w:tc>
          <w:tcPr>
            <w:tcW w:w="3620" w:type="pct"/>
            <w:vAlign w:val="center"/>
          </w:tcPr>
          <w:p w14:paraId="217BDD27" w14:textId="77777777" w:rsidR="0089353A" w:rsidRDefault="00000000">
            <w:pPr>
              <w:widowControl/>
              <w:jc w:val="left"/>
              <w:rPr>
                <w:rFonts w:ascii="宋体" w:hAnsi="宋体" w:hint="eastAsia"/>
                <w:kern w:val="0"/>
                <w:sz w:val="24"/>
              </w:rPr>
            </w:pPr>
            <w:r>
              <w:rPr>
                <w:rFonts w:ascii="宋体" w:hAnsi="宋体"/>
                <w:sz w:val="24"/>
              </w:rPr>
              <w:t>投标人遵循公平竞争的原则，不存在恶意串通，妨碍其他投标人的竞争行为，不存在损害采购人或者其他投标人的合法权益情形的；</w:t>
            </w:r>
          </w:p>
        </w:tc>
      </w:tr>
      <w:tr w:rsidR="0089353A" w14:paraId="4F979A2C" w14:textId="77777777">
        <w:trPr>
          <w:trHeight w:val="685"/>
          <w:jc w:val="center"/>
        </w:trPr>
        <w:tc>
          <w:tcPr>
            <w:tcW w:w="404" w:type="pct"/>
            <w:vAlign w:val="center"/>
          </w:tcPr>
          <w:p w14:paraId="52889D1E" w14:textId="77777777" w:rsidR="0089353A" w:rsidRDefault="00000000">
            <w:pPr>
              <w:widowControl/>
              <w:jc w:val="center"/>
              <w:rPr>
                <w:rFonts w:ascii="宋体" w:hAnsi="宋体" w:hint="eastAsia"/>
                <w:kern w:val="0"/>
                <w:sz w:val="24"/>
              </w:rPr>
            </w:pPr>
            <w:r>
              <w:rPr>
                <w:rFonts w:ascii="宋体" w:hAnsi="宋体"/>
                <w:kern w:val="0"/>
                <w:sz w:val="24"/>
              </w:rPr>
              <w:t>15</w:t>
            </w:r>
          </w:p>
        </w:tc>
        <w:tc>
          <w:tcPr>
            <w:tcW w:w="976" w:type="pct"/>
            <w:vAlign w:val="center"/>
          </w:tcPr>
          <w:p w14:paraId="5E0079CA" w14:textId="77777777" w:rsidR="0089353A" w:rsidRDefault="00000000">
            <w:pPr>
              <w:widowControl/>
              <w:jc w:val="left"/>
              <w:rPr>
                <w:rFonts w:ascii="宋体" w:hAnsi="宋体" w:hint="eastAsia"/>
                <w:kern w:val="0"/>
                <w:sz w:val="24"/>
              </w:rPr>
            </w:pPr>
            <w:r>
              <w:rPr>
                <w:rFonts w:ascii="宋体" w:hAnsi="宋体"/>
                <w:kern w:val="0"/>
                <w:sz w:val="24"/>
              </w:rPr>
              <w:t>串通投标</w:t>
            </w:r>
          </w:p>
        </w:tc>
        <w:tc>
          <w:tcPr>
            <w:tcW w:w="3620" w:type="pct"/>
            <w:vAlign w:val="center"/>
          </w:tcPr>
          <w:p w14:paraId="534D17D1" w14:textId="77777777" w:rsidR="0089353A" w:rsidRDefault="00000000">
            <w:pPr>
              <w:widowControl/>
              <w:jc w:val="left"/>
              <w:rPr>
                <w:rFonts w:ascii="宋体" w:hAnsi="宋体" w:hint="eastAsia"/>
                <w:kern w:val="0"/>
                <w:sz w:val="24"/>
              </w:rPr>
            </w:pPr>
            <w:r>
              <w:rPr>
                <w:rFonts w:ascii="宋体" w:hAnsi="宋体"/>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89353A" w14:paraId="617C1548" w14:textId="77777777">
        <w:trPr>
          <w:trHeight w:val="685"/>
          <w:jc w:val="center"/>
        </w:trPr>
        <w:tc>
          <w:tcPr>
            <w:tcW w:w="404" w:type="pct"/>
            <w:vAlign w:val="center"/>
          </w:tcPr>
          <w:p w14:paraId="06025D62" w14:textId="77777777" w:rsidR="0089353A" w:rsidRDefault="00000000">
            <w:pPr>
              <w:widowControl/>
              <w:jc w:val="center"/>
              <w:rPr>
                <w:rFonts w:ascii="宋体" w:hAnsi="宋体" w:hint="eastAsia"/>
                <w:kern w:val="0"/>
                <w:sz w:val="24"/>
              </w:rPr>
            </w:pPr>
            <w:r>
              <w:rPr>
                <w:rFonts w:ascii="宋体" w:hAnsi="宋体"/>
                <w:kern w:val="0"/>
                <w:sz w:val="24"/>
              </w:rPr>
              <w:t>16</w:t>
            </w:r>
          </w:p>
        </w:tc>
        <w:tc>
          <w:tcPr>
            <w:tcW w:w="976" w:type="pct"/>
            <w:vAlign w:val="center"/>
          </w:tcPr>
          <w:p w14:paraId="23C53273" w14:textId="77777777" w:rsidR="0089353A" w:rsidRDefault="00000000">
            <w:pPr>
              <w:widowControl/>
              <w:jc w:val="left"/>
              <w:rPr>
                <w:rFonts w:ascii="宋体" w:hAnsi="宋体" w:hint="eastAsia"/>
                <w:kern w:val="0"/>
                <w:sz w:val="24"/>
              </w:rPr>
            </w:pPr>
            <w:r>
              <w:rPr>
                <w:rFonts w:ascii="宋体" w:hAnsi="宋体"/>
                <w:kern w:val="0"/>
                <w:sz w:val="24"/>
              </w:rPr>
              <w:t>附加条件</w:t>
            </w:r>
          </w:p>
        </w:tc>
        <w:tc>
          <w:tcPr>
            <w:tcW w:w="3620" w:type="pct"/>
            <w:vAlign w:val="center"/>
          </w:tcPr>
          <w:p w14:paraId="5F2D21F1" w14:textId="77777777" w:rsidR="0089353A" w:rsidRDefault="00000000">
            <w:pPr>
              <w:widowControl/>
              <w:jc w:val="left"/>
              <w:rPr>
                <w:rFonts w:ascii="宋体" w:hAnsi="宋体" w:hint="eastAsia"/>
                <w:kern w:val="0"/>
                <w:sz w:val="24"/>
              </w:rPr>
            </w:pPr>
            <w:r>
              <w:rPr>
                <w:rFonts w:ascii="宋体" w:hAnsi="宋体"/>
                <w:kern w:val="0"/>
                <w:sz w:val="24"/>
              </w:rPr>
              <w:t>投标文件未含有采购人不能接受的附加条件的；</w:t>
            </w:r>
          </w:p>
        </w:tc>
      </w:tr>
      <w:tr w:rsidR="0089353A" w14:paraId="122C6355" w14:textId="77777777">
        <w:trPr>
          <w:trHeight w:val="685"/>
          <w:jc w:val="center"/>
        </w:trPr>
        <w:tc>
          <w:tcPr>
            <w:tcW w:w="404" w:type="pct"/>
            <w:vAlign w:val="center"/>
          </w:tcPr>
          <w:p w14:paraId="70495939" w14:textId="77777777" w:rsidR="0089353A" w:rsidRDefault="00000000">
            <w:pPr>
              <w:widowControl/>
              <w:jc w:val="center"/>
              <w:rPr>
                <w:rFonts w:ascii="宋体" w:hAnsi="宋体" w:hint="eastAsia"/>
                <w:kern w:val="0"/>
                <w:sz w:val="24"/>
              </w:rPr>
            </w:pPr>
            <w:r>
              <w:rPr>
                <w:rFonts w:ascii="宋体" w:hAnsi="宋体" w:hint="eastAsia"/>
                <w:kern w:val="0"/>
                <w:sz w:val="24"/>
              </w:rPr>
              <w:t>17</w:t>
            </w:r>
          </w:p>
        </w:tc>
        <w:tc>
          <w:tcPr>
            <w:tcW w:w="976" w:type="pct"/>
            <w:vAlign w:val="center"/>
          </w:tcPr>
          <w:p w14:paraId="48F0D964" w14:textId="77777777" w:rsidR="0089353A" w:rsidRDefault="00000000">
            <w:pPr>
              <w:widowControl/>
              <w:jc w:val="left"/>
              <w:rPr>
                <w:rFonts w:ascii="宋体" w:hAnsi="宋体" w:hint="eastAsia"/>
                <w:kern w:val="0"/>
                <w:sz w:val="24"/>
              </w:rPr>
            </w:pPr>
            <w:r>
              <w:rPr>
                <w:rFonts w:ascii="宋体" w:hAnsi="宋体" w:hint="eastAsia"/>
                <w:kern w:val="0"/>
                <w:sz w:val="24"/>
              </w:rPr>
              <w:t>核心产品</w:t>
            </w:r>
          </w:p>
        </w:tc>
        <w:tc>
          <w:tcPr>
            <w:tcW w:w="3620" w:type="pct"/>
          </w:tcPr>
          <w:p w14:paraId="5AD0AA91" w14:textId="77777777" w:rsidR="0089353A" w:rsidRDefault="00000000">
            <w:pPr>
              <w:widowControl/>
              <w:jc w:val="left"/>
              <w:rPr>
                <w:rFonts w:ascii="宋体" w:hAnsi="宋体" w:hint="eastAsia"/>
                <w:kern w:val="0"/>
                <w:sz w:val="24"/>
              </w:rPr>
            </w:pPr>
            <w:r>
              <w:rPr>
                <w:rFonts w:ascii="宋体" w:hAnsi="宋体" w:hint="eastAsia"/>
                <w:kern w:val="0"/>
                <w:sz w:val="24"/>
              </w:rPr>
              <w:t>提供相同品牌产品(单一产品或核心产品品牌相同)的不同投标人参加同一合同项下投标的，按一家投标人计算。实质性响应核心产品的投标人须满足三家。</w:t>
            </w:r>
          </w:p>
        </w:tc>
      </w:tr>
      <w:tr w:rsidR="0089353A" w14:paraId="2D45E890" w14:textId="77777777">
        <w:trPr>
          <w:trHeight w:val="685"/>
          <w:jc w:val="center"/>
        </w:trPr>
        <w:tc>
          <w:tcPr>
            <w:tcW w:w="404" w:type="pct"/>
            <w:vAlign w:val="center"/>
          </w:tcPr>
          <w:p w14:paraId="4BEB6183" w14:textId="77777777" w:rsidR="0089353A" w:rsidRDefault="00000000">
            <w:pPr>
              <w:widowControl/>
              <w:jc w:val="center"/>
              <w:rPr>
                <w:rFonts w:ascii="宋体" w:hAnsi="宋体" w:hint="eastAsia"/>
                <w:kern w:val="0"/>
                <w:sz w:val="24"/>
              </w:rPr>
            </w:pPr>
            <w:r>
              <w:rPr>
                <w:rFonts w:ascii="宋体" w:hAnsi="宋体"/>
                <w:kern w:val="0"/>
                <w:sz w:val="24"/>
              </w:rPr>
              <w:t>1</w:t>
            </w:r>
            <w:r>
              <w:rPr>
                <w:rFonts w:ascii="宋体" w:hAnsi="宋体" w:hint="eastAsia"/>
                <w:kern w:val="0"/>
                <w:sz w:val="24"/>
              </w:rPr>
              <w:t>8</w:t>
            </w:r>
          </w:p>
        </w:tc>
        <w:tc>
          <w:tcPr>
            <w:tcW w:w="976" w:type="pct"/>
            <w:vAlign w:val="center"/>
          </w:tcPr>
          <w:p w14:paraId="2008A9D2" w14:textId="77777777" w:rsidR="0089353A" w:rsidRDefault="00000000">
            <w:pPr>
              <w:widowControl/>
              <w:jc w:val="left"/>
              <w:rPr>
                <w:rFonts w:ascii="宋体" w:hAnsi="宋体" w:hint="eastAsia"/>
                <w:kern w:val="0"/>
                <w:sz w:val="24"/>
              </w:rPr>
            </w:pPr>
            <w:r>
              <w:rPr>
                <w:rFonts w:ascii="宋体" w:hAnsi="宋体"/>
                <w:kern w:val="0"/>
                <w:sz w:val="24"/>
              </w:rPr>
              <w:t>其他无效情形</w:t>
            </w:r>
          </w:p>
        </w:tc>
        <w:tc>
          <w:tcPr>
            <w:tcW w:w="3620" w:type="pct"/>
            <w:vAlign w:val="center"/>
          </w:tcPr>
          <w:p w14:paraId="07679EDB" w14:textId="77777777" w:rsidR="0089353A" w:rsidRDefault="00000000">
            <w:pPr>
              <w:widowControl/>
              <w:jc w:val="left"/>
              <w:rPr>
                <w:rFonts w:ascii="宋体" w:hAnsi="宋体" w:hint="eastAsia"/>
                <w:kern w:val="0"/>
                <w:sz w:val="24"/>
              </w:rPr>
            </w:pPr>
            <w:r>
              <w:rPr>
                <w:rFonts w:ascii="宋体" w:hAnsi="宋体"/>
                <w:sz w:val="24"/>
              </w:rPr>
              <w:t>投标人、投标文件不存在不符合法律、法规和招标文件规定的其他无效情形。</w:t>
            </w:r>
          </w:p>
        </w:tc>
      </w:tr>
      <w:tr w:rsidR="0089353A" w14:paraId="1ADE0CDF" w14:textId="77777777">
        <w:trPr>
          <w:trHeight w:val="685"/>
          <w:jc w:val="center"/>
        </w:trPr>
        <w:tc>
          <w:tcPr>
            <w:tcW w:w="404" w:type="pct"/>
            <w:vAlign w:val="center"/>
          </w:tcPr>
          <w:p w14:paraId="6DF7AE35" w14:textId="77777777" w:rsidR="0089353A" w:rsidRDefault="00000000">
            <w:pPr>
              <w:widowControl/>
              <w:jc w:val="center"/>
              <w:rPr>
                <w:rFonts w:ascii="宋体" w:hAnsi="宋体" w:hint="eastAsia"/>
                <w:b/>
                <w:bCs/>
                <w:kern w:val="0"/>
                <w:sz w:val="24"/>
              </w:rPr>
            </w:pPr>
            <w:r>
              <w:rPr>
                <w:rFonts w:ascii="宋体" w:hAnsi="宋体" w:hint="eastAsia"/>
                <w:b/>
                <w:bCs/>
                <w:kern w:val="0"/>
                <w:sz w:val="24"/>
              </w:rPr>
              <w:lastRenderedPageBreak/>
              <w:t>19</w:t>
            </w:r>
          </w:p>
        </w:tc>
        <w:tc>
          <w:tcPr>
            <w:tcW w:w="976" w:type="pct"/>
            <w:vAlign w:val="center"/>
          </w:tcPr>
          <w:p w14:paraId="51E3158C" w14:textId="77777777" w:rsidR="0089353A" w:rsidRDefault="00000000">
            <w:pPr>
              <w:widowControl/>
              <w:jc w:val="left"/>
              <w:rPr>
                <w:rFonts w:ascii="宋体" w:hAnsi="宋体" w:hint="eastAsia"/>
                <w:b/>
                <w:bCs/>
                <w:kern w:val="0"/>
                <w:sz w:val="24"/>
              </w:rPr>
            </w:pPr>
            <w:r>
              <w:rPr>
                <w:rFonts w:ascii="宋体" w:hAnsi="宋体" w:hint="eastAsia"/>
                <w:b/>
                <w:bCs/>
                <w:kern w:val="0"/>
                <w:sz w:val="24"/>
              </w:rPr>
              <w:t>采购合同</w:t>
            </w:r>
          </w:p>
        </w:tc>
        <w:tc>
          <w:tcPr>
            <w:tcW w:w="3620" w:type="pct"/>
            <w:vAlign w:val="center"/>
          </w:tcPr>
          <w:p w14:paraId="0FBE8417" w14:textId="77777777" w:rsidR="0089353A" w:rsidRDefault="00000000">
            <w:pPr>
              <w:widowControl/>
              <w:jc w:val="left"/>
              <w:rPr>
                <w:rFonts w:ascii="宋体" w:hAnsi="宋体" w:hint="eastAsia"/>
                <w:b/>
                <w:bCs/>
                <w:sz w:val="24"/>
              </w:rPr>
            </w:pPr>
            <w:r>
              <w:rPr>
                <w:rFonts w:ascii="宋体" w:hAnsi="宋体" w:hint="eastAsia"/>
                <w:b/>
                <w:bCs/>
                <w:sz w:val="24"/>
              </w:rPr>
              <w:t>对招标文件中的采购合同在“合同条款偏离表”中进行无偏离响应勾选。如采购合同响应为有偏离或未对采购合同进行响应勾选，则按响应无效处理。</w:t>
            </w:r>
          </w:p>
        </w:tc>
      </w:tr>
    </w:tbl>
    <w:p w14:paraId="53A0886C" w14:textId="77777777" w:rsidR="0089353A" w:rsidRDefault="00000000">
      <w:pPr>
        <w:tabs>
          <w:tab w:val="left" w:pos="360"/>
        </w:tabs>
        <w:spacing w:line="360" w:lineRule="auto"/>
        <w:outlineLvl w:val="1"/>
        <w:rPr>
          <w:rFonts w:ascii="宋体" w:hAnsi="宋体" w:hint="eastAsia"/>
          <w:sz w:val="24"/>
        </w:rPr>
      </w:pPr>
      <w:r>
        <w:rPr>
          <w:rFonts w:ascii="宋体" w:hAnsi="宋体"/>
          <w:sz w:val="24"/>
        </w:rPr>
        <w:t>2.投标文件有关事项的澄清或者说明</w:t>
      </w:r>
    </w:p>
    <w:p w14:paraId="6DBBB012" w14:textId="77777777" w:rsidR="00821F85" w:rsidRPr="00821F85" w:rsidRDefault="00821F85" w:rsidP="00821F85">
      <w:pPr>
        <w:tabs>
          <w:tab w:val="left" w:pos="1080"/>
        </w:tabs>
        <w:spacing w:line="360" w:lineRule="auto"/>
        <w:ind w:firstLineChars="200" w:firstLine="480"/>
        <w:rPr>
          <w:rFonts w:ascii="宋体" w:hAnsi="宋体"/>
          <w:bCs/>
          <w:sz w:val="24"/>
        </w:rPr>
      </w:pPr>
      <w:r w:rsidRPr="00821F85">
        <w:rPr>
          <w:rFonts w:ascii="宋体" w:hAnsi="宋体" w:hint="eastAsia"/>
          <w:bCs/>
          <w:sz w:val="24"/>
        </w:rPr>
        <w:t>2.1评标过程中，评标委员会将以书面形式要求投标人对其投标文件中含义不明确、同类问题表述不一致或者有明显文字和计算错误的内容，</w:t>
      </w:r>
      <w:proofErr w:type="gramStart"/>
      <w:r w:rsidRPr="00821F85">
        <w:rPr>
          <w:rFonts w:ascii="宋体" w:hAnsi="宋体" w:hint="eastAsia"/>
          <w:bCs/>
          <w:sz w:val="24"/>
        </w:rPr>
        <w:t>作出</w:t>
      </w:r>
      <w:proofErr w:type="gramEnd"/>
      <w:r w:rsidRPr="00821F85">
        <w:rPr>
          <w:rFonts w:ascii="宋体" w:hAnsi="宋体" w:hint="eastAsia"/>
          <w:bCs/>
          <w:sz w:val="24"/>
        </w:rPr>
        <w:t>必要的澄清、说明或者补正。投标人的澄清、说明或者补正应当采用书面形式，并加盖公章，或者由法定代表人（若投标人为事业单位或其他组织或分支机构，可为单位负责人）或其授权的代表签字。投标人的澄清、说明或者补正不得超出投标文</w:t>
      </w:r>
      <w:r w:rsidRPr="00821F85">
        <w:rPr>
          <w:rFonts w:ascii="宋体" w:hAnsi="宋体"/>
          <w:bCs/>
          <w:sz w:val="24"/>
        </w:rPr>
        <w:t>件的范围或者改变投标文件的实质性内容。澄清文件将作为投标文件内容的一部分。</w:t>
      </w:r>
    </w:p>
    <w:p w14:paraId="545E89DD" w14:textId="77777777" w:rsidR="00821F85" w:rsidRPr="00821F85" w:rsidRDefault="00821F85" w:rsidP="00821F85">
      <w:pPr>
        <w:tabs>
          <w:tab w:val="left" w:pos="1080"/>
        </w:tabs>
        <w:spacing w:line="360" w:lineRule="auto"/>
        <w:ind w:firstLineChars="200" w:firstLine="480"/>
        <w:rPr>
          <w:rFonts w:ascii="宋体" w:hAnsi="宋体"/>
          <w:bCs/>
          <w:sz w:val="24"/>
        </w:rPr>
      </w:pPr>
      <w:r w:rsidRPr="00821F85">
        <w:rPr>
          <w:rFonts w:ascii="宋体" w:hAnsi="宋体" w:hint="eastAsia"/>
          <w:bCs/>
          <w:sz w:val="24"/>
        </w:rPr>
        <w:t>2.2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821F85">
        <w:rPr>
          <w:rFonts w:ascii="宋体" w:hAnsi="宋体" w:hint="eastAsia"/>
          <w:b/>
          <w:sz w:val="24"/>
        </w:rPr>
        <w:t>无效投标处理</w:t>
      </w:r>
      <w:r w:rsidRPr="00821F85">
        <w:rPr>
          <w:rFonts w:ascii="宋体" w:hAnsi="宋体" w:hint="eastAsia"/>
          <w:bCs/>
          <w:sz w:val="24"/>
        </w:rPr>
        <w:t>。</w:t>
      </w:r>
    </w:p>
    <w:p w14:paraId="49DBCFB5" w14:textId="77777777" w:rsidR="00821F85" w:rsidRPr="00821F85" w:rsidRDefault="00821F85" w:rsidP="00821F85">
      <w:pPr>
        <w:tabs>
          <w:tab w:val="left" w:pos="1080"/>
        </w:tabs>
        <w:spacing w:line="360" w:lineRule="auto"/>
        <w:ind w:firstLineChars="200" w:firstLine="482"/>
        <w:rPr>
          <w:rFonts w:ascii="宋体" w:hAnsi="宋体" w:hint="eastAsia"/>
          <w:bCs/>
          <w:sz w:val="24"/>
        </w:rPr>
      </w:pPr>
      <w:r w:rsidRPr="00821F85">
        <w:rPr>
          <w:rFonts w:ascii="宋体" w:hAnsi="宋体" w:hint="eastAsia"/>
          <w:b/>
          <w:sz w:val="24"/>
        </w:rPr>
        <w:t>关于在相关自由贸易试验区和自由贸易港开展推动解决政府采购异常低价问题试点工作的通知财办库〔2024〕265号：</w:t>
      </w:r>
      <w:r w:rsidRPr="00821F85">
        <w:rPr>
          <w:rFonts w:ascii="宋体" w:hAnsi="宋体" w:hint="eastAsia"/>
          <w:bCs/>
          <w:sz w:val="24"/>
        </w:rPr>
        <w:t>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且报价次</w:t>
      </w:r>
      <w:proofErr w:type="gramStart"/>
      <w:r w:rsidRPr="00821F85">
        <w:rPr>
          <w:rFonts w:ascii="宋体" w:hAnsi="宋体" w:hint="eastAsia"/>
          <w:bCs/>
          <w:sz w:val="24"/>
        </w:rPr>
        <w:t>低供应</w:t>
      </w:r>
      <w:proofErr w:type="gramEnd"/>
      <w:r w:rsidRPr="00821F85">
        <w:rPr>
          <w:rFonts w:ascii="宋体" w:hAnsi="宋体" w:hint="eastAsia"/>
          <w:bCs/>
          <w:sz w:val="24"/>
        </w:rPr>
        <w:t>商投标（响应）报价50%的，即投标（响应）报价&lt;通过符合性审查且报价次</w:t>
      </w:r>
      <w:proofErr w:type="gramStart"/>
      <w:r w:rsidRPr="00821F85">
        <w:rPr>
          <w:rFonts w:ascii="宋体" w:hAnsi="宋体" w:hint="eastAsia"/>
          <w:bCs/>
          <w:sz w:val="24"/>
        </w:rPr>
        <w:t>低供应</w:t>
      </w:r>
      <w:proofErr w:type="gramEnd"/>
      <w:r w:rsidRPr="00821F85">
        <w:rPr>
          <w:rFonts w:ascii="宋体" w:hAnsi="宋体" w:hint="eastAsia"/>
          <w:bCs/>
          <w:sz w:val="24"/>
        </w:rPr>
        <w:t>商投标（响应）报价×50%；(3）投标（响应）报价低于采购项目最高限价45%的，即投标（响应）报价&lt;采购项目最高限价×45%；（4）其他评审委员会认为供应商报价过低，有可能影响产品质量或者不能诚信履约的情形。</w:t>
      </w:r>
    </w:p>
    <w:p w14:paraId="10BC263A" w14:textId="77777777" w:rsidR="00821F85" w:rsidRPr="00821F85" w:rsidRDefault="00821F85" w:rsidP="00821F85">
      <w:pPr>
        <w:tabs>
          <w:tab w:val="left" w:pos="1080"/>
        </w:tabs>
        <w:spacing w:line="360" w:lineRule="auto"/>
        <w:ind w:firstLineChars="200" w:firstLine="480"/>
        <w:rPr>
          <w:rFonts w:ascii="宋体" w:hAnsi="宋体" w:hint="eastAsia"/>
          <w:bCs/>
          <w:sz w:val="24"/>
        </w:rPr>
      </w:pPr>
      <w:r w:rsidRPr="00821F85">
        <w:rPr>
          <w:rFonts w:ascii="宋体" w:hAnsi="宋体" w:hint="eastAsia"/>
          <w:bCs/>
          <w:sz w:val="24"/>
        </w:rPr>
        <w:t>2.3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sidRPr="00821F85">
        <w:rPr>
          <w:rFonts w:ascii="宋体" w:hAnsi="宋体" w:hint="eastAsia"/>
          <w:b/>
          <w:sz w:val="24"/>
        </w:rPr>
        <w:t>投标无效</w:t>
      </w:r>
      <w:r w:rsidRPr="00821F85">
        <w:rPr>
          <w:rFonts w:ascii="宋体" w:hAnsi="宋体" w:hint="eastAsia"/>
          <w:bCs/>
          <w:sz w:val="24"/>
        </w:rPr>
        <w:t>。</w:t>
      </w:r>
    </w:p>
    <w:p w14:paraId="1D133FE3" w14:textId="77777777" w:rsidR="00821F85" w:rsidRPr="00821F85" w:rsidRDefault="00821F85" w:rsidP="00821F85">
      <w:pPr>
        <w:tabs>
          <w:tab w:val="left" w:pos="1080"/>
        </w:tabs>
        <w:spacing w:line="360" w:lineRule="auto"/>
        <w:ind w:firstLineChars="200" w:firstLine="480"/>
        <w:rPr>
          <w:rFonts w:ascii="宋体" w:hAnsi="宋体" w:hint="eastAsia"/>
          <w:bCs/>
          <w:sz w:val="24"/>
        </w:rPr>
      </w:pPr>
      <w:r w:rsidRPr="00821F85">
        <w:rPr>
          <w:rFonts w:ascii="宋体" w:hAnsi="宋体" w:hint="eastAsia"/>
          <w:bCs/>
          <w:sz w:val="24"/>
        </w:rPr>
        <w:t>2.4投标文件报价出现前后不一致的，按照下列规定修正：</w:t>
      </w:r>
    </w:p>
    <w:p w14:paraId="06869F84" w14:textId="77777777" w:rsidR="00821F85" w:rsidRPr="00821F85" w:rsidRDefault="00821F85" w:rsidP="00821F85">
      <w:pPr>
        <w:tabs>
          <w:tab w:val="left" w:pos="1080"/>
        </w:tabs>
        <w:spacing w:line="360" w:lineRule="auto"/>
        <w:ind w:firstLineChars="200" w:firstLine="480"/>
        <w:rPr>
          <w:rFonts w:ascii="宋体" w:hAnsi="宋体" w:hint="eastAsia"/>
          <w:bCs/>
          <w:sz w:val="24"/>
        </w:rPr>
      </w:pPr>
      <w:r w:rsidRPr="00821F85">
        <w:rPr>
          <w:rFonts w:ascii="宋体" w:hAnsi="宋体" w:hint="eastAsia"/>
          <w:bCs/>
          <w:sz w:val="24"/>
        </w:rPr>
        <w:t>2.4.1招标文件对于报价修正是否另有规定：</w:t>
      </w:r>
    </w:p>
    <w:p w14:paraId="75A23955" w14:textId="77777777" w:rsidR="00821F85" w:rsidRPr="00821F85" w:rsidRDefault="00821F85" w:rsidP="00821F85">
      <w:pPr>
        <w:tabs>
          <w:tab w:val="left" w:pos="1080"/>
        </w:tabs>
        <w:spacing w:line="360" w:lineRule="auto"/>
        <w:ind w:firstLineChars="200" w:firstLine="480"/>
        <w:rPr>
          <w:rFonts w:ascii="宋体" w:hAnsi="宋体" w:hint="eastAsia"/>
          <w:bCs/>
          <w:sz w:val="24"/>
          <w:u w:val="single"/>
        </w:rPr>
      </w:pPr>
      <w:r w:rsidRPr="00821F85">
        <w:rPr>
          <w:rFonts w:ascii="宋体" w:hAnsi="宋体" w:hint="eastAsia"/>
          <w:bCs/>
          <w:sz w:val="24"/>
        </w:rPr>
        <w:lastRenderedPageBreak/>
        <w:t>□有，具体规定为：</w:t>
      </w:r>
      <w:r w:rsidRPr="00821F85">
        <w:rPr>
          <w:rFonts w:ascii="宋体" w:hAnsi="宋体" w:hint="eastAsia"/>
          <w:bCs/>
          <w:sz w:val="24"/>
          <w:u w:val="single"/>
        </w:rPr>
        <w:t xml:space="preserve">                            </w:t>
      </w:r>
    </w:p>
    <w:p w14:paraId="6B7E5C6D" w14:textId="77777777" w:rsidR="00821F85" w:rsidRPr="00821F85" w:rsidRDefault="00821F85" w:rsidP="00821F85">
      <w:pPr>
        <w:tabs>
          <w:tab w:val="left" w:pos="1080"/>
        </w:tabs>
        <w:spacing w:line="360" w:lineRule="auto"/>
        <w:ind w:firstLineChars="200" w:firstLine="480"/>
        <w:rPr>
          <w:rFonts w:ascii="宋体" w:hAnsi="宋体" w:hint="eastAsia"/>
          <w:bCs/>
          <w:sz w:val="24"/>
        </w:rPr>
      </w:pPr>
      <w:r w:rsidRPr="00821F85">
        <w:rPr>
          <w:rFonts w:ascii="宋体" w:hAnsi="宋体" w:hint="eastAsia"/>
          <w:bCs/>
          <w:sz w:val="24"/>
        </w:rPr>
        <w:t>■无，按下述2.4.2-2.4.8项规定修正。</w:t>
      </w:r>
    </w:p>
    <w:p w14:paraId="69ACA6D3" w14:textId="77777777" w:rsidR="00821F85" w:rsidRPr="00821F85" w:rsidRDefault="00821F85" w:rsidP="00821F85">
      <w:pPr>
        <w:tabs>
          <w:tab w:val="left" w:pos="1080"/>
        </w:tabs>
        <w:spacing w:line="360" w:lineRule="auto"/>
        <w:ind w:firstLineChars="200" w:firstLine="480"/>
        <w:rPr>
          <w:rFonts w:ascii="宋体" w:hAnsi="宋体" w:hint="eastAsia"/>
          <w:bCs/>
          <w:sz w:val="24"/>
        </w:rPr>
      </w:pPr>
      <w:r w:rsidRPr="00821F85">
        <w:rPr>
          <w:rFonts w:ascii="宋体" w:hAnsi="宋体" w:hint="eastAsia"/>
          <w:bCs/>
          <w:sz w:val="24"/>
        </w:rPr>
        <w:t>2.4.2单独递交的开标一览表（报价表）与投标文件中开标一览表（报价表）内容不一致的，以单独递交的开标一览表（报价表）为准；</w:t>
      </w:r>
    </w:p>
    <w:p w14:paraId="1F88D5C7" w14:textId="77777777" w:rsidR="00821F85" w:rsidRPr="00821F85" w:rsidRDefault="00821F85" w:rsidP="00821F85">
      <w:pPr>
        <w:tabs>
          <w:tab w:val="left" w:pos="1080"/>
        </w:tabs>
        <w:spacing w:line="360" w:lineRule="auto"/>
        <w:ind w:firstLineChars="200" w:firstLine="480"/>
        <w:rPr>
          <w:rFonts w:ascii="宋体" w:hAnsi="宋体" w:hint="eastAsia"/>
          <w:bCs/>
          <w:sz w:val="24"/>
        </w:rPr>
      </w:pPr>
      <w:r w:rsidRPr="00821F85">
        <w:rPr>
          <w:rFonts w:ascii="宋体" w:hAnsi="宋体" w:hint="eastAsia"/>
          <w:bCs/>
          <w:sz w:val="24"/>
        </w:rPr>
        <w:t>2.4.3投标文件中开标一览表（报价表）内容与投标文件中相应内容不一致的，以开标一览表（报价表）为准；</w:t>
      </w:r>
    </w:p>
    <w:p w14:paraId="5F7E0710" w14:textId="77777777" w:rsidR="00821F85" w:rsidRPr="00821F85" w:rsidRDefault="00821F85" w:rsidP="00821F85">
      <w:pPr>
        <w:tabs>
          <w:tab w:val="left" w:pos="1080"/>
        </w:tabs>
        <w:spacing w:line="360" w:lineRule="auto"/>
        <w:ind w:firstLineChars="200" w:firstLine="480"/>
        <w:rPr>
          <w:rFonts w:ascii="宋体" w:hAnsi="宋体" w:hint="eastAsia"/>
          <w:bCs/>
          <w:sz w:val="24"/>
        </w:rPr>
      </w:pPr>
      <w:r w:rsidRPr="00821F85">
        <w:rPr>
          <w:rFonts w:ascii="宋体" w:hAnsi="宋体" w:hint="eastAsia"/>
          <w:bCs/>
          <w:sz w:val="24"/>
        </w:rPr>
        <w:t>2.4.4大写金额和小写金额不一致的，以大写金额为准；</w:t>
      </w:r>
    </w:p>
    <w:p w14:paraId="00E1CD81" w14:textId="77777777" w:rsidR="00821F85" w:rsidRPr="00821F85" w:rsidRDefault="00821F85" w:rsidP="00821F85">
      <w:pPr>
        <w:tabs>
          <w:tab w:val="left" w:pos="1080"/>
        </w:tabs>
        <w:spacing w:line="360" w:lineRule="auto"/>
        <w:ind w:firstLineChars="200" w:firstLine="480"/>
        <w:rPr>
          <w:rFonts w:ascii="宋体" w:hAnsi="宋体" w:hint="eastAsia"/>
          <w:bCs/>
          <w:sz w:val="24"/>
        </w:rPr>
      </w:pPr>
      <w:r w:rsidRPr="00821F85">
        <w:rPr>
          <w:rFonts w:ascii="宋体" w:hAnsi="宋体" w:hint="eastAsia"/>
          <w:bCs/>
          <w:sz w:val="24"/>
        </w:rPr>
        <w:t>2.4.5单价金额小数点或者百分比有明显错位的，以开标一览表的总价为准，并修改单价；</w:t>
      </w:r>
    </w:p>
    <w:p w14:paraId="7195756C" w14:textId="77777777" w:rsidR="00821F85" w:rsidRPr="00821F85" w:rsidRDefault="00821F85" w:rsidP="00821F85">
      <w:pPr>
        <w:tabs>
          <w:tab w:val="left" w:pos="1080"/>
        </w:tabs>
        <w:spacing w:line="360" w:lineRule="auto"/>
        <w:ind w:firstLineChars="200" w:firstLine="480"/>
        <w:rPr>
          <w:rFonts w:ascii="宋体" w:hAnsi="宋体" w:hint="eastAsia"/>
          <w:bCs/>
          <w:sz w:val="24"/>
        </w:rPr>
      </w:pPr>
      <w:r w:rsidRPr="00821F85">
        <w:rPr>
          <w:rFonts w:ascii="宋体" w:hAnsi="宋体" w:hint="eastAsia"/>
          <w:bCs/>
          <w:sz w:val="24"/>
        </w:rPr>
        <w:t>2.4.6总价金额与按单价汇总金额不一致的，以单价金额计算结果为准。</w:t>
      </w:r>
    </w:p>
    <w:p w14:paraId="0DC6ACD8" w14:textId="77777777" w:rsidR="00821F85" w:rsidRPr="00821F85" w:rsidRDefault="00821F85" w:rsidP="00821F85">
      <w:pPr>
        <w:tabs>
          <w:tab w:val="left" w:pos="1080"/>
        </w:tabs>
        <w:spacing w:line="360" w:lineRule="auto"/>
        <w:ind w:firstLineChars="200" w:firstLine="480"/>
        <w:rPr>
          <w:rFonts w:ascii="宋体" w:hAnsi="宋体" w:hint="eastAsia"/>
          <w:bCs/>
          <w:sz w:val="24"/>
        </w:rPr>
      </w:pPr>
      <w:r w:rsidRPr="00821F85">
        <w:rPr>
          <w:rFonts w:ascii="宋体" w:hAnsi="宋体" w:hint="eastAsia"/>
          <w:bCs/>
          <w:sz w:val="24"/>
        </w:rPr>
        <w:t>2.4.7同时出现两种以上不一致的，按照前款规定的顺序修正。</w:t>
      </w:r>
    </w:p>
    <w:p w14:paraId="19E19C2F" w14:textId="77777777" w:rsidR="00821F85" w:rsidRPr="00821F85" w:rsidRDefault="00821F85" w:rsidP="00821F85">
      <w:pPr>
        <w:tabs>
          <w:tab w:val="left" w:pos="1080"/>
        </w:tabs>
        <w:spacing w:line="360" w:lineRule="auto"/>
        <w:ind w:firstLineChars="200" w:firstLine="480"/>
        <w:rPr>
          <w:rFonts w:ascii="宋体" w:hAnsi="宋体" w:hint="eastAsia"/>
          <w:bCs/>
          <w:sz w:val="24"/>
        </w:rPr>
      </w:pPr>
      <w:r w:rsidRPr="00821F85">
        <w:rPr>
          <w:rFonts w:ascii="宋体" w:hAnsi="宋体" w:hint="eastAsia"/>
          <w:bCs/>
          <w:sz w:val="24"/>
        </w:rPr>
        <w:t>2.4.8修正后的报价经投标人书面确认后产生约束力，投标人不确认的，其</w:t>
      </w:r>
      <w:r w:rsidRPr="00821F85">
        <w:rPr>
          <w:rFonts w:ascii="宋体" w:hAnsi="宋体" w:hint="eastAsia"/>
          <w:b/>
          <w:sz w:val="24"/>
        </w:rPr>
        <w:t>投标无效</w:t>
      </w:r>
      <w:r w:rsidRPr="00821F85">
        <w:rPr>
          <w:rFonts w:ascii="宋体" w:hAnsi="宋体" w:hint="eastAsia"/>
          <w:bCs/>
          <w:sz w:val="24"/>
        </w:rPr>
        <w:t>。</w:t>
      </w:r>
    </w:p>
    <w:p w14:paraId="7F317603" w14:textId="77777777" w:rsidR="00821F85" w:rsidRPr="00821F85" w:rsidRDefault="00821F85" w:rsidP="00821F85">
      <w:pPr>
        <w:tabs>
          <w:tab w:val="left" w:pos="1080"/>
        </w:tabs>
        <w:spacing w:line="360" w:lineRule="auto"/>
        <w:ind w:firstLineChars="200" w:firstLine="480"/>
        <w:rPr>
          <w:rFonts w:ascii="宋体" w:hAnsi="宋体" w:hint="eastAsia"/>
          <w:bCs/>
          <w:sz w:val="24"/>
        </w:rPr>
      </w:pPr>
      <w:r w:rsidRPr="00821F85">
        <w:rPr>
          <w:rFonts w:ascii="宋体" w:hAnsi="宋体" w:hint="eastAsia"/>
          <w:bCs/>
          <w:sz w:val="24"/>
        </w:rPr>
        <w:t>2.5落实政府采购政策的价格调整：只有符合第二章《投标人须知》5.2条规定情形的，可以享受中小企业扶持政策，用扣除后的价格参加评审；否则，评标时价格不予扣除。</w:t>
      </w:r>
    </w:p>
    <w:p w14:paraId="2789411C" w14:textId="77777777" w:rsidR="00821F85" w:rsidRPr="00821F85" w:rsidRDefault="00821F85" w:rsidP="00821F85">
      <w:pPr>
        <w:tabs>
          <w:tab w:val="left" w:pos="1080"/>
        </w:tabs>
        <w:spacing w:line="360" w:lineRule="auto"/>
        <w:ind w:firstLineChars="200" w:firstLine="480"/>
        <w:rPr>
          <w:rFonts w:ascii="宋体" w:hAnsi="宋体" w:hint="eastAsia"/>
          <w:bCs/>
          <w:sz w:val="24"/>
        </w:rPr>
      </w:pPr>
      <w:r w:rsidRPr="00821F85">
        <w:rPr>
          <w:rFonts w:ascii="宋体" w:hAnsi="宋体" w:hint="eastAsia"/>
          <w:bCs/>
          <w:sz w:val="24"/>
        </w:rPr>
        <w:t>2.5.1对于未预留份额专门面向中小企业采购的采购项目，以及预留份额项目中的非预留部分采购包，对小</w:t>
      </w:r>
      <w:proofErr w:type="gramStart"/>
      <w:r w:rsidRPr="00821F85">
        <w:rPr>
          <w:rFonts w:ascii="宋体" w:hAnsi="宋体" w:hint="eastAsia"/>
          <w:bCs/>
          <w:sz w:val="24"/>
        </w:rPr>
        <w:t>微企业</w:t>
      </w:r>
      <w:proofErr w:type="gramEnd"/>
      <w:r w:rsidRPr="00821F85">
        <w:rPr>
          <w:rFonts w:ascii="宋体" w:hAnsi="宋体" w:hint="eastAsia"/>
          <w:bCs/>
          <w:sz w:val="24"/>
        </w:rPr>
        <w:t>报价给予</w:t>
      </w:r>
      <w:r w:rsidRPr="00821F85">
        <w:rPr>
          <w:rFonts w:ascii="宋体" w:hAnsi="宋体" w:hint="eastAsia"/>
          <w:bCs/>
          <w:sz w:val="24"/>
          <w:u w:val="single"/>
        </w:rPr>
        <w:t xml:space="preserve"> 10 </w:t>
      </w:r>
      <w:r w:rsidRPr="00821F85">
        <w:rPr>
          <w:rFonts w:ascii="宋体" w:hAnsi="宋体" w:hint="eastAsia"/>
          <w:bCs/>
          <w:sz w:val="24"/>
        </w:rPr>
        <w:t>%的扣除，用扣除后的价格参加评审。</w:t>
      </w:r>
    </w:p>
    <w:p w14:paraId="579397ED" w14:textId="77777777" w:rsidR="00821F85" w:rsidRPr="00821F85" w:rsidRDefault="00821F85" w:rsidP="00821F85">
      <w:pPr>
        <w:tabs>
          <w:tab w:val="left" w:pos="1080"/>
        </w:tabs>
        <w:spacing w:line="360" w:lineRule="auto"/>
        <w:ind w:firstLineChars="200" w:firstLine="480"/>
        <w:rPr>
          <w:rFonts w:ascii="宋体" w:hAnsi="宋体" w:hint="eastAsia"/>
          <w:bCs/>
          <w:sz w:val="24"/>
        </w:rPr>
      </w:pPr>
      <w:r w:rsidRPr="00821F85">
        <w:rPr>
          <w:rFonts w:ascii="宋体" w:hAnsi="宋体" w:hint="eastAsia"/>
          <w:bCs/>
          <w:sz w:val="24"/>
        </w:rPr>
        <w:t>2.5.2对于未预留份额专门面向中小企业采购的采购项目，以及预留份额项目中的非预留部分采购包，且接受大中型企业与小</w:t>
      </w:r>
      <w:proofErr w:type="gramStart"/>
      <w:r w:rsidRPr="00821F85">
        <w:rPr>
          <w:rFonts w:ascii="宋体" w:hAnsi="宋体" w:hint="eastAsia"/>
          <w:bCs/>
          <w:sz w:val="24"/>
        </w:rPr>
        <w:t>微企业</w:t>
      </w:r>
      <w:proofErr w:type="gramEnd"/>
      <w:r w:rsidRPr="00821F85">
        <w:rPr>
          <w:rFonts w:ascii="宋体" w:hAnsi="宋体" w:hint="eastAsia"/>
          <w:bCs/>
          <w:sz w:val="24"/>
        </w:rPr>
        <w:t>组成联合体或者允许大中型企业向一家或者多家小</w:t>
      </w:r>
      <w:proofErr w:type="gramStart"/>
      <w:r w:rsidRPr="00821F85">
        <w:rPr>
          <w:rFonts w:ascii="宋体" w:hAnsi="宋体" w:hint="eastAsia"/>
          <w:bCs/>
          <w:sz w:val="24"/>
        </w:rPr>
        <w:t>微企业</w:t>
      </w:r>
      <w:proofErr w:type="gramEnd"/>
      <w:r w:rsidRPr="00821F85">
        <w:rPr>
          <w:rFonts w:ascii="宋体" w:hAnsi="宋体" w:hint="eastAsia"/>
          <w:bCs/>
          <w:sz w:val="24"/>
        </w:rPr>
        <w:t>分包的采购项目，对于联合协议或者分包意向协议约定小</w:t>
      </w:r>
      <w:proofErr w:type="gramStart"/>
      <w:r w:rsidRPr="00821F85">
        <w:rPr>
          <w:rFonts w:ascii="宋体" w:hAnsi="宋体" w:hint="eastAsia"/>
          <w:bCs/>
          <w:sz w:val="24"/>
        </w:rPr>
        <w:t>微企业</w:t>
      </w:r>
      <w:proofErr w:type="gramEnd"/>
      <w:r w:rsidRPr="00821F85">
        <w:rPr>
          <w:rFonts w:ascii="宋体" w:hAnsi="宋体" w:hint="eastAsia"/>
          <w:bCs/>
          <w:sz w:val="24"/>
        </w:rPr>
        <w:t>的合同份额占到合同总金额30%以上的联合体或者大中型企业的报价给予</w:t>
      </w:r>
      <w:r w:rsidRPr="00821F85">
        <w:rPr>
          <w:rFonts w:ascii="宋体" w:hAnsi="宋体" w:hint="eastAsia"/>
          <w:bCs/>
          <w:sz w:val="24"/>
          <w:u w:val="single"/>
        </w:rPr>
        <w:t xml:space="preserve"> 4 </w:t>
      </w:r>
      <w:r w:rsidRPr="00821F85">
        <w:rPr>
          <w:rFonts w:ascii="宋体" w:hAnsi="宋体" w:hint="eastAsia"/>
          <w:bCs/>
          <w:sz w:val="24"/>
        </w:rPr>
        <w:t>%的扣除，用扣除后的价格参加评审。</w:t>
      </w:r>
    </w:p>
    <w:p w14:paraId="5438473F" w14:textId="77777777" w:rsidR="00821F85" w:rsidRPr="00821F85" w:rsidRDefault="00821F85" w:rsidP="00821F85">
      <w:pPr>
        <w:tabs>
          <w:tab w:val="left" w:pos="1080"/>
        </w:tabs>
        <w:spacing w:line="360" w:lineRule="auto"/>
        <w:ind w:firstLineChars="200" w:firstLine="480"/>
        <w:rPr>
          <w:rFonts w:ascii="宋体" w:hAnsi="宋体" w:hint="eastAsia"/>
          <w:bCs/>
          <w:sz w:val="24"/>
        </w:rPr>
      </w:pPr>
      <w:r w:rsidRPr="00821F85">
        <w:rPr>
          <w:rFonts w:ascii="宋体" w:hAnsi="宋体" w:hint="eastAsia"/>
          <w:bCs/>
          <w:sz w:val="24"/>
        </w:rPr>
        <w:t>2.5.3组成联合体或者接受分包的小</w:t>
      </w:r>
      <w:proofErr w:type="gramStart"/>
      <w:r w:rsidRPr="00821F85">
        <w:rPr>
          <w:rFonts w:ascii="宋体" w:hAnsi="宋体" w:hint="eastAsia"/>
          <w:bCs/>
          <w:sz w:val="24"/>
        </w:rPr>
        <w:t>微企业</w:t>
      </w:r>
      <w:proofErr w:type="gramEnd"/>
      <w:r w:rsidRPr="00821F85">
        <w:rPr>
          <w:rFonts w:ascii="宋体" w:hAnsi="宋体" w:hint="eastAsia"/>
          <w:bCs/>
          <w:sz w:val="24"/>
        </w:rPr>
        <w:t>与联合体内其他企业、分包企业之间存在直接控股、管理关系的，不享受价格扣除优惠政策。</w:t>
      </w:r>
    </w:p>
    <w:p w14:paraId="0E122829" w14:textId="77777777" w:rsidR="00821F85" w:rsidRPr="00821F85" w:rsidRDefault="00821F85" w:rsidP="00821F85">
      <w:pPr>
        <w:tabs>
          <w:tab w:val="left" w:pos="1080"/>
        </w:tabs>
        <w:spacing w:line="360" w:lineRule="auto"/>
        <w:ind w:firstLineChars="200" w:firstLine="480"/>
        <w:rPr>
          <w:rFonts w:ascii="宋体" w:hAnsi="宋体" w:hint="eastAsia"/>
          <w:bCs/>
          <w:sz w:val="24"/>
        </w:rPr>
      </w:pPr>
      <w:r w:rsidRPr="00821F85">
        <w:rPr>
          <w:rFonts w:ascii="宋体" w:hAnsi="宋体" w:hint="eastAsia"/>
          <w:bCs/>
          <w:sz w:val="24"/>
        </w:rPr>
        <w:t>2.5.4价格扣除比例对小型企业和微型企业同等对待，不作区分。</w:t>
      </w:r>
    </w:p>
    <w:p w14:paraId="699B726D" w14:textId="77777777" w:rsidR="00821F85" w:rsidRPr="00821F85" w:rsidRDefault="00821F85" w:rsidP="00821F85">
      <w:pPr>
        <w:tabs>
          <w:tab w:val="left" w:pos="1080"/>
        </w:tabs>
        <w:spacing w:line="360" w:lineRule="auto"/>
        <w:ind w:firstLineChars="200" w:firstLine="480"/>
        <w:rPr>
          <w:rFonts w:ascii="宋体" w:hAnsi="宋体" w:hint="eastAsia"/>
          <w:bCs/>
          <w:sz w:val="24"/>
        </w:rPr>
      </w:pPr>
      <w:r w:rsidRPr="00821F85">
        <w:rPr>
          <w:rFonts w:ascii="宋体" w:hAnsi="宋体" w:hint="eastAsia"/>
          <w:bCs/>
          <w:sz w:val="24"/>
        </w:rPr>
        <w:t>2.5.5中小企业参加政府采购活动，应当按照招标文件给定的格式出具《中小企业声明函》，否则不得享受相关中小企业扶持政策。</w:t>
      </w:r>
    </w:p>
    <w:p w14:paraId="0B81AF05" w14:textId="77777777" w:rsidR="00821F85" w:rsidRPr="00821F85" w:rsidRDefault="00821F85" w:rsidP="00821F85">
      <w:pPr>
        <w:tabs>
          <w:tab w:val="left" w:pos="1080"/>
        </w:tabs>
        <w:spacing w:line="360" w:lineRule="auto"/>
        <w:ind w:firstLineChars="200" w:firstLine="480"/>
        <w:rPr>
          <w:rFonts w:ascii="宋体" w:hAnsi="宋体" w:hint="eastAsia"/>
          <w:bCs/>
          <w:sz w:val="24"/>
        </w:rPr>
      </w:pPr>
      <w:r w:rsidRPr="00821F85">
        <w:rPr>
          <w:rFonts w:ascii="宋体" w:hAnsi="宋体" w:hint="eastAsia"/>
          <w:bCs/>
          <w:sz w:val="24"/>
        </w:rPr>
        <w:lastRenderedPageBreak/>
        <w:t>2.5.6监狱企业提供了由省级以上监狱管理局、戒毒管理局（含新疆生产建设兵团）出具的属于监狱企业的证明文件的，视同小微企业。</w:t>
      </w:r>
    </w:p>
    <w:p w14:paraId="09240A1E" w14:textId="77777777" w:rsidR="00821F85" w:rsidRPr="00821F85" w:rsidRDefault="00821F85" w:rsidP="00821F85">
      <w:pPr>
        <w:tabs>
          <w:tab w:val="left" w:pos="1080"/>
        </w:tabs>
        <w:spacing w:line="360" w:lineRule="auto"/>
        <w:ind w:firstLineChars="200" w:firstLine="480"/>
        <w:rPr>
          <w:rFonts w:ascii="宋体" w:hAnsi="宋体" w:hint="eastAsia"/>
          <w:bCs/>
          <w:sz w:val="24"/>
        </w:rPr>
      </w:pPr>
      <w:r w:rsidRPr="00821F85">
        <w:rPr>
          <w:rFonts w:ascii="宋体" w:hAnsi="宋体" w:hint="eastAsia"/>
          <w:bCs/>
          <w:sz w:val="24"/>
        </w:rPr>
        <w:t>2.5.7残疾人福利性单位按招标文件要求提供了《残疾人福利性单位声明函》的，视同小微企业。</w:t>
      </w:r>
    </w:p>
    <w:p w14:paraId="46A4D652" w14:textId="77777777" w:rsidR="00821F85" w:rsidRPr="00821F85" w:rsidRDefault="00821F85" w:rsidP="00821F85">
      <w:pPr>
        <w:tabs>
          <w:tab w:val="left" w:pos="1080"/>
        </w:tabs>
        <w:spacing w:line="360" w:lineRule="auto"/>
        <w:ind w:firstLineChars="200" w:firstLine="480"/>
        <w:rPr>
          <w:rFonts w:ascii="宋体" w:hAnsi="宋体" w:hint="eastAsia"/>
          <w:sz w:val="24"/>
        </w:rPr>
      </w:pPr>
      <w:r w:rsidRPr="00821F85">
        <w:rPr>
          <w:rFonts w:ascii="宋体" w:hAnsi="宋体" w:hint="eastAsia"/>
          <w:bCs/>
          <w:sz w:val="24"/>
        </w:rPr>
        <w:t>2.5.8若投标人同时属于小型或微型企业、监狱企业、残疾人福利性单位中的两种及以上，将不重复享受小</w:t>
      </w:r>
      <w:proofErr w:type="gramStart"/>
      <w:r w:rsidRPr="00821F85">
        <w:rPr>
          <w:rFonts w:ascii="宋体" w:hAnsi="宋体" w:hint="eastAsia"/>
          <w:bCs/>
          <w:sz w:val="24"/>
        </w:rPr>
        <w:t>微企业</w:t>
      </w:r>
      <w:proofErr w:type="gramEnd"/>
      <w:r w:rsidRPr="00821F85">
        <w:rPr>
          <w:rFonts w:ascii="宋体" w:hAnsi="宋体" w:hint="eastAsia"/>
          <w:bCs/>
          <w:sz w:val="24"/>
        </w:rPr>
        <w:t>价格扣减的优惠政策。</w:t>
      </w:r>
    </w:p>
    <w:p w14:paraId="7BF24C09" w14:textId="7E842193" w:rsidR="0089353A" w:rsidRDefault="0089353A">
      <w:pPr>
        <w:tabs>
          <w:tab w:val="left" w:pos="1080"/>
          <w:tab w:val="left" w:pos="1589"/>
          <w:tab w:val="left" w:pos="2014"/>
        </w:tabs>
        <w:spacing w:line="360" w:lineRule="auto"/>
        <w:ind w:firstLineChars="200" w:firstLine="480"/>
        <w:rPr>
          <w:rFonts w:ascii="宋体" w:hAnsi="宋体" w:hint="eastAsia"/>
          <w:sz w:val="24"/>
        </w:rPr>
      </w:pPr>
    </w:p>
    <w:p w14:paraId="195BE6F0" w14:textId="77777777" w:rsidR="0089353A" w:rsidRDefault="00000000">
      <w:pPr>
        <w:tabs>
          <w:tab w:val="left" w:pos="360"/>
        </w:tabs>
        <w:spacing w:line="360" w:lineRule="auto"/>
        <w:outlineLvl w:val="1"/>
        <w:rPr>
          <w:rFonts w:ascii="宋体" w:hAnsi="宋体" w:hint="eastAsia"/>
          <w:sz w:val="24"/>
        </w:rPr>
      </w:pPr>
      <w:r>
        <w:rPr>
          <w:rFonts w:ascii="宋体" w:hAnsi="宋体"/>
          <w:sz w:val="24"/>
        </w:rPr>
        <w:t>3.投标文件的比较和评价</w:t>
      </w:r>
      <w:bookmarkEnd w:id="767"/>
      <w:bookmarkEnd w:id="768"/>
    </w:p>
    <w:p w14:paraId="75B74DCA"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3.1评标委员会将按照招标文件中规定的评标方法和标准，对符合性审查合格的投标文件进行商务和技术评估，综合比较与评价；未通过符合性审查的投标文件不得进入比较与评价。</w:t>
      </w:r>
    </w:p>
    <w:p w14:paraId="14303EF6"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3.2评标程序、评标方法和评标标准</w:t>
      </w:r>
    </w:p>
    <w:p w14:paraId="19EC3185"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3.2.1本项目采用的评标方法为：</w:t>
      </w:r>
    </w:p>
    <w:p w14:paraId="1534801B" w14:textId="77777777" w:rsidR="0089353A" w:rsidRDefault="00000000">
      <w:pPr>
        <w:tabs>
          <w:tab w:val="left" w:pos="900"/>
          <w:tab w:val="left" w:pos="1589"/>
          <w:tab w:val="left" w:pos="1701"/>
        </w:tabs>
        <w:spacing w:line="360" w:lineRule="auto"/>
        <w:ind w:firstLineChars="200" w:firstLine="480"/>
        <w:rPr>
          <w:rFonts w:ascii="宋体" w:hAnsi="宋体" w:hint="eastAsia"/>
          <w:sz w:val="24"/>
        </w:rPr>
      </w:pPr>
      <w:r>
        <w:rPr>
          <w:rFonts w:ascii="宋体" w:hAnsi="宋体"/>
          <w:sz w:val="24"/>
        </w:rPr>
        <w:t>■综合评分法，指投标文件满足招标文件全部实质性要求，</w:t>
      </w:r>
      <w:proofErr w:type="gramStart"/>
      <w:r>
        <w:rPr>
          <w:rFonts w:ascii="宋体" w:hAnsi="宋体"/>
          <w:sz w:val="24"/>
        </w:rPr>
        <w:t>且按照</w:t>
      </w:r>
      <w:proofErr w:type="gramEnd"/>
      <w:r>
        <w:rPr>
          <w:rFonts w:ascii="宋体" w:hAnsi="宋体"/>
          <w:sz w:val="24"/>
        </w:rPr>
        <w:t>评审因素的量化指标评审得分最高的投标人为中标候选人的评标方法，见《评标标准》，招标文件中没有规定的评标标准不得作为评审的依据。</w:t>
      </w:r>
    </w:p>
    <w:p w14:paraId="1A23358C" w14:textId="77777777" w:rsidR="0089353A" w:rsidRDefault="00000000">
      <w:pPr>
        <w:tabs>
          <w:tab w:val="left" w:pos="900"/>
          <w:tab w:val="left" w:pos="1589"/>
          <w:tab w:val="left" w:pos="1701"/>
        </w:tabs>
        <w:spacing w:line="360" w:lineRule="auto"/>
        <w:ind w:firstLineChars="200" w:firstLine="480"/>
        <w:rPr>
          <w:rFonts w:ascii="宋体" w:hAnsi="宋体" w:hint="eastAsia"/>
          <w:sz w:val="24"/>
        </w:rPr>
      </w:pPr>
      <w:r>
        <w:rPr>
          <w:rFonts w:ascii="宋体" w:hAnsi="宋体"/>
          <w:sz w:val="24"/>
        </w:rPr>
        <w:t>□最低评标价法，指投标文件满足招标文件全部实质性要求，且投标报价最低的投标人为中标候选人的评标方法。</w:t>
      </w:r>
    </w:p>
    <w:p w14:paraId="53C9F601"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3.2.2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w:t>
      </w:r>
      <w:r>
        <w:rPr>
          <w:rFonts w:ascii="宋体" w:hAnsi="宋体"/>
          <w:b/>
          <w:bCs/>
          <w:sz w:val="24"/>
        </w:rPr>
        <w:t>他投标无效</w:t>
      </w:r>
      <w:r>
        <w:rPr>
          <w:rFonts w:ascii="宋体" w:hAnsi="宋体"/>
          <w:sz w:val="24"/>
        </w:rPr>
        <w:t>。</w:t>
      </w:r>
    </w:p>
    <w:p w14:paraId="05EF5C68"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□随机抽取</w:t>
      </w:r>
    </w:p>
    <w:p w14:paraId="4AB8C5AA" w14:textId="77777777" w:rsidR="0089353A" w:rsidRDefault="00000000">
      <w:pPr>
        <w:tabs>
          <w:tab w:val="left" w:pos="1080"/>
          <w:tab w:val="left" w:pos="1589"/>
          <w:tab w:val="left" w:pos="2035"/>
        </w:tabs>
        <w:spacing w:line="360" w:lineRule="auto"/>
        <w:ind w:firstLineChars="200" w:firstLine="480"/>
        <w:rPr>
          <w:rFonts w:ascii="宋体" w:hAnsi="宋体" w:hint="eastAsia"/>
          <w:sz w:val="24"/>
          <w:u w:val="single"/>
        </w:rPr>
      </w:pPr>
      <w:r>
        <w:rPr>
          <w:rFonts w:ascii="宋体" w:hAnsi="宋体"/>
          <w:sz w:val="24"/>
        </w:rPr>
        <w:t>□其他方式，具体要求：</w:t>
      </w:r>
      <w:r>
        <w:rPr>
          <w:rFonts w:ascii="宋体" w:hAnsi="宋体"/>
          <w:sz w:val="24"/>
          <w:u w:val="single"/>
        </w:rPr>
        <w:t xml:space="preserve">          </w:t>
      </w:r>
    </w:p>
    <w:p w14:paraId="2D83FA54"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3.2.3非政府强制采购的节能产品或环境标志产品，依据品目清单和认证证书实施政府优先采购。优先采购的具体规定</w:t>
      </w:r>
      <w:r>
        <w:rPr>
          <w:rFonts w:ascii="宋体" w:hAnsi="宋体"/>
          <w:sz w:val="24"/>
          <w:u w:val="single"/>
        </w:rPr>
        <w:t>见第四章《评标程序、评标方法和评标标准》</w:t>
      </w:r>
      <w:r>
        <w:rPr>
          <w:rFonts w:ascii="宋体" w:hAnsi="宋体"/>
          <w:sz w:val="24"/>
        </w:rPr>
        <w:t>（如涉及）。</w:t>
      </w:r>
    </w:p>
    <w:p w14:paraId="3B272DC0"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3.2.4关于无线局域网认证产品政府采购清单中的产品，优先采购的具体规定</w:t>
      </w:r>
      <w:r>
        <w:rPr>
          <w:rFonts w:ascii="宋体" w:hAnsi="宋体"/>
          <w:sz w:val="24"/>
          <w:u w:val="single"/>
        </w:rPr>
        <w:t>见第四章《评标程序、评标方法和评标标准》</w:t>
      </w:r>
      <w:r>
        <w:rPr>
          <w:rFonts w:ascii="宋体" w:hAnsi="宋体"/>
          <w:sz w:val="24"/>
        </w:rPr>
        <w:t>（如涉及）。</w:t>
      </w:r>
    </w:p>
    <w:p w14:paraId="6912F24B" w14:textId="77777777" w:rsidR="0089353A" w:rsidRDefault="00000000">
      <w:pPr>
        <w:tabs>
          <w:tab w:val="left" w:pos="360"/>
        </w:tabs>
        <w:spacing w:line="360" w:lineRule="auto"/>
        <w:outlineLvl w:val="1"/>
        <w:rPr>
          <w:rFonts w:ascii="宋体" w:hAnsi="宋体" w:hint="eastAsia"/>
          <w:sz w:val="24"/>
        </w:rPr>
      </w:pPr>
      <w:r>
        <w:rPr>
          <w:rFonts w:ascii="宋体" w:hAnsi="宋体"/>
          <w:sz w:val="24"/>
        </w:rPr>
        <w:lastRenderedPageBreak/>
        <w:t>4.确定</w:t>
      </w:r>
      <w:bookmarkStart w:id="784" w:name="_Toc226337242"/>
      <w:bookmarkStart w:id="785" w:name="_Toc150480784"/>
      <w:bookmarkStart w:id="786" w:name="_Toc164351640"/>
      <w:bookmarkStart w:id="787" w:name="_Toc151193860"/>
      <w:bookmarkStart w:id="788" w:name="_Toc305158814"/>
      <w:bookmarkStart w:id="789" w:name="_Toc164608815"/>
      <w:bookmarkStart w:id="790" w:name="_Toc305158888"/>
      <w:bookmarkStart w:id="791" w:name="_Toc151190173"/>
      <w:bookmarkStart w:id="792" w:name="_Toc151193788"/>
      <w:bookmarkStart w:id="793" w:name="_Toc264969236"/>
      <w:bookmarkStart w:id="794" w:name="_Toc150774646"/>
      <w:bookmarkStart w:id="795" w:name="_Toc127151546"/>
      <w:bookmarkStart w:id="796" w:name="_Toc151193934"/>
      <w:bookmarkStart w:id="797" w:name="_Toc265228384"/>
      <w:bookmarkStart w:id="798" w:name="_Toc520356170"/>
      <w:bookmarkStart w:id="799" w:name="_Toc164608660"/>
      <w:bookmarkStart w:id="800" w:name="_Toc149720839"/>
      <w:bookmarkStart w:id="801" w:name="_Toc142311048"/>
      <w:bookmarkStart w:id="802" w:name="_Toc226965819"/>
      <w:bookmarkStart w:id="803" w:name="_Toc151193644"/>
      <w:bookmarkStart w:id="804" w:name="_Toc226965736"/>
      <w:bookmarkStart w:id="805" w:name="_Toc164229241"/>
      <w:bookmarkStart w:id="806" w:name="_Toc195842911"/>
      <w:bookmarkStart w:id="807" w:name="_Toc127151747"/>
      <w:bookmarkStart w:id="808" w:name="_Toc127161460"/>
      <w:bookmarkStart w:id="809" w:name="_Toc151193716"/>
      <w:bookmarkStart w:id="810" w:name="_Toc150509297"/>
      <w:bookmarkStart w:id="811" w:name="_Toc226309790"/>
      <w:bookmarkStart w:id="812" w:name="_Toc164229387"/>
      <w:bookmarkStart w:id="813" w:name="_Ref467307010"/>
      <w:bookmarkStart w:id="814" w:name="_Toc150774751"/>
      <w:r>
        <w:rPr>
          <w:rFonts w:ascii="宋体" w:hAnsi="宋体"/>
          <w:sz w:val="24"/>
        </w:rPr>
        <w:t>中标候选人名单</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p w14:paraId="16E61565"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4.1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3CF779F" w14:textId="77777777" w:rsidR="0089353A" w:rsidRDefault="00000000">
      <w:pPr>
        <w:pStyle w:val="af0"/>
        <w:tabs>
          <w:tab w:val="left" w:pos="900"/>
          <w:tab w:val="left" w:pos="2127"/>
        </w:tabs>
        <w:spacing w:line="360" w:lineRule="auto"/>
        <w:ind w:firstLineChars="200" w:firstLine="480"/>
        <w:rPr>
          <w:rFonts w:hAnsi="宋体"/>
          <w:sz w:val="24"/>
          <w:szCs w:val="24"/>
        </w:rPr>
      </w:pPr>
      <w:r>
        <w:rPr>
          <w:rFonts w:hAnsi="宋体" w:hint="default"/>
          <w:sz w:val="24"/>
          <w:szCs w:val="24"/>
        </w:rPr>
        <w:t>□随机抽取</w:t>
      </w:r>
    </w:p>
    <w:p w14:paraId="192CBD85" w14:textId="77777777" w:rsidR="0089353A" w:rsidRDefault="00000000">
      <w:pPr>
        <w:pStyle w:val="af0"/>
        <w:tabs>
          <w:tab w:val="left" w:pos="900"/>
          <w:tab w:val="left" w:pos="2127"/>
        </w:tabs>
        <w:spacing w:line="360" w:lineRule="auto"/>
        <w:ind w:firstLineChars="200" w:firstLine="480"/>
        <w:rPr>
          <w:rFonts w:hAnsi="宋体"/>
          <w:sz w:val="24"/>
          <w:szCs w:val="24"/>
        </w:rPr>
      </w:pPr>
      <w:r>
        <w:rPr>
          <w:rFonts w:hAnsi="宋体" w:hint="default"/>
          <w:sz w:val="24"/>
          <w:szCs w:val="24"/>
        </w:rPr>
        <w:t>■其他方式，具体要求：</w:t>
      </w:r>
      <w:r>
        <w:rPr>
          <w:rFonts w:hAnsi="宋体" w:hint="default"/>
          <w:sz w:val="24"/>
          <w:szCs w:val="24"/>
          <w:u w:val="single"/>
        </w:rPr>
        <w:t>以投标总报价低的，为中标人；投标总报价均相同的，以【技术部分】得分高者为中标人 。</w:t>
      </w:r>
    </w:p>
    <w:p w14:paraId="646F57FA"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4.2采用综合评分法时，评标结果按评审后得分由高到低顺序排列。得分相同的，按投标报价由低到高顺序排列。得分且投标报价相同的并列。投标文件满足招标文件全部实质性要求，</w:t>
      </w:r>
      <w:proofErr w:type="gramStart"/>
      <w:r>
        <w:rPr>
          <w:rFonts w:ascii="宋体" w:hAnsi="宋体"/>
          <w:sz w:val="24"/>
        </w:rPr>
        <w:t>且按照</w:t>
      </w:r>
      <w:proofErr w:type="gramEnd"/>
      <w:r>
        <w:rPr>
          <w:rFonts w:ascii="宋体" w:hAnsi="宋体"/>
          <w:sz w:val="24"/>
        </w:rPr>
        <w:t>评审因素的量化指标评审得分最高的投标人为排名第一的中标候选人。评分分值计算保留小数点后两位，第三位四舍五入。</w:t>
      </w:r>
    </w:p>
    <w:p w14:paraId="1E8F08A9"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4.3采用最低评标价法时，评标结果按本章2.4、2.5调整后的投标报价由低到高顺序排列。投标报价相同的并列。投标文件满足招标文件全部实质性要求且投标报价最低的投标人为排名第一的中标候选人。</w:t>
      </w:r>
    </w:p>
    <w:p w14:paraId="704BF204"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4.4评标委员会要对评分汇总情况进行复核，特别是对排名第一的、报价最低的、投标或相应文件被认定为无效的情形进行重点复核。</w:t>
      </w:r>
    </w:p>
    <w:p w14:paraId="2C906D41"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4.5评标委员会将根据各投标人的评标排序，依次推荐本项目（各采购包）的中标候选人，起草并签署评标报告。本项目（各采购包）评标委员会共（各）推荐</w:t>
      </w:r>
      <w:r>
        <w:rPr>
          <w:rFonts w:ascii="宋体" w:hAnsi="宋体"/>
          <w:sz w:val="24"/>
          <w:u w:val="single"/>
        </w:rPr>
        <w:t>2</w:t>
      </w:r>
      <w:r>
        <w:rPr>
          <w:rFonts w:ascii="宋体" w:hAnsi="宋体"/>
          <w:sz w:val="24"/>
        </w:rPr>
        <w:t>名中标候选人。</w:t>
      </w:r>
    </w:p>
    <w:p w14:paraId="3BBC1C5F" w14:textId="77777777" w:rsidR="0089353A" w:rsidRDefault="00000000">
      <w:pPr>
        <w:tabs>
          <w:tab w:val="left" w:pos="360"/>
        </w:tabs>
        <w:spacing w:line="360" w:lineRule="auto"/>
        <w:outlineLvl w:val="1"/>
        <w:rPr>
          <w:rFonts w:ascii="宋体" w:hAnsi="宋体" w:hint="eastAsia"/>
          <w:sz w:val="24"/>
        </w:rPr>
      </w:pPr>
      <w:r>
        <w:rPr>
          <w:rFonts w:ascii="宋体" w:hAnsi="宋体"/>
          <w:sz w:val="24"/>
        </w:rPr>
        <w:t>5.报告违法行为</w:t>
      </w:r>
    </w:p>
    <w:p w14:paraId="3A994679"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5.1评标委员会在评标过程中发现投标人有行贿、提供虚假材料或者串通等违法行为时，有向采购人、采购代理机构或者有关部门报告的职责。</w:t>
      </w:r>
    </w:p>
    <w:p w14:paraId="25316142" w14:textId="77777777" w:rsidR="0089353A" w:rsidRDefault="00000000">
      <w:pPr>
        <w:widowControl/>
        <w:jc w:val="left"/>
        <w:rPr>
          <w:rFonts w:ascii="宋体" w:hAnsi="宋体" w:hint="eastAsia"/>
          <w:b/>
          <w:sz w:val="24"/>
        </w:rPr>
      </w:pPr>
      <w:r>
        <w:rPr>
          <w:rFonts w:ascii="宋体" w:hAnsi="宋体"/>
          <w:b/>
          <w:sz w:val="24"/>
        </w:rPr>
        <w:br w:type="page"/>
      </w:r>
    </w:p>
    <w:p w14:paraId="726CD786" w14:textId="77777777" w:rsidR="0089353A" w:rsidRDefault="00000000">
      <w:pPr>
        <w:tabs>
          <w:tab w:val="left" w:pos="360"/>
          <w:tab w:val="left" w:pos="900"/>
        </w:tabs>
        <w:snapToGrid w:val="0"/>
        <w:spacing w:line="360" w:lineRule="auto"/>
        <w:jc w:val="center"/>
        <w:outlineLvl w:val="1"/>
        <w:rPr>
          <w:rFonts w:ascii="宋体" w:hAnsi="宋体" w:hint="eastAsia"/>
          <w:b/>
          <w:sz w:val="24"/>
        </w:rPr>
      </w:pPr>
      <w:r>
        <w:rPr>
          <w:rFonts w:ascii="宋体" w:hAnsi="宋体"/>
          <w:b/>
          <w:sz w:val="24"/>
        </w:rPr>
        <w:lastRenderedPageBreak/>
        <w:t>二、评标标准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
        <w:gridCol w:w="989"/>
        <w:gridCol w:w="5834"/>
        <w:gridCol w:w="591"/>
      </w:tblGrid>
      <w:tr w:rsidR="00EC4278" w14:paraId="6A1E5B3D" w14:textId="77777777" w:rsidTr="00EC4278">
        <w:trPr>
          <w:trHeight w:val="567"/>
        </w:trPr>
        <w:tc>
          <w:tcPr>
            <w:tcW w:w="532" w:type="pct"/>
            <w:tcBorders>
              <w:top w:val="single" w:sz="4" w:space="0" w:color="auto"/>
              <w:left w:val="single" w:sz="4" w:space="0" w:color="auto"/>
              <w:bottom w:val="single" w:sz="4" w:space="0" w:color="auto"/>
              <w:right w:val="single" w:sz="4" w:space="0" w:color="auto"/>
            </w:tcBorders>
            <w:vAlign w:val="center"/>
          </w:tcPr>
          <w:p w14:paraId="23F41586" w14:textId="77777777" w:rsidR="00EC4278" w:rsidRDefault="00EC4278" w:rsidP="00CB6957">
            <w:pPr>
              <w:spacing w:line="360" w:lineRule="auto"/>
              <w:ind w:leftChars="-50" w:left="-105" w:rightChars="-50" w:right="-105"/>
              <w:jc w:val="center"/>
              <w:rPr>
                <w:rFonts w:ascii="宋体" w:hAnsi="宋体" w:hint="eastAsia"/>
                <w:b/>
                <w:bCs/>
                <w:kern w:val="3"/>
                <w:sz w:val="24"/>
              </w:rPr>
            </w:pPr>
            <w:bookmarkStart w:id="815" w:name="_Hlk171237423"/>
            <w:r>
              <w:rPr>
                <w:rFonts w:ascii="宋体" w:hAnsi="宋体" w:hint="eastAsia"/>
                <w:b/>
                <w:bCs/>
                <w:sz w:val="24"/>
              </w:rPr>
              <w:t>评分因素</w:t>
            </w:r>
          </w:p>
        </w:tc>
        <w:tc>
          <w:tcPr>
            <w:tcW w:w="596" w:type="pct"/>
            <w:tcBorders>
              <w:top w:val="single" w:sz="4" w:space="0" w:color="auto"/>
              <w:left w:val="single" w:sz="4" w:space="0" w:color="auto"/>
              <w:bottom w:val="single" w:sz="4" w:space="0" w:color="auto"/>
              <w:right w:val="single" w:sz="4" w:space="0" w:color="auto"/>
            </w:tcBorders>
            <w:vAlign w:val="center"/>
          </w:tcPr>
          <w:p w14:paraId="65EA7C43" w14:textId="77777777" w:rsidR="00EC4278" w:rsidRDefault="00EC4278" w:rsidP="00CB6957">
            <w:pPr>
              <w:spacing w:line="360" w:lineRule="auto"/>
              <w:ind w:leftChars="-50" w:left="-105" w:rightChars="-50" w:right="-105"/>
              <w:jc w:val="center"/>
              <w:rPr>
                <w:rFonts w:ascii="宋体" w:hAnsi="宋体" w:hint="eastAsia"/>
                <w:b/>
                <w:bCs/>
                <w:sz w:val="24"/>
              </w:rPr>
            </w:pPr>
            <w:r>
              <w:rPr>
                <w:rFonts w:ascii="宋体" w:hAnsi="宋体" w:hint="eastAsia"/>
                <w:b/>
                <w:bCs/>
                <w:sz w:val="24"/>
              </w:rPr>
              <w:t>评分内容</w:t>
            </w:r>
          </w:p>
        </w:tc>
        <w:tc>
          <w:tcPr>
            <w:tcW w:w="3516" w:type="pct"/>
            <w:tcBorders>
              <w:top w:val="single" w:sz="4" w:space="0" w:color="auto"/>
              <w:left w:val="single" w:sz="4" w:space="0" w:color="auto"/>
              <w:bottom w:val="single" w:sz="4" w:space="0" w:color="auto"/>
              <w:right w:val="single" w:sz="4" w:space="0" w:color="auto"/>
            </w:tcBorders>
            <w:vAlign w:val="center"/>
          </w:tcPr>
          <w:p w14:paraId="6FADFFB9" w14:textId="77777777" w:rsidR="00EC4278" w:rsidRDefault="00EC4278" w:rsidP="00CB6957">
            <w:pPr>
              <w:spacing w:line="360" w:lineRule="auto"/>
              <w:ind w:leftChars="-50" w:left="-105" w:rightChars="-50" w:right="-105"/>
              <w:jc w:val="center"/>
              <w:rPr>
                <w:rFonts w:ascii="宋体" w:hAnsi="宋体" w:hint="eastAsia"/>
                <w:b/>
                <w:bCs/>
                <w:sz w:val="24"/>
              </w:rPr>
            </w:pPr>
            <w:r>
              <w:rPr>
                <w:rFonts w:ascii="宋体" w:hAnsi="宋体" w:hint="eastAsia"/>
                <w:b/>
                <w:bCs/>
                <w:sz w:val="24"/>
              </w:rPr>
              <w:t>评分标准</w:t>
            </w:r>
          </w:p>
        </w:tc>
        <w:tc>
          <w:tcPr>
            <w:tcW w:w="356" w:type="pct"/>
            <w:tcBorders>
              <w:top w:val="single" w:sz="4" w:space="0" w:color="auto"/>
              <w:left w:val="single" w:sz="4" w:space="0" w:color="auto"/>
              <w:bottom w:val="single" w:sz="4" w:space="0" w:color="auto"/>
              <w:right w:val="single" w:sz="4" w:space="0" w:color="auto"/>
            </w:tcBorders>
            <w:vAlign w:val="center"/>
          </w:tcPr>
          <w:p w14:paraId="01385B97" w14:textId="77777777" w:rsidR="00EC4278" w:rsidRDefault="00EC4278" w:rsidP="00CB6957">
            <w:pPr>
              <w:spacing w:line="360" w:lineRule="auto"/>
              <w:ind w:leftChars="-50" w:left="-105" w:rightChars="-50" w:right="-105"/>
              <w:jc w:val="center"/>
              <w:rPr>
                <w:rFonts w:ascii="宋体" w:hAnsi="宋体" w:hint="eastAsia"/>
                <w:b/>
                <w:bCs/>
                <w:sz w:val="24"/>
              </w:rPr>
            </w:pPr>
            <w:r>
              <w:rPr>
                <w:rFonts w:ascii="宋体" w:hAnsi="宋体" w:hint="eastAsia"/>
                <w:b/>
                <w:bCs/>
                <w:sz w:val="24"/>
              </w:rPr>
              <w:t>分值</w:t>
            </w:r>
          </w:p>
        </w:tc>
      </w:tr>
      <w:tr w:rsidR="00EC4278" w14:paraId="7867CEB4" w14:textId="77777777" w:rsidTr="00EC4278">
        <w:trPr>
          <w:trHeight w:val="567"/>
        </w:trPr>
        <w:tc>
          <w:tcPr>
            <w:tcW w:w="532" w:type="pct"/>
            <w:tcBorders>
              <w:top w:val="single" w:sz="4" w:space="0" w:color="auto"/>
              <w:left w:val="single" w:sz="4" w:space="0" w:color="auto"/>
              <w:bottom w:val="single" w:sz="4" w:space="0" w:color="auto"/>
              <w:right w:val="single" w:sz="4" w:space="0" w:color="auto"/>
            </w:tcBorders>
            <w:vAlign w:val="center"/>
          </w:tcPr>
          <w:p w14:paraId="299F1385" w14:textId="77777777" w:rsidR="00EC4278" w:rsidRDefault="00EC4278" w:rsidP="00CB6957">
            <w:pPr>
              <w:spacing w:line="360" w:lineRule="auto"/>
              <w:ind w:left="-50" w:right="-50"/>
              <w:jc w:val="center"/>
              <w:rPr>
                <w:rFonts w:ascii="宋体" w:hAnsi="宋体" w:hint="eastAsia"/>
                <w:sz w:val="24"/>
              </w:rPr>
            </w:pPr>
            <w:r>
              <w:rPr>
                <w:rFonts w:ascii="宋体" w:hAnsi="宋体" w:hint="eastAsia"/>
                <w:sz w:val="24"/>
              </w:rPr>
              <w:t xml:space="preserve">报价 </w:t>
            </w:r>
          </w:p>
          <w:p w14:paraId="56BCAAE2" w14:textId="77777777" w:rsidR="00EC4278" w:rsidRDefault="00EC4278" w:rsidP="00CB6957">
            <w:pPr>
              <w:spacing w:line="360" w:lineRule="auto"/>
              <w:ind w:left="-50" w:right="-50"/>
              <w:jc w:val="center"/>
              <w:rPr>
                <w:rFonts w:ascii="宋体" w:hAnsi="宋体" w:hint="eastAsia"/>
                <w:sz w:val="24"/>
              </w:rPr>
            </w:pPr>
            <w:r>
              <w:rPr>
                <w:rFonts w:ascii="宋体" w:hAnsi="宋体" w:hint="eastAsia"/>
                <w:sz w:val="24"/>
              </w:rPr>
              <w:t>（30分）</w:t>
            </w:r>
          </w:p>
        </w:tc>
        <w:tc>
          <w:tcPr>
            <w:tcW w:w="596" w:type="pct"/>
            <w:tcBorders>
              <w:top w:val="single" w:sz="4" w:space="0" w:color="auto"/>
              <w:left w:val="single" w:sz="4" w:space="0" w:color="auto"/>
              <w:bottom w:val="single" w:sz="4" w:space="0" w:color="auto"/>
              <w:right w:val="single" w:sz="4" w:space="0" w:color="auto"/>
            </w:tcBorders>
            <w:vAlign w:val="center"/>
          </w:tcPr>
          <w:p w14:paraId="1EF48A94" w14:textId="77777777" w:rsidR="00EC4278" w:rsidRDefault="00EC4278" w:rsidP="00CB6957">
            <w:pPr>
              <w:spacing w:line="360" w:lineRule="auto"/>
              <w:jc w:val="center"/>
              <w:rPr>
                <w:rFonts w:ascii="宋体" w:hAnsi="宋体" w:hint="eastAsia"/>
                <w:sz w:val="24"/>
              </w:rPr>
            </w:pPr>
            <w:r>
              <w:rPr>
                <w:rFonts w:ascii="宋体" w:hAnsi="宋体" w:hint="eastAsia"/>
                <w:sz w:val="24"/>
              </w:rPr>
              <w:t>报价</w:t>
            </w:r>
          </w:p>
          <w:p w14:paraId="26750784" w14:textId="77777777" w:rsidR="00EC4278" w:rsidRDefault="00EC4278" w:rsidP="00CB6957">
            <w:pPr>
              <w:spacing w:line="360" w:lineRule="auto"/>
              <w:jc w:val="center"/>
              <w:rPr>
                <w:rFonts w:ascii="宋体" w:hAnsi="宋体" w:hint="eastAsia"/>
                <w:sz w:val="24"/>
              </w:rPr>
            </w:pPr>
            <w:r>
              <w:rPr>
                <w:rFonts w:ascii="宋体" w:hAnsi="宋体" w:hint="eastAsia"/>
                <w:sz w:val="24"/>
              </w:rPr>
              <w:t>（30分）</w:t>
            </w:r>
          </w:p>
        </w:tc>
        <w:tc>
          <w:tcPr>
            <w:tcW w:w="3516" w:type="pct"/>
            <w:tcBorders>
              <w:top w:val="single" w:sz="4" w:space="0" w:color="auto"/>
              <w:left w:val="single" w:sz="4" w:space="0" w:color="auto"/>
              <w:bottom w:val="single" w:sz="4" w:space="0" w:color="auto"/>
              <w:right w:val="single" w:sz="4" w:space="0" w:color="auto"/>
            </w:tcBorders>
            <w:vAlign w:val="center"/>
          </w:tcPr>
          <w:p w14:paraId="72AE0BD2" w14:textId="77777777" w:rsidR="00EC4278" w:rsidRDefault="00EC4278" w:rsidP="00CB6957">
            <w:pPr>
              <w:widowControl/>
              <w:spacing w:line="360" w:lineRule="auto"/>
              <w:rPr>
                <w:rFonts w:ascii="宋体" w:hAnsi="宋体" w:hint="eastAsia"/>
                <w:sz w:val="24"/>
              </w:rPr>
            </w:pPr>
            <w:r>
              <w:rPr>
                <w:rFonts w:ascii="宋体" w:hAnsi="宋体" w:hint="eastAsia"/>
                <w:sz w:val="24"/>
              </w:rPr>
              <w:t>（1）价格分采用低价优先法计算，即满足招标文件要求且报价最低的报价为基准价，其价格分为满分。其他投标人的价格</w:t>
            </w:r>
            <w:proofErr w:type="gramStart"/>
            <w:r>
              <w:rPr>
                <w:rFonts w:ascii="宋体" w:hAnsi="宋体" w:hint="eastAsia"/>
                <w:sz w:val="24"/>
              </w:rPr>
              <w:t>分统一</w:t>
            </w:r>
            <w:proofErr w:type="gramEnd"/>
            <w:r>
              <w:rPr>
                <w:rFonts w:ascii="宋体" w:hAnsi="宋体" w:hint="eastAsia"/>
                <w:sz w:val="24"/>
              </w:rPr>
              <w:t>按照下列公式计算：</w:t>
            </w:r>
          </w:p>
          <w:p w14:paraId="1A087253" w14:textId="77777777" w:rsidR="00EC4278" w:rsidRDefault="00EC4278" w:rsidP="00CB6957">
            <w:pPr>
              <w:widowControl/>
              <w:spacing w:line="360" w:lineRule="auto"/>
              <w:rPr>
                <w:rFonts w:ascii="宋体" w:hAnsi="宋体" w:hint="eastAsia"/>
                <w:sz w:val="24"/>
              </w:rPr>
            </w:pPr>
            <w:r>
              <w:rPr>
                <w:rFonts w:ascii="宋体" w:hAnsi="宋体" w:hint="eastAsia"/>
                <w:sz w:val="24"/>
              </w:rPr>
              <w:t>报价得分=(基准价/报价)×30</w:t>
            </w:r>
          </w:p>
          <w:p w14:paraId="51169785" w14:textId="77777777" w:rsidR="00EC4278" w:rsidRPr="0054131D" w:rsidRDefault="00EC4278" w:rsidP="00CB6957">
            <w:pPr>
              <w:widowControl/>
              <w:spacing w:line="360" w:lineRule="auto"/>
              <w:rPr>
                <w:rFonts w:ascii="宋体" w:hAnsi="宋体" w:hint="eastAsia"/>
                <w:b/>
                <w:bCs/>
                <w:sz w:val="24"/>
              </w:rPr>
            </w:pPr>
            <w:r>
              <w:rPr>
                <w:rFonts w:ascii="宋体" w:hAnsi="宋体" w:hint="eastAsia"/>
                <w:sz w:val="24"/>
              </w:rPr>
              <w:t>根据《政府采购促进中小企业发展管理办法》规定，</w:t>
            </w:r>
            <w:r w:rsidRPr="0054131D">
              <w:rPr>
                <w:rFonts w:ascii="宋体" w:hAnsi="宋体" w:hint="eastAsia"/>
                <w:b/>
                <w:bCs/>
                <w:sz w:val="24"/>
              </w:rPr>
              <w:t>本分包专门面向中小企业采购。</w:t>
            </w:r>
          </w:p>
          <w:p w14:paraId="6ABF9A16" w14:textId="77777777" w:rsidR="00EC4278" w:rsidRDefault="00EC4278" w:rsidP="00CB6957">
            <w:pPr>
              <w:widowControl/>
              <w:spacing w:line="360" w:lineRule="auto"/>
              <w:rPr>
                <w:rFonts w:ascii="宋体" w:hAnsi="宋体" w:hint="eastAsia"/>
                <w:sz w:val="24"/>
              </w:rPr>
            </w:pPr>
            <w:r>
              <w:rPr>
                <w:rFonts w:ascii="宋体" w:hAnsi="宋体" w:hint="eastAsia"/>
                <w:sz w:val="24"/>
              </w:rPr>
              <w:t>（2）监狱、戒毒企业、残疾人福利性单位视同为小微企业，需提供相关证明材料。</w:t>
            </w:r>
          </w:p>
          <w:p w14:paraId="538736DA" w14:textId="77777777" w:rsidR="00EC4278" w:rsidRDefault="00EC4278" w:rsidP="00CB6957">
            <w:pPr>
              <w:widowControl/>
              <w:spacing w:line="360" w:lineRule="auto"/>
              <w:rPr>
                <w:rFonts w:ascii="宋体" w:hAnsi="宋体" w:hint="eastAsia"/>
                <w:sz w:val="24"/>
              </w:rPr>
            </w:pPr>
            <w:r>
              <w:rPr>
                <w:rFonts w:ascii="宋体" w:hAnsi="宋体" w:hint="eastAsia"/>
                <w:sz w:val="24"/>
              </w:rPr>
              <w:t>参与采购活动的中小企业应当提供本办法规定的《中小企业声明函》。</w:t>
            </w:r>
          </w:p>
          <w:p w14:paraId="05502284" w14:textId="77777777" w:rsidR="00EC4278" w:rsidRDefault="00EC4278" w:rsidP="00CB6957">
            <w:pPr>
              <w:widowControl/>
              <w:spacing w:line="360" w:lineRule="auto"/>
              <w:rPr>
                <w:rFonts w:ascii="宋体" w:hAnsi="宋体" w:hint="eastAsia"/>
                <w:sz w:val="24"/>
              </w:rPr>
            </w:pPr>
            <w:r>
              <w:rPr>
                <w:rFonts w:ascii="宋体" w:hAnsi="宋体" w:hint="eastAsia"/>
                <w:sz w:val="24"/>
              </w:rPr>
              <w:t>注：价格分数保留两位小数。</w:t>
            </w:r>
          </w:p>
        </w:tc>
        <w:tc>
          <w:tcPr>
            <w:tcW w:w="356" w:type="pct"/>
            <w:tcBorders>
              <w:top w:val="single" w:sz="4" w:space="0" w:color="auto"/>
              <w:left w:val="single" w:sz="4" w:space="0" w:color="auto"/>
              <w:bottom w:val="single" w:sz="4" w:space="0" w:color="auto"/>
              <w:right w:val="single" w:sz="4" w:space="0" w:color="auto"/>
            </w:tcBorders>
            <w:vAlign w:val="center"/>
          </w:tcPr>
          <w:p w14:paraId="6E48C2D8" w14:textId="77777777" w:rsidR="00EC4278" w:rsidRDefault="00EC4278" w:rsidP="00CB6957">
            <w:pPr>
              <w:spacing w:line="360" w:lineRule="auto"/>
              <w:jc w:val="center"/>
              <w:rPr>
                <w:rFonts w:ascii="宋体" w:hAnsi="宋体" w:hint="eastAsia"/>
                <w:sz w:val="24"/>
              </w:rPr>
            </w:pPr>
            <w:r>
              <w:rPr>
                <w:rFonts w:ascii="宋体" w:hAnsi="宋体" w:hint="eastAsia"/>
                <w:sz w:val="24"/>
              </w:rPr>
              <w:t>30</w:t>
            </w:r>
          </w:p>
        </w:tc>
      </w:tr>
      <w:tr w:rsidR="00EC4278" w14:paraId="67BCF408" w14:textId="77777777" w:rsidTr="00EC4278">
        <w:trPr>
          <w:trHeight w:val="567"/>
        </w:trPr>
        <w:tc>
          <w:tcPr>
            <w:tcW w:w="532" w:type="pct"/>
            <w:vMerge w:val="restart"/>
            <w:tcBorders>
              <w:top w:val="single" w:sz="4" w:space="0" w:color="auto"/>
              <w:left w:val="single" w:sz="4" w:space="0" w:color="auto"/>
              <w:bottom w:val="single" w:sz="4" w:space="0" w:color="auto"/>
              <w:right w:val="single" w:sz="4" w:space="0" w:color="auto"/>
            </w:tcBorders>
            <w:vAlign w:val="center"/>
          </w:tcPr>
          <w:p w14:paraId="4171C182" w14:textId="77777777" w:rsidR="00EC4278" w:rsidRDefault="00EC4278" w:rsidP="00CB6957">
            <w:pPr>
              <w:spacing w:line="360" w:lineRule="auto"/>
              <w:jc w:val="center"/>
              <w:rPr>
                <w:rFonts w:ascii="宋体" w:hAnsi="宋体" w:hint="eastAsia"/>
                <w:sz w:val="24"/>
              </w:rPr>
            </w:pPr>
            <w:r>
              <w:rPr>
                <w:rFonts w:ascii="宋体" w:hAnsi="宋体" w:hint="eastAsia"/>
                <w:sz w:val="24"/>
              </w:rPr>
              <w:t>商务部分</w:t>
            </w:r>
          </w:p>
          <w:p w14:paraId="44196447" w14:textId="77777777" w:rsidR="00EC4278" w:rsidRDefault="00EC4278" w:rsidP="00CB6957">
            <w:pPr>
              <w:spacing w:line="360" w:lineRule="auto"/>
              <w:jc w:val="center"/>
              <w:rPr>
                <w:rFonts w:ascii="宋体" w:hAnsi="宋体" w:hint="eastAsia"/>
                <w:sz w:val="24"/>
              </w:rPr>
            </w:pPr>
            <w:r>
              <w:rPr>
                <w:rFonts w:ascii="宋体" w:hAnsi="宋体" w:hint="eastAsia"/>
                <w:sz w:val="24"/>
              </w:rPr>
              <w:t>（5分）</w:t>
            </w:r>
          </w:p>
        </w:tc>
        <w:tc>
          <w:tcPr>
            <w:tcW w:w="596" w:type="pct"/>
            <w:tcBorders>
              <w:top w:val="single" w:sz="4" w:space="0" w:color="auto"/>
              <w:left w:val="single" w:sz="4" w:space="0" w:color="auto"/>
              <w:bottom w:val="single" w:sz="4" w:space="0" w:color="auto"/>
              <w:right w:val="single" w:sz="4" w:space="0" w:color="auto"/>
            </w:tcBorders>
            <w:vAlign w:val="center"/>
          </w:tcPr>
          <w:p w14:paraId="1D28DFA5" w14:textId="77777777" w:rsidR="00EC4278" w:rsidRDefault="00EC4278" w:rsidP="00CB6957">
            <w:pPr>
              <w:spacing w:line="360" w:lineRule="auto"/>
              <w:jc w:val="center"/>
              <w:rPr>
                <w:rFonts w:ascii="宋体" w:hAnsi="宋体" w:hint="eastAsia"/>
                <w:sz w:val="24"/>
              </w:rPr>
            </w:pPr>
            <w:r>
              <w:rPr>
                <w:rFonts w:ascii="宋体" w:hAnsi="宋体" w:hint="eastAsia"/>
                <w:sz w:val="24"/>
              </w:rPr>
              <w:t>类似业绩（4分）</w:t>
            </w:r>
          </w:p>
        </w:tc>
        <w:tc>
          <w:tcPr>
            <w:tcW w:w="3516" w:type="pct"/>
            <w:tcBorders>
              <w:top w:val="single" w:sz="4" w:space="0" w:color="auto"/>
              <w:left w:val="single" w:sz="4" w:space="0" w:color="auto"/>
              <w:bottom w:val="single" w:sz="4" w:space="0" w:color="auto"/>
              <w:right w:val="single" w:sz="4" w:space="0" w:color="auto"/>
            </w:tcBorders>
            <w:vAlign w:val="center"/>
          </w:tcPr>
          <w:p w14:paraId="44188D57" w14:textId="77777777" w:rsidR="00EC4278" w:rsidRDefault="00EC4278" w:rsidP="00CB6957">
            <w:pPr>
              <w:spacing w:line="360" w:lineRule="auto"/>
              <w:rPr>
                <w:rFonts w:ascii="宋体" w:hAnsi="宋体" w:hint="eastAsia"/>
                <w:sz w:val="24"/>
              </w:rPr>
            </w:pPr>
            <w:r>
              <w:rPr>
                <w:rFonts w:ascii="宋体" w:hAnsi="宋体" w:hint="eastAsia"/>
                <w:sz w:val="24"/>
              </w:rPr>
              <w:t>投标人近三年(2022年9月1日至本项目递交投标文件截止时间止，以签订日期为准)与本项目类似业绩，每提供1份有效业绩，得1分，最多得4分。</w:t>
            </w:r>
          </w:p>
          <w:p w14:paraId="7CF3189F" w14:textId="77777777" w:rsidR="00EC4278" w:rsidRDefault="00EC4278" w:rsidP="00CB6957">
            <w:pPr>
              <w:widowControl/>
              <w:spacing w:line="360" w:lineRule="auto"/>
              <w:rPr>
                <w:rFonts w:ascii="宋体" w:hAnsi="宋体" w:hint="eastAsia"/>
                <w:sz w:val="24"/>
              </w:rPr>
            </w:pPr>
            <w:r>
              <w:rPr>
                <w:rFonts w:ascii="宋体" w:hAnsi="宋体" w:hint="eastAsia"/>
                <w:sz w:val="24"/>
              </w:rPr>
              <w:t>注：须提供合同关键页复印件并加盖公章。【包括合同首页、合同金额页、合同签订时间、合同盖章页及显示项目内容的相关页】</w:t>
            </w:r>
          </w:p>
        </w:tc>
        <w:tc>
          <w:tcPr>
            <w:tcW w:w="356" w:type="pct"/>
            <w:tcBorders>
              <w:top w:val="single" w:sz="4" w:space="0" w:color="auto"/>
              <w:left w:val="single" w:sz="4" w:space="0" w:color="auto"/>
              <w:bottom w:val="single" w:sz="4" w:space="0" w:color="auto"/>
              <w:right w:val="single" w:sz="4" w:space="0" w:color="auto"/>
            </w:tcBorders>
            <w:vAlign w:val="center"/>
          </w:tcPr>
          <w:p w14:paraId="150479AF" w14:textId="77777777" w:rsidR="00EC4278" w:rsidRDefault="00EC4278" w:rsidP="00CB6957">
            <w:pPr>
              <w:spacing w:line="360" w:lineRule="auto"/>
              <w:jc w:val="center"/>
              <w:rPr>
                <w:rFonts w:ascii="宋体" w:hAnsi="宋体" w:hint="eastAsia"/>
                <w:sz w:val="24"/>
              </w:rPr>
            </w:pPr>
            <w:r>
              <w:rPr>
                <w:rFonts w:ascii="宋体" w:hAnsi="宋体" w:hint="eastAsia"/>
                <w:sz w:val="24"/>
              </w:rPr>
              <w:t>4</w:t>
            </w:r>
          </w:p>
        </w:tc>
      </w:tr>
      <w:tr w:rsidR="00EC4278" w14:paraId="0EA94310" w14:textId="77777777" w:rsidTr="00EC4278">
        <w:trPr>
          <w:trHeight w:val="567"/>
        </w:trPr>
        <w:tc>
          <w:tcPr>
            <w:tcW w:w="532" w:type="pct"/>
            <w:vMerge/>
            <w:tcBorders>
              <w:top w:val="single" w:sz="4" w:space="0" w:color="auto"/>
              <w:left w:val="single" w:sz="4" w:space="0" w:color="auto"/>
              <w:bottom w:val="single" w:sz="4" w:space="0" w:color="auto"/>
              <w:right w:val="single" w:sz="4" w:space="0" w:color="auto"/>
            </w:tcBorders>
            <w:vAlign w:val="center"/>
          </w:tcPr>
          <w:p w14:paraId="56EABF5B" w14:textId="77777777" w:rsidR="00EC4278" w:rsidRDefault="00EC4278" w:rsidP="00CB6957">
            <w:pPr>
              <w:widowControl/>
              <w:spacing w:line="360" w:lineRule="auto"/>
              <w:jc w:val="left"/>
              <w:rPr>
                <w:rFonts w:ascii="宋体" w:hAnsi="宋体" w:hint="eastAsia"/>
                <w:color w:val="000000" w:themeColor="text1"/>
                <w:kern w:val="3"/>
                <w:sz w:val="24"/>
              </w:rPr>
            </w:pPr>
          </w:p>
        </w:tc>
        <w:tc>
          <w:tcPr>
            <w:tcW w:w="596" w:type="pct"/>
            <w:tcBorders>
              <w:top w:val="single" w:sz="4" w:space="0" w:color="auto"/>
              <w:left w:val="single" w:sz="4" w:space="0" w:color="auto"/>
              <w:bottom w:val="single" w:sz="4" w:space="0" w:color="auto"/>
              <w:right w:val="single" w:sz="4" w:space="0" w:color="auto"/>
            </w:tcBorders>
            <w:vAlign w:val="center"/>
          </w:tcPr>
          <w:p w14:paraId="06BBE7D8" w14:textId="77777777" w:rsidR="00EC4278" w:rsidRDefault="00EC4278" w:rsidP="00CB6957">
            <w:pPr>
              <w:spacing w:line="360" w:lineRule="auto"/>
              <w:jc w:val="center"/>
              <w:rPr>
                <w:rFonts w:ascii="宋体" w:hAnsi="宋体" w:hint="eastAsia"/>
                <w:sz w:val="24"/>
              </w:rPr>
            </w:pPr>
            <w:r>
              <w:rPr>
                <w:rFonts w:ascii="宋体" w:hAnsi="宋体" w:hint="eastAsia"/>
                <w:sz w:val="24"/>
              </w:rPr>
              <w:t>环保节能</w:t>
            </w:r>
          </w:p>
          <w:p w14:paraId="71B9FE84" w14:textId="77777777" w:rsidR="00EC4278" w:rsidRDefault="00EC4278" w:rsidP="00CB6957">
            <w:pPr>
              <w:spacing w:line="360" w:lineRule="auto"/>
              <w:jc w:val="center"/>
              <w:rPr>
                <w:rFonts w:ascii="宋体" w:hAnsi="宋体" w:hint="eastAsia"/>
                <w:sz w:val="24"/>
              </w:rPr>
            </w:pPr>
            <w:r>
              <w:rPr>
                <w:rFonts w:ascii="宋体" w:hAnsi="宋体" w:hint="eastAsia"/>
                <w:sz w:val="24"/>
              </w:rPr>
              <w:t>（1分）</w:t>
            </w:r>
          </w:p>
        </w:tc>
        <w:tc>
          <w:tcPr>
            <w:tcW w:w="3516" w:type="pct"/>
            <w:tcBorders>
              <w:top w:val="single" w:sz="4" w:space="0" w:color="auto"/>
              <w:left w:val="single" w:sz="4" w:space="0" w:color="auto"/>
              <w:bottom w:val="single" w:sz="4" w:space="0" w:color="auto"/>
              <w:right w:val="single" w:sz="4" w:space="0" w:color="auto"/>
            </w:tcBorders>
            <w:vAlign w:val="center"/>
          </w:tcPr>
          <w:p w14:paraId="0765FEE0" w14:textId="5D443F29" w:rsidR="00EC4278" w:rsidRDefault="00EC4278" w:rsidP="00CB6957">
            <w:pPr>
              <w:widowControl/>
              <w:spacing w:line="360" w:lineRule="auto"/>
              <w:rPr>
                <w:rFonts w:ascii="宋体" w:hAnsi="宋体" w:hint="eastAsia"/>
                <w:sz w:val="24"/>
              </w:rPr>
            </w:pPr>
            <w:r>
              <w:rPr>
                <w:rFonts w:ascii="宋体" w:hAnsi="宋体" w:hint="eastAsia"/>
                <w:sz w:val="24"/>
              </w:rPr>
              <w:t>（1）投标产品中有品目清单范围内属于优先采购节能产品的（</w:t>
            </w:r>
            <w:r>
              <w:rPr>
                <w:rFonts w:ascii="宋体" w:hAnsi="宋体" w:cs="宋体" w:hint="eastAsia"/>
                <w:kern w:val="0"/>
                <w:sz w:val="24"/>
              </w:rPr>
              <w:t>须</w:t>
            </w:r>
            <w:r>
              <w:rPr>
                <w:rFonts w:ascii="宋体" w:hAnsi="宋体" w:hint="eastAsia"/>
                <w:sz w:val="24"/>
              </w:rPr>
              <w:t>提供国家确定的认证机构出具的、处于有效期之内的节能产品认证证书复印件）</w:t>
            </w:r>
            <w:r w:rsidR="00821F85">
              <w:rPr>
                <w:rFonts w:ascii="宋体" w:hAnsi="宋体" w:hint="eastAsia"/>
                <w:sz w:val="24"/>
              </w:rPr>
              <w:t>每有一项</w:t>
            </w:r>
            <w:r>
              <w:rPr>
                <w:rFonts w:ascii="宋体" w:hAnsi="宋体" w:hint="eastAsia"/>
                <w:sz w:val="24"/>
              </w:rPr>
              <w:t>加0.5分，否则不加分。</w:t>
            </w:r>
          </w:p>
          <w:p w14:paraId="6EEF80A8" w14:textId="489E6F48" w:rsidR="00EC4278" w:rsidRDefault="00EC4278" w:rsidP="00CB6957">
            <w:pPr>
              <w:spacing w:line="360" w:lineRule="auto"/>
              <w:rPr>
                <w:rFonts w:ascii="宋体" w:hAnsi="宋体" w:hint="eastAsia"/>
                <w:sz w:val="24"/>
              </w:rPr>
            </w:pPr>
            <w:r>
              <w:rPr>
                <w:rFonts w:ascii="宋体" w:hAnsi="宋体" w:hint="eastAsia"/>
                <w:sz w:val="24"/>
              </w:rPr>
              <w:t>（2）投标产品中有品目清单范围内属于优先采购环境标志产品的（须</w:t>
            </w:r>
            <w:r>
              <w:rPr>
                <w:rFonts w:ascii="宋体" w:hAnsi="宋体" w:cs="宋体" w:hint="eastAsia"/>
                <w:sz w:val="24"/>
              </w:rPr>
              <w:t>提供国家确定的认证机构出具的、处于有效期之内的环境标志产品认证证书复印件</w:t>
            </w:r>
            <w:r>
              <w:rPr>
                <w:rFonts w:ascii="宋体" w:hAnsi="宋体" w:hint="eastAsia"/>
                <w:sz w:val="24"/>
              </w:rPr>
              <w:t>）</w:t>
            </w:r>
            <w:r w:rsidR="00821F85">
              <w:rPr>
                <w:rFonts w:ascii="宋体" w:hAnsi="宋体" w:hint="eastAsia"/>
                <w:sz w:val="24"/>
              </w:rPr>
              <w:t>每有一项</w:t>
            </w:r>
            <w:r>
              <w:rPr>
                <w:rFonts w:ascii="宋体" w:hAnsi="宋体" w:hint="eastAsia"/>
                <w:sz w:val="24"/>
              </w:rPr>
              <w:t>加0.5分，否则不加分。</w:t>
            </w:r>
          </w:p>
        </w:tc>
        <w:tc>
          <w:tcPr>
            <w:tcW w:w="356" w:type="pct"/>
            <w:tcBorders>
              <w:top w:val="single" w:sz="4" w:space="0" w:color="auto"/>
              <w:left w:val="single" w:sz="4" w:space="0" w:color="auto"/>
              <w:bottom w:val="single" w:sz="4" w:space="0" w:color="auto"/>
              <w:right w:val="single" w:sz="4" w:space="0" w:color="auto"/>
            </w:tcBorders>
            <w:vAlign w:val="center"/>
          </w:tcPr>
          <w:p w14:paraId="7527B074" w14:textId="77777777" w:rsidR="00EC4278" w:rsidRDefault="00EC4278" w:rsidP="00CB6957">
            <w:pPr>
              <w:spacing w:line="360" w:lineRule="auto"/>
              <w:jc w:val="center"/>
              <w:rPr>
                <w:rFonts w:ascii="宋体" w:hAnsi="宋体" w:hint="eastAsia"/>
                <w:sz w:val="24"/>
              </w:rPr>
            </w:pPr>
            <w:r>
              <w:rPr>
                <w:rFonts w:ascii="宋体" w:hAnsi="宋体" w:hint="eastAsia"/>
                <w:sz w:val="24"/>
              </w:rPr>
              <w:t>1</w:t>
            </w:r>
          </w:p>
        </w:tc>
      </w:tr>
      <w:tr w:rsidR="00EC4278" w14:paraId="071EB262" w14:textId="77777777" w:rsidTr="00EC4278">
        <w:trPr>
          <w:trHeight w:val="567"/>
        </w:trPr>
        <w:tc>
          <w:tcPr>
            <w:tcW w:w="532" w:type="pct"/>
            <w:vMerge w:val="restart"/>
            <w:tcBorders>
              <w:top w:val="single" w:sz="4" w:space="0" w:color="auto"/>
              <w:left w:val="single" w:sz="4" w:space="0" w:color="auto"/>
              <w:bottom w:val="single" w:sz="4" w:space="0" w:color="auto"/>
              <w:right w:val="single" w:sz="4" w:space="0" w:color="auto"/>
            </w:tcBorders>
            <w:vAlign w:val="center"/>
          </w:tcPr>
          <w:p w14:paraId="0E7E661A" w14:textId="77777777" w:rsidR="00EC4278" w:rsidRDefault="00EC4278" w:rsidP="00CB6957">
            <w:pPr>
              <w:spacing w:line="360" w:lineRule="auto"/>
              <w:ind w:left="-50" w:right="-50"/>
              <w:jc w:val="center"/>
              <w:rPr>
                <w:rFonts w:ascii="宋体" w:hAnsi="宋体" w:hint="eastAsia"/>
                <w:sz w:val="24"/>
              </w:rPr>
            </w:pPr>
            <w:r>
              <w:rPr>
                <w:rFonts w:ascii="宋体" w:hAnsi="宋体" w:hint="eastAsia"/>
                <w:sz w:val="24"/>
              </w:rPr>
              <w:t>技术部</w:t>
            </w:r>
            <w:r>
              <w:rPr>
                <w:rFonts w:ascii="宋体" w:hAnsi="宋体" w:hint="eastAsia"/>
                <w:sz w:val="24"/>
              </w:rPr>
              <w:lastRenderedPageBreak/>
              <w:t>分</w:t>
            </w:r>
          </w:p>
          <w:p w14:paraId="221FAA25" w14:textId="77777777" w:rsidR="00EC4278" w:rsidRDefault="00EC4278" w:rsidP="00CB6957">
            <w:pPr>
              <w:spacing w:line="360" w:lineRule="auto"/>
              <w:ind w:left="-50" w:right="-50"/>
              <w:jc w:val="center"/>
              <w:rPr>
                <w:rFonts w:ascii="宋体" w:hAnsi="宋体" w:hint="eastAsia"/>
                <w:sz w:val="24"/>
              </w:rPr>
            </w:pPr>
            <w:r>
              <w:rPr>
                <w:rFonts w:ascii="宋体" w:hAnsi="宋体" w:hint="eastAsia"/>
                <w:sz w:val="24"/>
              </w:rPr>
              <w:t>（65分）</w:t>
            </w:r>
          </w:p>
        </w:tc>
        <w:tc>
          <w:tcPr>
            <w:tcW w:w="596" w:type="pct"/>
            <w:tcBorders>
              <w:top w:val="single" w:sz="4" w:space="0" w:color="auto"/>
              <w:left w:val="single" w:sz="4" w:space="0" w:color="auto"/>
              <w:bottom w:val="single" w:sz="4" w:space="0" w:color="auto"/>
              <w:right w:val="single" w:sz="4" w:space="0" w:color="auto"/>
            </w:tcBorders>
            <w:vAlign w:val="center"/>
          </w:tcPr>
          <w:p w14:paraId="33CF17D9" w14:textId="77777777" w:rsidR="00EC4278" w:rsidRDefault="00EC4278" w:rsidP="00CB6957">
            <w:pPr>
              <w:spacing w:line="360" w:lineRule="auto"/>
              <w:jc w:val="center"/>
              <w:rPr>
                <w:rFonts w:ascii="宋体" w:hAnsi="宋体" w:hint="eastAsia"/>
                <w:sz w:val="24"/>
              </w:rPr>
            </w:pPr>
            <w:r>
              <w:rPr>
                <w:rFonts w:ascii="宋体" w:hAnsi="宋体" w:hint="eastAsia"/>
                <w:sz w:val="24"/>
              </w:rPr>
              <w:lastRenderedPageBreak/>
              <w:t>技术响</w:t>
            </w:r>
            <w:r>
              <w:rPr>
                <w:rFonts w:ascii="宋体" w:hAnsi="宋体" w:hint="eastAsia"/>
                <w:sz w:val="24"/>
              </w:rPr>
              <w:lastRenderedPageBreak/>
              <w:t>应</w:t>
            </w:r>
          </w:p>
          <w:p w14:paraId="2AD2A179" w14:textId="77777777" w:rsidR="00EC4278" w:rsidRDefault="00EC4278" w:rsidP="00CB6957">
            <w:pPr>
              <w:spacing w:line="360" w:lineRule="auto"/>
              <w:jc w:val="center"/>
              <w:rPr>
                <w:rFonts w:ascii="宋体" w:hAnsi="宋体" w:hint="eastAsia"/>
                <w:sz w:val="24"/>
              </w:rPr>
            </w:pPr>
            <w:r>
              <w:rPr>
                <w:rFonts w:ascii="宋体" w:hAnsi="宋体" w:hint="eastAsia"/>
                <w:sz w:val="24"/>
              </w:rPr>
              <w:t>（52分）</w:t>
            </w:r>
          </w:p>
        </w:tc>
        <w:tc>
          <w:tcPr>
            <w:tcW w:w="3516" w:type="pct"/>
            <w:tcBorders>
              <w:top w:val="single" w:sz="4" w:space="0" w:color="auto"/>
              <w:left w:val="single" w:sz="4" w:space="0" w:color="auto"/>
              <w:bottom w:val="single" w:sz="4" w:space="0" w:color="auto"/>
              <w:right w:val="single" w:sz="4" w:space="0" w:color="auto"/>
            </w:tcBorders>
            <w:vAlign w:val="center"/>
          </w:tcPr>
          <w:p w14:paraId="6D8956ED" w14:textId="77777777" w:rsidR="00EC4278" w:rsidRDefault="00EC4278" w:rsidP="00CB6957">
            <w:pPr>
              <w:spacing w:line="360" w:lineRule="auto"/>
              <w:rPr>
                <w:rFonts w:ascii="宋体" w:hAnsi="宋体" w:cs="宋体" w:hint="eastAsia"/>
                <w:kern w:val="0"/>
                <w:sz w:val="24"/>
              </w:rPr>
            </w:pPr>
            <w:r>
              <w:rPr>
                <w:rFonts w:ascii="宋体" w:hAnsi="宋体" w:cs="宋体" w:hint="eastAsia"/>
                <w:kern w:val="0"/>
                <w:sz w:val="24"/>
              </w:rPr>
              <w:lastRenderedPageBreak/>
              <w:t>投标人对采购需求</w:t>
            </w:r>
            <w:bookmarkStart w:id="816" w:name="_Hlk194051371"/>
            <w:r>
              <w:rPr>
                <w:rFonts w:ascii="宋体" w:hAnsi="宋体" w:cs="宋体" w:hint="eastAsia"/>
                <w:kern w:val="0"/>
                <w:sz w:val="24"/>
              </w:rPr>
              <w:t>“二、技术要求”中“（一）技术参</w:t>
            </w:r>
            <w:r>
              <w:rPr>
                <w:rFonts w:ascii="宋体" w:hAnsi="宋体" w:cs="宋体" w:hint="eastAsia"/>
                <w:kern w:val="0"/>
                <w:sz w:val="24"/>
              </w:rPr>
              <w:lastRenderedPageBreak/>
              <w:t>数”</w:t>
            </w:r>
            <w:bookmarkEnd w:id="816"/>
            <w:r>
              <w:rPr>
                <w:rFonts w:ascii="宋体" w:hAnsi="宋体" w:cs="宋体" w:hint="eastAsia"/>
                <w:kern w:val="0"/>
                <w:sz w:val="24"/>
              </w:rPr>
              <w:t>的响应情况，全部满足要求可得满分52分。</w:t>
            </w:r>
          </w:p>
          <w:p w14:paraId="48D8B63C" w14:textId="77777777" w:rsidR="00EC4278" w:rsidRDefault="00EC4278" w:rsidP="00CB6957">
            <w:pPr>
              <w:spacing w:line="360" w:lineRule="auto"/>
              <w:rPr>
                <w:rFonts w:ascii="宋体" w:hAnsi="宋体" w:cs="宋体" w:hint="eastAsia"/>
                <w:kern w:val="0"/>
                <w:sz w:val="24"/>
              </w:rPr>
            </w:pPr>
            <w:r>
              <w:rPr>
                <w:rFonts w:ascii="宋体" w:hAnsi="宋体" w:cs="宋体" w:hint="eastAsia"/>
                <w:kern w:val="0"/>
                <w:sz w:val="24"/>
              </w:rPr>
              <w:t>共36条指标（其中★号4条；#号5条；无标识项27条）</w:t>
            </w:r>
          </w:p>
          <w:p w14:paraId="3CD40A9E" w14:textId="77777777" w:rsidR="00EC4278" w:rsidRDefault="00EC4278" w:rsidP="00CB6957">
            <w:pPr>
              <w:spacing w:line="360" w:lineRule="auto"/>
              <w:rPr>
                <w:rFonts w:ascii="宋体" w:hAnsi="宋体" w:hint="eastAsia"/>
                <w:sz w:val="24"/>
              </w:rPr>
            </w:pPr>
            <w:r>
              <w:rPr>
                <w:rFonts w:ascii="宋体" w:hAnsi="宋体" w:hint="eastAsia"/>
                <w:sz w:val="24"/>
              </w:rPr>
              <w:t>（1）</w:t>
            </w:r>
            <w:r>
              <w:rPr>
                <w:rFonts w:ascii="宋体" w:hAnsi="宋体" w:cs="宋体" w:hint="eastAsia"/>
                <w:kern w:val="0"/>
                <w:sz w:val="24"/>
              </w:rPr>
              <w:t>“★”代表实质性指标,不满足该指标项将导致投标被拒绝；</w:t>
            </w:r>
          </w:p>
          <w:p w14:paraId="2DA81BAD" w14:textId="77777777" w:rsidR="00EC4278" w:rsidRDefault="00EC4278" w:rsidP="00CB6957">
            <w:pPr>
              <w:spacing w:line="360" w:lineRule="auto"/>
              <w:rPr>
                <w:rFonts w:ascii="宋体" w:hAnsi="宋体" w:hint="eastAsia"/>
                <w:sz w:val="24"/>
              </w:rPr>
            </w:pPr>
            <w:r>
              <w:rPr>
                <w:rFonts w:ascii="宋体" w:hAnsi="宋体" w:hint="eastAsia"/>
                <w:sz w:val="24"/>
              </w:rPr>
              <w:t>（2）“</w:t>
            </w:r>
            <w:bookmarkStart w:id="817" w:name="OLE_LINK3"/>
            <w:r>
              <w:rPr>
                <w:rFonts w:ascii="宋体" w:hAnsi="宋体" w:hint="eastAsia"/>
                <w:sz w:val="24"/>
              </w:rPr>
              <w:t>#</w:t>
            </w:r>
            <w:bookmarkEnd w:id="817"/>
            <w:r>
              <w:rPr>
                <w:rFonts w:ascii="宋体" w:hAnsi="宋体" w:hint="eastAsia"/>
                <w:sz w:val="24"/>
              </w:rPr>
              <w:t>”代表重要指标</w:t>
            </w:r>
            <w:r>
              <w:rPr>
                <w:rFonts w:ascii="宋体" w:hAnsi="宋体"/>
                <w:sz w:val="24"/>
              </w:rPr>
              <w:t>，每有一项不满足，扣</w:t>
            </w:r>
            <w:r>
              <w:rPr>
                <w:rFonts w:ascii="宋体" w:hAnsi="宋体" w:hint="eastAsia"/>
                <w:sz w:val="24"/>
              </w:rPr>
              <w:t>5</w:t>
            </w:r>
            <w:r>
              <w:rPr>
                <w:rFonts w:ascii="宋体" w:hAnsi="宋体"/>
                <w:sz w:val="24"/>
              </w:rPr>
              <w:t>分</w:t>
            </w:r>
            <w:r>
              <w:rPr>
                <w:rFonts w:ascii="宋体" w:hAnsi="宋体" w:hint="eastAsia"/>
                <w:sz w:val="24"/>
              </w:rPr>
              <w:t>；</w:t>
            </w:r>
          </w:p>
          <w:p w14:paraId="253A923E" w14:textId="77777777" w:rsidR="00EC4278" w:rsidRDefault="00EC4278" w:rsidP="00CB6957">
            <w:pPr>
              <w:spacing w:line="360" w:lineRule="auto"/>
              <w:rPr>
                <w:rFonts w:ascii="宋体" w:hAnsi="宋体" w:hint="eastAsia"/>
                <w:sz w:val="24"/>
              </w:rPr>
            </w:pPr>
            <w:r>
              <w:rPr>
                <w:rFonts w:ascii="宋体" w:hAnsi="宋体" w:hint="eastAsia"/>
                <w:sz w:val="24"/>
              </w:rPr>
              <w:t>（3）</w:t>
            </w:r>
            <w:r>
              <w:rPr>
                <w:rFonts w:ascii="宋体" w:hAnsi="宋体" w:cs="宋体" w:hint="eastAsia"/>
                <w:kern w:val="0"/>
                <w:sz w:val="24"/>
              </w:rPr>
              <w:t>“无标识项”则表示一般指标项，</w:t>
            </w:r>
            <w:r>
              <w:rPr>
                <w:rFonts w:ascii="宋体" w:hAnsi="宋体"/>
                <w:sz w:val="24"/>
              </w:rPr>
              <w:t>每有一项不满足，扣</w:t>
            </w:r>
            <w:r>
              <w:rPr>
                <w:rFonts w:ascii="宋体" w:hAnsi="宋体" w:hint="eastAsia"/>
                <w:sz w:val="24"/>
              </w:rPr>
              <w:t>1</w:t>
            </w:r>
            <w:r>
              <w:rPr>
                <w:rFonts w:ascii="宋体" w:hAnsi="宋体"/>
                <w:sz w:val="24"/>
              </w:rPr>
              <w:t>分</w:t>
            </w:r>
            <w:r>
              <w:rPr>
                <w:rFonts w:ascii="宋体" w:hAnsi="宋体" w:hint="eastAsia"/>
                <w:sz w:val="24"/>
              </w:rPr>
              <w:t>；</w:t>
            </w:r>
          </w:p>
          <w:p w14:paraId="5309188F" w14:textId="77777777" w:rsidR="00EC4278" w:rsidRDefault="00EC4278" w:rsidP="00CB6957">
            <w:pPr>
              <w:spacing w:line="360" w:lineRule="auto"/>
              <w:rPr>
                <w:rFonts w:ascii="宋体" w:hAnsi="宋体" w:hint="eastAsia"/>
                <w:sz w:val="24"/>
              </w:rPr>
            </w:pPr>
            <w:r>
              <w:rPr>
                <w:rFonts w:ascii="宋体" w:hAnsi="宋体" w:hint="eastAsia"/>
                <w:sz w:val="24"/>
              </w:rPr>
              <w:t>注：</w:t>
            </w:r>
          </w:p>
          <w:p w14:paraId="1EFFFD18" w14:textId="77777777" w:rsidR="00EC4278" w:rsidRDefault="00EC4278" w:rsidP="00CB6957">
            <w:pPr>
              <w:spacing w:line="360" w:lineRule="auto"/>
              <w:rPr>
                <w:rFonts w:ascii="宋体" w:hAnsi="宋体" w:hint="eastAsia"/>
                <w:sz w:val="24"/>
              </w:rPr>
            </w:pPr>
            <w:r>
              <w:rPr>
                <w:rFonts w:ascii="宋体" w:hAnsi="宋体" w:hint="eastAsia"/>
                <w:sz w:val="24"/>
              </w:rPr>
              <w:t>①投标人须提供“★”、“#”指标项的证明材料,证明材料可以使用生产厂家官方网站截图或产品白皮书或第三方机构检验报告或其他相关证明材料（招标文件技术参数表中有明确规定的，须按照技术参数表中要求提供相应证明材料）,未提供有效证明材料或证明材料中内容与所填报指标不一致的，该指标按不满足处理。</w:t>
            </w:r>
          </w:p>
          <w:p w14:paraId="5D9D3EB5" w14:textId="77777777" w:rsidR="00EC4278" w:rsidRDefault="00EC4278" w:rsidP="00CB6957">
            <w:pPr>
              <w:spacing w:line="360" w:lineRule="auto"/>
              <w:rPr>
                <w:rFonts w:ascii="宋体" w:hAnsi="宋体" w:hint="eastAsia"/>
                <w:sz w:val="24"/>
              </w:rPr>
            </w:pPr>
            <w:r>
              <w:rPr>
                <w:rFonts w:ascii="宋体" w:hAnsi="宋体" w:hint="eastAsia"/>
                <w:sz w:val="24"/>
              </w:rPr>
              <w:t>②所有要求提供证明材料的参数，均需逐项一一提供，并且所有证明材料均需在《采购需求偏离表》中标明页码及具体位置。漏报技术条款视为该项不满足。</w:t>
            </w:r>
          </w:p>
          <w:p w14:paraId="747BA069" w14:textId="77777777" w:rsidR="00EC4278" w:rsidRDefault="00EC4278" w:rsidP="00CB6957">
            <w:pPr>
              <w:spacing w:line="360" w:lineRule="auto"/>
              <w:rPr>
                <w:rFonts w:ascii="宋体" w:hAnsi="宋体" w:hint="eastAsia"/>
                <w:sz w:val="24"/>
              </w:rPr>
            </w:pPr>
            <w:r>
              <w:rPr>
                <w:rFonts w:ascii="宋体" w:hAnsi="宋体" w:hint="eastAsia"/>
                <w:sz w:val="24"/>
              </w:rPr>
              <w:t>③证明文件与《采购需求偏离表》不一致以证明文件为准。</w:t>
            </w:r>
          </w:p>
          <w:p w14:paraId="45C5C33F" w14:textId="77777777" w:rsidR="00EC4278" w:rsidRDefault="00EC4278" w:rsidP="00CB6957">
            <w:pPr>
              <w:spacing w:line="360" w:lineRule="auto"/>
              <w:rPr>
                <w:rFonts w:ascii="宋体" w:hAnsi="宋体" w:hint="eastAsia"/>
                <w:sz w:val="24"/>
              </w:rPr>
            </w:pPr>
            <w:r>
              <w:rPr>
                <w:rFonts w:ascii="宋体" w:hAnsi="宋体" w:hint="eastAsia"/>
                <w:sz w:val="24"/>
              </w:rPr>
              <w:t>④因未在《采购需求偏离表》注明证明资料具体位置或位置不准确（如页码或序号）导致评审不得分的，由投标人自行承担由此产生的一切后果。</w:t>
            </w:r>
          </w:p>
        </w:tc>
        <w:tc>
          <w:tcPr>
            <w:tcW w:w="356" w:type="pct"/>
            <w:tcBorders>
              <w:top w:val="single" w:sz="4" w:space="0" w:color="auto"/>
              <w:left w:val="single" w:sz="4" w:space="0" w:color="auto"/>
              <w:bottom w:val="single" w:sz="4" w:space="0" w:color="auto"/>
              <w:right w:val="single" w:sz="4" w:space="0" w:color="auto"/>
            </w:tcBorders>
            <w:vAlign w:val="center"/>
          </w:tcPr>
          <w:p w14:paraId="4EE01F54" w14:textId="77777777" w:rsidR="00EC4278" w:rsidRDefault="00EC4278" w:rsidP="00CB6957">
            <w:pPr>
              <w:spacing w:line="360" w:lineRule="auto"/>
              <w:jc w:val="center"/>
              <w:rPr>
                <w:rFonts w:ascii="宋体" w:hAnsi="宋体" w:hint="eastAsia"/>
                <w:sz w:val="24"/>
              </w:rPr>
            </w:pPr>
            <w:r>
              <w:rPr>
                <w:rFonts w:ascii="宋体" w:hAnsi="宋体" w:hint="eastAsia"/>
                <w:sz w:val="24"/>
              </w:rPr>
              <w:lastRenderedPageBreak/>
              <w:t>52</w:t>
            </w:r>
          </w:p>
        </w:tc>
      </w:tr>
      <w:tr w:rsidR="00EC4278" w14:paraId="443F63C9" w14:textId="77777777" w:rsidTr="00EC4278">
        <w:trPr>
          <w:trHeight w:val="567"/>
        </w:trPr>
        <w:tc>
          <w:tcPr>
            <w:tcW w:w="532" w:type="pct"/>
            <w:vMerge/>
            <w:tcBorders>
              <w:top w:val="single" w:sz="4" w:space="0" w:color="auto"/>
              <w:left w:val="single" w:sz="4" w:space="0" w:color="auto"/>
              <w:bottom w:val="single" w:sz="4" w:space="0" w:color="auto"/>
              <w:right w:val="single" w:sz="4" w:space="0" w:color="auto"/>
            </w:tcBorders>
            <w:vAlign w:val="center"/>
          </w:tcPr>
          <w:p w14:paraId="3FAE1D69" w14:textId="77777777" w:rsidR="00EC4278" w:rsidRDefault="00EC4278" w:rsidP="00CB6957">
            <w:pPr>
              <w:widowControl/>
              <w:spacing w:line="360" w:lineRule="auto"/>
              <w:jc w:val="left"/>
              <w:rPr>
                <w:rFonts w:ascii="宋体" w:hAnsi="宋体" w:hint="eastAsia"/>
                <w:kern w:val="3"/>
                <w:sz w:val="24"/>
              </w:rPr>
            </w:pPr>
          </w:p>
        </w:tc>
        <w:tc>
          <w:tcPr>
            <w:tcW w:w="596" w:type="pct"/>
            <w:tcBorders>
              <w:top w:val="single" w:sz="4" w:space="0" w:color="auto"/>
              <w:left w:val="single" w:sz="4" w:space="0" w:color="auto"/>
              <w:bottom w:val="single" w:sz="4" w:space="0" w:color="auto"/>
              <w:right w:val="single" w:sz="4" w:space="0" w:color="auto"/>
            </w:tcBorders>
            <w:vAlign w:val="center"/>
          </w:tcPr>
          <w:p w14:paraId="15AB2DBF" w14:textId="77777777" w:rsidR="00EC4278" w:rsidRDefault="00EC4278" w:rsidP="00CB6957">
            <w:pPr>
              <w:spacing w:line="360" w:lineRule="auto"/>
              <w:jc w:val="center"/>
              <w:rPr>
                <w:rFonts w:ascii="宋体" w:hAnsi="宋体" w:hint="eastAsia"/>
                <w:sz w:val="24"/>
              </w:rPr>
            </w:pPr>
            <w:r>
              <w:rPr>
                <w:rFonts w:ascii="宋体" w:hAnsi="宋体" w:hint="eastAsia"/>
                <w:sz w:val="24"/>
              </w:rPr>
              <w:t>技术服务方案</w:t>
            </w:r>
          </w:p>
          <w:p w14:paraId="6306C1BD" w14:textId="77777777" w:rsidR="00EC4278" w:rsidRDefault="00EC4278" w:rsidP="00CB6957">
            <w:pPr>
              <w:spacing w:line="360" w:lineRule="auto"/>
              <w:jc w:val="center"/>
              <w:rPr>
                <w:rFonts w:ascii="宋体" w:hAnsi="宋体" w:hint="eastAsia"/>
                <w:sz w:val="24"/>
              </w:rPr>
            </w:pPr>
            <w:r>
              <w:rPr>
                <w:rFonts w:ascii="宋体" w:hAnsi="宋体" w:hint="eastAsia"/>
                <w:sz w:val="24"/>
              </w:rPr>
              <w:t>（13分）</w:t>
            </w:r>
          </w:p>
        </w:tc>
        <w:tc>
          <w:tcPr>
            <w:tcW w:w="3516" w:type="pct"/>
            <w:tcBorders>
              <w:top w:val="single" w:sz="4" w:space="0" w:color="auto"/>
              <w:left w:val="single" w:sz="4" w:space="0" w:color="auto"/>
              <w:bottom w:val="single" w:sz="4" w:space="0" w:color="auto"/>
              <w:right w:val="single" w:sz="4" w:space="0" w:color="auto"/>
            </w:tcBorders>
          </w:tcPr>
          <w:p w14:paraId="15436932" w14:textId="77777777" w:rsidR="00EC4278" w:rsidRDefault="00EC4278" w:rsidP="00CB6957">
            <w:pPr>
              <w:widowControl/>
              <w:spacing w:line="360" w:lineRule="auto"/>
              <w:rPr>
                <w:rFonts w:ascii="宋体" w:hAnsi="宋体" w:hint="eastAsia"/>
                <w:sz w:val="24"/>
              </w:rPr>
            </w:pPr>
            <w:r>
              <w:rPr>
                <w:rFonts w:ascii="宋体" w:hAnsi="宋体" w:hint="eastAsia"/>
                <w:sz w:val="24"/>
              </w:rPr>
              <w:t>（1）供货、安装、调试方案（5分）</w:t>
            </w:r>
          </w:p>
          <w:p w14:paraId="56276E77" w14:textId="77777777" w:rsidR="00EC4278" w:rsidRDefault="00EC4278" w:rsidP="00CB6957">
            <w:pPr>
              <w:widowControl/>
              <w:spacing w:line="360" w:lineRule="auto"/>
              <w:rPr>
                <w:rFonts w:ascii="宋体" w:hAnsi="宋体" w:hint="eastAsia"/>
                <w:sz w:val="24"/>
              </w:rPr>
            </w:pPr>
            <w:r>
              <w:rPr>
                <w:rFonts w:ascii="宋体" w:hAnsi="宋体" w:hint="eastAsia"/>
                <w:sz w:val="24"/>
              </w:rPr>
              <w:t>供货、安装、调试方案进行了详细的阐述，能正确理解本项目供货、安装、调试需求，阐述思路清晰，具体实施细节及措施详细论述，得5分；</w:t>
            </w:r>
          </w:p>
          <w:p w14:paraId="41C5BA20" w14:textId="77777777" w:rsidR="00EC4278" w:rsidRDefault="00EC4278" w:rsidP="00CB6957">
            <w:pPr>
              <w:widowControl/>
              <w:spacing w:line="360" w:lineRule="auto"/>
              <w:rPr>
                <w:rFonts w:ascii="宋体" w:hAnsi="宋体" w:hint="eastAsia"/>
                <w:sz w:val="24"/>
              </w:rPr>
            </w:pPr>
            <w:r>
              <w:rPr>
                <w:rFonts w:ascii="宋体" w:hAnsi="宋体" w:hint="eastAsia"/>
                <w:sz w:val="24"/>
              </w:rPr>
              <w:lastRenderedPageBreak/>
              <w:t>供货、安装、调试方案虽然进行了阐述但并未贴合供货、安装、调试需求进行详细论述，或供货、安装、调试方案中缺少具体实施细节及措施，得3分；</w:t>
            </w:r>
          </w:p>
          <w:p w14:paraId="598230DE" w14:textId="77777777" w:rsidR="00EC4278" w:rsidRDefault="00EC4278" w:rsidP="00CB6957">
            <w:pPr>
              <w:widowControl/>
              <w:spacing w:line="360" w:lineRule="auto"/>
              <w:rPr>
                <w:rFonts w:ascii="宋体" w:hAnsi="宋体" w:hint="eastAsia"/>
                <w:sz w:val="24"/>
              </w:rPr>
            </w:pPr>
            <w:r>
              <w:rPr>
                <w:rFonts w:ascii="宋体" w:hAnsi="宋体" w:hint="eastAsia"/>
                <w:sz w:val="24"/>
              </w:rPr>
              <w:t>供货、安装、调试方案虽进行阐述但仅能部分满足供货需求，得1分；</w:t>
            </w:r>
          </w:p>
          <w:p w14:paraId="7299AD48" w14:textId="77777777" w:rsidR="00EC4278" w:rsidRDefault="00EC4278" w:rsidP="00CB6957">
            <w:pPr>
              <w:widowControl/>
              <w:spacing w:line="360" w:lineRule="auto"/>
              <w:rPr>
                <w:rFonts w:ascii="宋体" w:hAnsi="宋体" w:hint="eastAsia"/>
                <w:sz w:val="24"/>
              </w:rPr>
            </w:pPr>
            <w:r>
              <w:rPr>
                <w:rFonts w:ascii="宋体" w:hAnsi="宋体" w:hint="eastAsia"/>
                <w:sz w:val="24"/>
              </w:rPr>
              <w:t>供货、安装、调试方案未进行任何阐述或不能满足采购需求得0分。</w:t>
            </w:r>
          </w:p>
          <w:p w14:paraId="0C998DEF" w14:textId="77777777" w:rsidR="00EC4278" w:rsidRDefault="00EC4278" w:rsidP="00CB6957">
            <w:pPr>
              <w:widowControl/>
              <w:spacing w:line="360" w:lineRule="auto"/>
              <w:rPr>
                <w:rFonts w:ascii="宋体" w:hAnsi="宋体" w:hint="eastAsia"/>
                <w:sz w:val="24"/>
              </w:rPr>
            </w:pPr>
            <w:r>
              <w:rPr>
                <w:rFonts w:ascii="宋体" w:hAnsi="宋体" w:hint="eastAsia"/>
                <w:sz w:val="24"/>
              </w:rPr>
              <w:t>（2）售后服务（5分）</w:t>
            </w:r>
          </w:p>
          <w:p w14:paraId="79E6B727" w14:textId="77777777" w:rsidR="00EC4278" w:rsidRDefault="00EC4278" w:rsidP="00CB6957">
            <w:pPr>
              <w:widowControl/>
              <w:spacing w:line="360" w:lineRule="auto"/>
              <w:rPr>
                <w:rFonts w:ascii="宋体" w:hAnsi="宋体" w:hint="eastAsia"/>
                <w:sz w:val="24"/>
              </w:rPr>
            </w:pPr>
            <w:r>
              <w:rPr>
                <w:rFonts w:ascii="宋体" w:hAnsi="宋体" w:hint="eastAsia"/>
                <w:sz w:val="24"/>
              </w:rPr>
              <w:t>售后服务方案（包括响应时间、备件供应）进行了详细的阐述，能正确理解售后服务需求，阐述思路清晰，具体措施详细，得5分；</w:t>
            </w:r>
          </w:p>
          <w:p w14:paraId="230D4F40" w14:textId="77777777" w:rsidR="00EC4278" w:rsidRDefault="00EC4278" w:rsidP="00CB6957">
            <w:pPr>
              <w:widowControl/>
              <w:spacing w:line="360" w:lineRule="auto"/>
              <w:rPr>
                <w:rFonts w:ascii="宋体" w:hAnsi="宋体" w:hint="eastAsia"/>
                <w:sz w:val="24"/>
              </w:rPr>
            </w:pPr>
            <w:r>
              <w:rPr>
                <w:rFonts w:ascii="宋体" w:hAnsi="宋体" w:hint="eastAsia"/>
                <w:sz w:val="24"/>
              </w:rPr>
              <w:t>售后服务方案虽进行了阐述但并未贴合售后服务需求进行详细论述，或售后服务方案中缺少具体措施，得3分；</w:t>
            </w:r>
          </w:p>
          <w:p w14:paraId="50A61C4C" w14:textId="77777777" w:rsidR="00EC4278" w:rsidRDefault="00EC4278" w:rsidP="00CB6957">
            <w:pPr>
              <w:widowControl/>
              <w:spacing w:line="360" w:lineRule="auto"/>
              <w:rPr>
                <w:rFonts w:ascii="宋体" w:hAnsi="宋体" w:hint="eastAsia"/>
                <w:sz w:val="24"/>
              </w:rPr>
            </w:pPr>
            <w:r>
              <w:rPr>
                <w:rFonts w:ascii="宋体" w:hAnsi="宋体" w:hint="eastAsia"/>
                <w:sz w:val="24"/>
              </w:rPr>
              <w:t>售后服务方案虽进行阐述但仅能部分满足售后服务需求，得1分；</w:t>
            </w:r>
          </w:p>
          <w:p w14:paraId="0F98657B" w14:textId="77777777" w:rsidR="00EC4278" w:rsidRDefault="00EC4278" w:rsidP="00CB6957">
            <w:pPr>
              <w:widowControl/>
              <w:spacing w:line="360" w:lineRule="auto"/>
              <w:rPr>
                <w:rFonts w:ascii="宋体" w:hAnsi="宋体" w:hint="eastAsia"/>
                <w:sz w:val="24"/>
              </w:rPr>
            </w:pPr>
            <w:r>
              <w:rPr>
                <w:rFonts w:ascii="宋体" w:hAnsi="宋体" w:hint="eastAsia"/>
                <w:sz w:val="24"/>
              </w:rPr>
              <w:t>售后服务方案未进行任何阐述或不能满足采购需求得0分。</w:t>
            </w:r>
          </w:p>
          <w:p w14:paraId="6479D94D" w14:textId="77777777" w:rsidR="00EC4278" w:rsidRDefault="00EC4278" w:rsidP="00CB6957">
            <w:pPr>
              <w:widowControl/>
              <w:spacing w:line="360" w:lineRule="auto"/>
              <w:rPr>
                <w:rFonts w:ascii="宋体" w:hAnsi="宋体" w:hint="eastAsia"/>
                <w:sz w:val="24"/>
              </w:rPr>
            </w:pPr>
            <w:r>
              <w:rPr>
                <w:rFonts w:ascii="宋体" w:hAnsi="宋体" w:hint="eastAsia"/>
                <w:sz w:val="24"/>
              </w:rPr>
              <w:t>（</w:t>
            </w:r>
            <w:r>
              <w:rPr>
                <w:rFonts w:ascii="宋体" w:hAnsi="宋体"/>
                <w:sz w:val="24"/>
              </w:rPr>
              <w:t>3</w:t>
            </w:r>
            <w:r>
              <w:rPr>
                <w:rFonts w:ascii="宋体" w:hAnsi="宋体" w:hint="eastAsia"/>
                <w:sz w:val="24"/>
              </w:rPr>
              <w:t>）培训方案（3分）</w:t>
            </w:r>
          </w:p>
          <w:p w14:paraId="319252F6" w14:textId="77777777" w:rsidR="00EC4278" w:rsidRDefault="00EC4278" w:rsidP="00CB6957">
            <w:pPr>
              <w:spacing w:line="360" w:lineRule="auto"/>
              <w:rPr>
                <w:rFonts w:ascii="宋体" w:hAnsi="宋体" w:hint="eastAsia"/>
                <w:sz w:val="24"/>
              </w:rPr>
            </w:pPr>
            <w:r>
              <w:rPr>
                <w:rFonts w:ascii="宋体" w:hAnsi="宋体" w:hint="eastAsia"/>
                <w:sz w:val="24"/>
              </w:rPr>
              <w:t>培训方案内容进行了详细的阐述，能正确理解培训要求，得3分；</w:t>
            </w:r>
          </w:p>
          <w:p w14:paraId="55858819" w14:textId="77777777" w:rsidR="00EC4278" w:rsidRDefault="00EC4278" w:rsidP="00CB6957">
            <w:pPr>
              <w:spacing w:line="360" w:lineRule="auto"/>
              <w:rPr>
                <w:rFonts w:ascii="宋体" w:hAnsi="宋体" w:hint="eastAsia"/>
                <w:sz w:val="24"/>
              </w:rPr>
            </w:pPr>
            <w:r>
              <w:rPr>
                <w:rFonts w:ascii="宋体" w:hAnsi="宋体" w:hint="eastAsia"/>
                <w:sz w:val="24"/>
              </w:rPr>
              <w:t>培训方案内容进行了阐述，满足培训要求，细节略有欠缺，得2分；</w:t>
            </w:r>
          </w:p>
          <w:p w14:paraId="7EC31406" w14:textId="77777777" w:rsidR="00EC4278" w:rsidRDefault="00EC4278" w:rsidP="00CB6957">
            <w:pPr>
              <w:spacing w:line="360" w:lineRule="auto"/>
              <w:rPr>
                <w:rFonts w:ascii="宋体" w:hAnsi="宋体" w:hint="eastAsia"/>
                <w:sz w:val="24"/>
              </w:rPr>
            </w:pPr>
            <w:r>
              <w:rPr>
                <w:rFonts w:ascii="宋体" w:hAnsi="宋体" w:hint="eastAsia"/>
                <w:sz w:val="24"/>
              </w:rPr>
              <w:t>培训方案虽进行阐述但仅能部分满足培训需求，得1分；</w:t>
            </w:r>
          </w:p>
          <w:p w14:paraId="1CE42E6E" w14:textId="77777777" w:rsidR="00EC4278" w:rsidRDefault="00EC4278" w:rsidP="00CB6957">
            <w:pPr>
              <w:widowControl/>
              <w:spacing w:line="360" w:lineRule="auto"/>
              <w:rPr>
                <w:rFonts w:ascii="宋体" w:hAnsi="宋体" w:hint="eastAsia"/>
                <w:sz w:val="24"/>
              </w:rPr>
            </w:pPr>
            <w:r>
              <w:rPr>
                <w:rFonts w:ascii="宋体" w:hAnsi="宋体" w:hint="eastAsia"/>
                <w:sz w:val="24"/>
              </w:rPr>
              <w:t>培训方案内容未进行任何阐述或不满足采购要求得0分。</w:t>
            </w:r>
          </w:p>
        </w:tc>
        <w:tc>
          <w:tcPr>
            <w:tcW w:w="356" w:type="pct"/>
            <w:tcBorders>
              <w:top w:val="single" w:sz="4" w:space="0" w:color="auto"/>
              <w:left w:val="single" w:sz="4" w:space="0" w:color="auto"/>
              <w:bottom w:val="single" w:sz="4" w:space="0" w:color="auto"/>
              <w:right w:val="single" w:sz="4" w:space="0" w:color="auto"/>
            </w:tcBorders>
            <w:vAlign w:val="center"/>
          </w:tcPr>
          <w:p w14:paraId="78D5FC5D" w14:textId="77777777" w:rsidR="00EC4278" w:rsidRDefault="00EC4278" w:rsidP="00CB6957">
            <w:pPr>
              <w:spacing w:line="360" w:lineRule="auto"/>
              <w:jc w:val="center"/>
              <w:rPr>
                <w:rFonts w:ascii="宋体" w:hAnsi="宋体" w:hint="eastAsia"/>
                <w:sz w:val="24"/>
              </w:rPr>
            </w:pPr>
            <w:r>
              <w:rPr>
                <w:rFonts w:ascii="宋体" w:hAnsi="宋体" w:hint="eastAsia"/>
                <w:sz w:val="24"/>
              </w:rPr>
              <w:lastRenderedPageBreak/>
              <w:t>13</w:t>
            </w:r>
          </w:p>
        </w:tc>
      </w:tr>
      <w:tr w:rsidR="00EC4278" w14:paraId="28861E0D" w14:textId="77777777" w:rsidTr="00EC4278">
        <w:trPr>
          <w:trHeight w:val="567"/>
        </w:trPr>
        <w:tc>
          <w:tcPr>
            <w:tcW w:w="4644" w:type="pct"/>
            <w:gridSpan w:val="3"/>
            <w:tcBorders>
              <w:top w:val="single" w:sz="4" w:space="0" w:color="auto"/>
              <w:left w:val="single" w:sz="4" w:space="0" w:color="auto"/>
              <w:bottom w:val="single" w:sz="4" w:space="0" w:color="auto"/>
              <w:right w:val="single" w:sz="4" w:space="0" w:color="auto"/>
            </w:tcBorders>
            <w:vAlign w:val="center"/>
          </w:tcPr>
          <w:p w14:paraId="4EE3F45B" w14:textId="77777777" w:rsidR="00EC4278" w:rsidRDefault="00EC4278" w:rsidP="00CB6957">
            <w:pPr>
              <w:widowControl/>
              <w:spacing w:line="360" w:lineRule="auto"/>
              <w:rPr>
                <w:rFonts w:ascii="宋体" w:hAnsi="宋体" w:hint="eastAsia"/>
                <w:sz w:val="24"/>
              </w:rPr>
            </w:pPr>
            <w:r>
              <w:rPr>
                <w:rFonts w:ascii="宋体" w:hAnsi="宋体" w:hint="eastAsia"/>
                <w:sz w:val="24"/>
              </w:rPr>
              <w:t>合计</w:t>
            </w:r>
          </w:p>
        </w:tc>
        <w:tc>
          <w:tcPr>
            <w:tcW w:w="356" w:type="pct"/>
            <w:tcBorders>
              <w:top w:val="single" w:sz="4" w:space="0" w:color="auto"/>
              <w:left w:val="single" w:sz="4" w:space="0" w:color="auto"/>
              <w:bottom w:val="single" w:sz="4" w:space="0" w:color="auto"/>
              <w:right w:val="single" w:sz="4" w:space="0" w:color="auto"/>
            </w:tcBorders>
            <w:vAlign w:val="center"/>
          </w:tcPr>
          <w:p w14:paraId="1A2214D6" w14:textId="77777777" w:rsidR="00EC4278" w:rsidRDefault="00EC4278" w:rsidP="00CB6957">
            <w:pPr>
              <w:spacing w:line="360" w:lineRule="auto"/>
              <w:jc w:val="center"/>
              <w:rPr>
                <w:rFonts w:ascii="宋体" w:hAnsi="宋体" w:hint="eastAsia"/>
                <w:sz w:val="24"/>
              </w:rPr>
            </w:pPr>
            <w:r>
              <w:rPr>
                <w:rFonts w:ascii="宋体" w:hAnsi="宋体" w:hint="eastAsia"/>
                <w:sz w:val="24"/>
              </w:rPr>
              <w:t>100</w:t>
            </w:r>
          </w:p>
        </w:tc>
      </w:tr>
      <w:bookmarkEnd w:id="815"/>
    </w:tbl>
    <w:p w14:paraId="593EF8FA" w14:textId="77777777" w:rsidR="0089353A" w:rsidRDefault="0089353A">
      <w:pPr>
        <w:tabs>
          <w:tab w:val="left" w:pos="360"/>
          <w:tab w:val="left" w:pos="900"/>
        </w:tabs>
        <w:snapToGrid w:val="0"/>
        <w:spacing w:line="360" w:lineRule="auto"/>
        <w:jc w:val="center"/>
        <w:outlineLvl w:val="1"/>
        <w:rPr>
          <w:rFonts w:ascii="宋体" w:hAnsi="宋体" w:hint="eastAsia"/>
          <w:b/>
          <w:sz w:val="24"/>
        </w:rPr>
      </w:pPr>
    </w:p>
    <w:p w14:paraId="5FE262E3" w14:textId="77777777" w:rsidR="0089353A" w:rsidRDefault="00000000">
      <w:pPr>
        <w:spacing w:line="360" w:lineRule="auto"/>
        <w:jc w:val="center"/>
        <w:outlineLvl w:val="0"/>
        <w:rPr>
          <w:rFonts w:ascii="宋体" w:hAnsi="宋体" w:hint="eastAsia"/>
          <w:b/>
          <w:sz w:val="36"/>
          <w:szCs w:val="36"/>
        </w:rPr>
      </w:pPr>
      <w:r>
        <w:rPr>
          <w:rFonts w:ascii="宋体" w:hAnsi="宋体"/>
          <w:b/>
          <w:sz w:val="36"/>
          <w:szCs w:val="36"/>
        </w:rPr>
        <w:br w:type="page"/>
      </w:r>
      <w:bookmarkStart w:id="818" w:name="_Toc149747154"/>
      <w:r>
        <w:rPr>
          <w:rFonts w:ascii="宋体" w:hAnsi="宋体"/>
          <w:b/>
          <w:sz w:val="36"/>
          <w:szCs w:val="36"/>
        </w:rPr>
        <w:lastRenderedPageBreak/>
        <w:t>第五章   采购需求</w:t>
      </w:r>
      <w:bookmarkEnd w:id="818"/>
    </w:p>
    <w:p w14:paraId="5F5040E1" w14:textId="77777777" w:rsidR="00EC4278" w:rsidRDefault="00EC4278" w:rsidP="00EC4278">
      <w:pPr>
        <w:spacing w:line="360" w:lineRule="auto"/>
        <w:rPr>
          <w:rFonts w:ascii="宋体" w:hAnsi="宋体" w:hint="eastAsia"/>
          <w:b/>
          <w:bCs/>
          <w:sz w:val="24"/>
        </w:rPr>
      </w:pPr>
      <w:r>
        <w:rPr>
          <w:rFonts w:ascii="宋体" w:hAnsi="宋体"/>
          <w:b/>
          <w:bCs/>
          <w:sz w:val="24"/>
        </w:rPr>
        <w:t>一、货物说明一览表：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892"/>
        <w:gridCol w:w="780"/>
        <w:gridCol w:w="1427"/>
        <w:gridCol w:w="1422"/>
      </w:tblGrid>
      <w:tr w:rsidR="00EC4278" w14:paraId="02E8D505" w14:textId="77777777" w:rsidTr="00CB6957">
        <w:tc>
          <w:tcPr>
            <w:tcW w:w="467" w:type="pct"/>
            <w:vAlign w:val="center"/>
          </w:tcPr>
          <w:p w14:paraId="24D5E3A3" w14:textId="77777777" w:rsidR="00EC4278" w:rsidRDefault="00EC4278" w:rsidP="00CB6957">
            <w:pPr>
              <w:spacing w:line="360" w:lineRule="auto"/>
              <w:jc w:val="center"/>
              <w:rPr>
                <w:rFonts w:ascii="宋体" w:hAnsi="宋体" w:hint="eastAsia"/>
                <w:b/>
                <w:sz w:val="24"/>
              </w:rPr>
            </w:pPr>
            <w:r>
              <w:rPr>
                <w:rFonts w:ascii="宋体" w:hAnsi="宋体"/>
                <w:b/>
                <w:sz w:val="24"/>
              </w:rPr>
              <w:t>序号</w:t>
            </w:r>
          </w:p>
        </w:tc>
        <w:tc>
          <w:tcPr>
            <w:tcW w:w="2346" w:type="pct"/>
            <w:vAlign w:val="center"/>
          </w:tcPr>
          <w:p w14:paraId="3C8AAD45" w14:textId="77777777" w:rsidR="00EC4278" w:rsidRDefault="00EC4278" w:rsidP="00CB6957">
            <w:pPr>
              <w:spacing w:line="360" w:lineRule="auto"/>
              <w:jc w:val="center"/>
              <w:rPr>
                <w:rFonts w:ascii="宋体" w:hAnsi="宋体" w:hint="eastAsia"/>
                <w:b/>
                <w:sz w:val="24"/>
              </w:rPr>
            </w:pPr>
            <w:r>
              <w:rPr>
                <w:rFonts w:ascii="宋体" w:hAnsi="宋体"/>
                <w:b/>
                <w:sz w:val="24"/>
              </w:rPr>
              <w:t>设备名称</w:t>
            </w:r>
          </w:p>
        </w:tc>
        <w:tc>
          <w:tcPr>
            <w:tcW w:w="470" w:type="pct"/>
            <w:vAlign w:val="center"/>
          </w:tcPr>
          <w:p w14:paraId="2F260DBA" w14:textId="77777777" w:rsidR="00EC4278" w:rsidRDefault="00EC4278" w:rsidP="00CB6957">
            <w:pPr>
              <w:spacing w:line="360" w:lineRule="auto"/>
              <w:jc w:val="center"/>
              <w:rPr>
                <w:rFonts w:ascii="宋体" w:hAnsi="宋体" w:hint="eastAsia"/>
                <w:b/>
                <w:sz w:val="24"/>
              </w:rPr>
            </w:pPr>
            <w:r>
              <w:rPr>
                <w:rFonts w:ascii="宋体" w:hAnsi="宋体"/>
                <w:b/>
                <w:sz w:val="24"/>
              </w:rPr>
              <w:t>数量</w:t>
            </w:r>
          </w:p>
        </w:tc>
        <w:tc>
          <w:tcPr>
            <w:tcW w:w="860" w:type="pct"/>
            <w:vAlign w:val="center"/>
          </w:tcPr>
          <w:p w14:paraId="61E9745B" w14:textId="77777777" w:rsidR="00EC4278" w:rsidRDefault="00EC4278" w:rsidP="00CB6957">
            <w:pPr>
              <w:spacing w:line="360" w:lineRule="auto"/>
              <w:jc w:val="center"/>
              <w:rPr>
                <w:rFonts w:ascii="宋体" w:hAnsi="宋体" w:hint="eastAsia"/>
                <w:b/>
                <w:sz w:val="24"/>
              </w:rPr>
            </w:pPr>
            <w:r>
              <w:rPr>
                <w:rFonts w:ascii="宋体" w:hAnsi="宋体"/>
                <w:b/>
                <w:sz w:val="24"/>
              </w:rPr>
              <w:t>是否接受</w:t>
            </w:r>
          </w:p>
          <w:p w14:paraId="5421B474" w14:textId="77777777" w:rsidR="00EC4278" w:rsidRDefault="00EC4278" w:rsidP="00CB6957">
            <w:pPr>
              <w:spacing w:line="360" w:lineRule="auto"/>
              <w:jc w:val="center"/>
              <w:rPr>
                <w:rFonts w:ascii="宋体" w:hAnsi="宋体" w:hint="eastAsia"/>
                <w:b/>
                <w:sz w:val="24"/>
              </w:rPr>
            </w:pPr>
            <w:r>
              <w:rPr>
                <w:rFonts w:ascii="宋体" w:hAnsi="宋体"/>
                <w:b/>
                <w:sz w:val="24"/>
              </w:rPr>
              <w:t>进口产品</w:t>
            </w:r>
          </w:p>
        </w:tc>
        <w:tc>
          <w:tcPr>
            <w:tcW w:w="857" w:type="pct"/>
            <w:vAlign w:val="center"/>
          </w:tcPr>
          <w:p w14:paraId="2C14A779" w14:textId="77777777" w:rsidR="00EC4278" w:rsidRDefault="00EC4278" w:rsidP="00CB6957">
            <w:pPr>
              <w:spacing w:line="360" w:lineRule="auto"/>
              <w:jc w:val="center"/>
              <w:rPr>
                <w:rFonts w:ascii="宋体" w:hAnsi="宋体" w:hint="eastAsia"/>
                <w:b/>
                <w:sz w:val="24"/>
              </w:rPr>
            </w:pPr>
            <w:r>
              <w:rPr>
                <w:rFonts w:ascii="宋体" w:hAnsi="宋体"/>
                <w:b/>
                <w:sz w:val="24"/>
              </w:rPr>
              <w:t>预算金额</w:t>
            </w:r>
          </w:p>
          <w:p w14:paraId="2F69A4ED" w14:textId="77777777" w:rsidR="00EC4278" w:rsidRDefault="00EC4278" w:rsidP="00CB6957">
            <w:pPr>
              <w:spacing w:line="360" w:lineRule="auto"/>
              <w:jc w:val="center"/>
              <w:rPr>
                <w:rFonts w:ascii="宋体" w:hAnsi="宋体" w:hint="eastAsia"/>
                <w:b/>
                <w:sz w:val="24"/>
              </w:rPr>
            </w:pPr>
            <w:r>
              <w:rPr>
                <w:rFonts w:ascii="宋体" w:hAnsi="宋体"/>
                <w:b/>
                <w:sz w:val="24"/>
              </w:rPr>
              <w:t>（万元）</w:t>
            </w:r>
          </w:p>
        </w:tc>
      </w:tr>
      <w:tr w:rsidR="00EC4278" w14:paraId="0A101B64" w14:textId="77777777" w:rsidTr="00CB6957">
        <w:tc>
          <w:tcPr>
            <w:tcW w:w="467" w:type="pct"/>
            <w:vAlign w:val="center"/>
          </w:tcPr>
          <w:p w14:paraId="3940C7C8" w14:textId="77777777" w:rsidR="00EC4278" w:rsidRDefault="00EC4278" w:rsidP="00CB6957">
            <w:pPr>
              <w:spacing w:line="360" w:lineRule="auto"/>
              <w:jc w:val="center"/>
              <w:rPr>
                <w:rFonts w:ascii="宋体" w:hAnsi="宋体" w:hint="eastAsia"/>
                <w:sz w:val="24"/>
              </w:rPr>
            </w:pPr>
            <w:r>
              <w:rPr>
                <w:rFonts w:ascii="宋体" w:hAnsi="宋体"/>
                <w:color w:val="000000"/>
                <w:kern w:val="0"/>
                <w:sz w:val="24"/>
              </w:rPr>
              <w:t>1</w:t>
            </w:r>
          </w:p>
        </w:tc>
        <w:tc>
          <w:tcPr>
            <w:tcW w:w="2346" w:type="pct"/>
            <w:vAlign w:val="center"/>
          </w:tcPr>
          <w:p w14:paraId="053D0886" w14:textId="77777777" w:rsidR="00EC4278" w:rsidRDefault="00EC4278" w:rsidP="00CB6957">
            <w:pPr>
              <w:spacing w:line="360" w:lineRule="auto"/>
              <w:jc w:val="center"/>
              <w:rPr>
                <w:rFonts w:ascii="宋体" w:hAnsi="宋体" w:hint="eastAsia"/>
                <w:sz w:val="24"/>
              </w:rPr>
            </w:pPr>
            <w:r>
              <w:rPr>
                <w:rFonts w:ascii="宋体" w:hAnsi="宋体" w:hint="eastAsia"/>
                <w:sz w:val="24"/>
              </w:rPr>
              <w:t>在线气相色谱质谱分析仪</w:t>
            </w:r>
          </w:p>
        </w:tc>
        <w:tc>
          <w:tcPr>
            <w:tcW w:w="470" w:type="pct"/>
            <w:vAlign w:val="center"/>
          </w:tcPr>
          <w:p w14:paraId="117C9E07" w14:textId="77777777" w:rsidR="00EC4278" w:rsidRDefault="00EC4278" w:rsidP="00CB6957">
            <w:pPr>
              <w:spacing w:line="360" w:lineRule="auto"/>
              <w:jc w:val="center"/>
              <w:rPr>
                <w:rFonts w:ascii="宋体" w:hAnsi="宋体" w:hint="eastAsia"/>
                <w:sz w:val="24"/>
              </w:rPr>
            </w:pPr>
            <w:r>
              <w:rPr>
                <w:rFonts w:ascii="宋体" w:hAnsi="宋体" w:hint="eastAsia"/>
                <w:sz w:val="24"/>
              </w:rPr>
              <w:t>1套</w:t>
            </w:r>
          </w:p>
        </w:tc>
        <w:tc>
          <w:tcPr>
            <w:tcW w:w="860" w:type="pct"/>
            <w:vAlign w:val="center"/>
          </w:tcPr>
          <w:p w14:paraId="74C71F7F" w14:textId="77777777" w:rsidR="00EC4278" w:rsidRDefault="00EC4278" w:rsidP="00CB6957">
            <w:pPr>
              <w:spacing w:line="360" w:lineRule="auto"/>
              <w:jc w:val="center"/>
              <w:rPr>
                <w:rFonts w:ascii="宋体" w:hAnsi="宋体" w:hint="eastAsia"/>
                <w:sz w:val="24"/>
                <w:highlight w:val="yellow"/>
              </w:rPr>
            </w:pPr>
            <w:r>
              <w:rPr>
                <w:rFonts w:ascii="宋体" w:hAnsi="宋体" w:hint="eastAsia"/>
                <w:sz w:val="24"/>
              </w:rPr>
              <w:t>否</w:t>
            </w:r>
          </w:p>
        </w:tc>
        <w:tc>
          <w:tcPr>
            <w:tcW w:w="857" w:type="pct"/>
            <w:vAlign w:val="center"/>
          </w:tcPr>
          <w:p w14:paraId="16104ABE" w14:textId="77777777" w:rsidR="00EC4278" w:rsidRDefault="00EC4278" w:rsidP="00CB6957">
            <w:pPr>
              <w:spacing w:line="360" w:lineRule="auto"/>
              <w:jc w:val="center"/>
              <w:rPr>
                <w:rFonts w:ascii="宋体" w:hAnsi="宋体" w:hint="eastAsia"/>
                <w:sz w:val="24"/>
              </w:rPr>
            </w:pPr>
            <w:r>
              <w:rPr>
                <w:rFonts w:ascii="宋体" w:hAnsi="宋体" w:hint="eastAsia"/>
                <w:sz w:val="24"/>
              </w:rPr>
              <w:t>59.95</w:t>
            </w:r>
          </w:p>
        </w:tc>
      </w:tr>
    </w:tbl>
    <w:p w14:paraId="26F77FEE" w14:textId="77777777" w:rsidR="00EC4278" w:rsidRDefault="00EC4278" w:rsidP="00EC4278">
      <w:pPr>
        <w:spacing w:line="360" w:lineRule="auto"/>
        <w:rPr>
          <w:rFonts w:ascii="宋体" w:hAnsi="宋体" w:hint="eastAsia"/>
          <w:b/>
          <w:bCs/>
          <w:sz w:val="24"/>
        </w:rPr>
      </w:pPr>
      <w:r>
        <w:rPr>
          <w:rFonts w:ascii="宋体" w:hAnsi="宋体" w:hint="eastAsia"/>
          <w:b/>
          <w:bCs/>
          <w:sz w:val="24"/>
        </w:rPr>
        <w:t>（一）采购的背景</w:t>
      </w:r>
    </w:p>
    <w:p w14:paraId="7FF39490" w14:textId="77777777" w:rsidR="00EC4278" w:rsidRDefault="00EC4278" w:rsidP="00EC4278">
      <w:pPr>
        <w:spacing w:line="360" w:lineRule="auto"/>
        <w:ind w:firstLineChars="200" w:firstLine="480"/>
        <w:rPr>
          <w:rFonts w:ascii="宋体" w:hAnsi="宋体" w:hint="eastAsia"/>
          <w:sz w:val="24"/>
        </w:rPr>
      </w:pPr>
      <w:r>
        <w:rPr>
          <w:rFonts w:ascii="宋体" w:hAnsi="宋体" w:hint="eastAsia"/>
          <w:sz w:val="24"/>
        </w:rPr>
        <w:t>大气环境气态污染物的高精度检测</w:t>
      </w:r>
    </w:p>
    <w:p w14:paraId="3E9766FA" w14:textId="77777777" w:rsidR="00EC4278" w:rsidRDefault="00EC4278" w:rsidP="00EC4278">
      <w:pPr>
        <w:spacing w:line="360" w:lineRule="auto"/>
        <w:rPr>
          <w:rFonts w:ascii="宋体" w:hAnsi="宋体" w:hint="eastAsia"/>
          <w:b/>
          <w:bCs/>
          <w:sz w:val="24"/>
        </w:rPr>
      </w:pPr>
      <w:r>
        <w:rPr>
          <w:rFonts w:ascii="宋体" w:hAnsi="宋体" w:hint="eastAsia"/>
          <w:b/>
          <w:bCs/>
          <w:sz w:val="24"/>
        </w:rPr>
        <w:t>（二）采购的设备（服务）需实现的功能或者目标</w:t>
      </w:r>
    </w:p>
    <w:p w14:paraId="515658AA" w14:textId="77777777" w:rsidR="00EC4278" w:rsidRDefault="00EC4278" w:rsidP="00EC4278">
      <w:pPr>
        <w:spacing w:line="360" w:lineRule="auto"/>
        <w:ind w:firstLineChars="200" w:firstLine="480"/>
        <w:rPr>
          <w:rFonts w:ascii="宋体" w:hAnsi="宋体" w:hint="eastAsia"/>
          <w:sz w:val="24"/>
        </w:rPr>
      </w:pPr>
      <w:r>
        <w:rPr>
          <w:rFonts w:ascii="宋体" w:hAnsi="宋体" w:hint="eastAsia"/>
          <w:sz w:val="24"/>
        </w:rPr>
        <w:t>气相色谱（GC）通过色谱柱的保留作用，将复杂混合物中的不同组分按沸点、极性等差异分离；单四</w:t>
      </w:r>
      <w:proofErr w:type="gramStart"/>
      <w:r>
        <w:rPr>
          <w:rFonts w:ascii="宋体" w:hAnsi="宋体" w:hint="eastAsia"/>
          <w:sz w:val="24"/>
        </w:rPr>
        <w:t>极</w:t>
      </w:r>
      <w:proofErr w:type="gramEnd"/>
      <w:r>
        <w:rPr>
          <w:rFonts w:ascii="宋体" w:hAnsi="宋体" w:hint="eastAsia"/>
          <w:sz w:val="24"/>
        </w:rPr>
        <w:t>杆质谱作为质量分析器，通过电场作用筛选特定质荷比（m/z）的离子，实现对目标物的定性（基于特征离子碎片）和定量（基于离子强度）。该设备可以实现水、大气等环境中气态污染物的检测。</w:t>
      </w:r>
    </w:p>
    <w:p w14:paraId="78945569" w14:textId="77777777" w:rsidR="00EC4278" w:rsidRDefault="00EC4278" w:rsidP="00EC4278">
      <w:pPr>
        <w:spacing w:line="360" w:lineRule="auto"/>
        <w:rPr>
          <w:rFonts w:ascii="宋体" w:hAnsi="宋体" w:hint="eastAsia"/>
          <w:b/>
          <w:bCs/>
          <w:sz w:val="24"/>
        </w:rPr>
      </w:pPr>
      <w:r>
        <w:rPr>
          <w:rFonts w:ascii="宋体" w:hAnsi="宋体" w:hint="eastAsia"/>
          <w:b/>
          <w:bCs/>
          <w:sz w:val="24"/>
        </w:rPr>
        <w:t>（三）采购的设备（服务）须满足的要求或须解决的问题</w:t>
      </w:r>
    </w:p>
    <w:p w14:paraId="6D9D8D4F" w14:textId="77777777" w:rsidR="00EC4278" w:rsidRDefault="00EC4278" w:rsidP="00EC4278">
      <w:pPr>
        <w:spacing w:line="360" w:lineRule="auto"/>
        <w:ind w:firstLineChars="200" w:firstLine="480"/>
        <w:rPr>
          <w:rFonts w:ascii="宋体" w:hAnsi="宋体" w:hint="eastAsia"/>
          <w:sz w:val="24"/>
        </w:rPr>
      </w:pPr>
      <w:r>
        <w:rPr>
          <w:rFonts w:ascii="宋体" w:hAnsi="宋体" w:hint="eastAsia"/>
          <w:sz w:val="24"/>
        </w:rPr>
        <w:t>大气中气态污染物的检测。</w:t>
      </w:r>
    </w:p>
    <w:p w14:paraId="50430CC1" w14:textId="77777777" w:rsidR="00EC4278" w:rsidRDefault="00EC4278" w:rsidP="00EC4278">
      <w:pPr>
        <w:spacing w:line="360" w:lineRule="auto"/>
        <w:rPr>
          <w:rFonts w:ascii="宋体" w:hAnsi="宋体" w:hint="eastAsia"/>
          <w:b/>
          <w:bCs/>
          <w:sz w:val="24"/>
        </w:rPr>
      </w:pPr>
      <w:r>
        <w:rPr>
          <w:rFonts w:ascii="宋体" w:hAnsi="宋体"/>
          <w:b/>
          <w:bCs/>
          <w:sz w:val="24"/>
        </w:rPr>
        <w:t>二、</w:t>
      </w:r>
      <w:r>
        <w:rPr>
          <w:rFonts w:ascii="宋体" w:hAnsi="宋体" w:hint="eastAsia"/>
          <w:b/>
          <w:bCs/>
          <w:sz w:val="24"/>
        </w:rPr>
        <w:t>采购要求</w:t>
      </w:r>
    </w:p>
    <w:p w14:paraId="374D2819" w14:textId="77777777" w:rsidR="00EC4278" w:rsidRDefault="00EC4278" w:rsidP="00EC4278">
      <w:pPr>
        <w:spacing w:line="360" w:lineRule="auto"/>
        <w:rPr>
          <w:rFonts w:ascii="宋体" w:hAnsi="宋体" w:hint="eastAsia"/>
          <w:b/>
          <w:bCs/>
          <w:sz w:val="24"/>
        </w:rPr>
      </w:pPr>
      <w:r>
        <w:rPr>
          <w:rFonts w:ascii="宋体" w:hAnsi="宋体" w:hint="eastAsia"/>
          <w:b/>
          <w:bCs/>
          <w:sz w:val="24"/>
        </w:rPr>
        <w:t>（一）采购需求</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771"/>
        <w:gridCol w:w="1440"/>
        <w:gridCol w:w="5301"/>
        <w:gridCol w:w="774"/>
      </w:tblGrid>
      <w:tr w:rsidR="00EC4278" w14:paraId="6D4D0239" w14:textId="77777777" w:rsidTr="00CB6957">
        <w:tc>
          <w:tcPr>
            <w:tcW w:w="465" w:type="pct"/>
            <w:vAlign w:val="center"/>
          </w:tcPr>
          <w:p w14:paraId="260814B6" w14:textId="77777777" w:rsidR="00EC4278" w:rsidRDefault="00EC4278" w:rsidP="00CB6957">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序号</w:t>
            </w:r>
          </w:p>
        </w:tc>
        <w:tc>
          <w:tcPr>
            <w:tcW w:w="869" w:type="pct"/>
            <w:vAlign w:val="center"/>
          </w:tcPr>
          <w:p w14:paraId="1F0F447D" w14:textId="77777777" w:rsidR="00EC4278" w:rsidRDefault="00EC4278" w:rsidP="00CB6957">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设备名称</w:t>
            </w:r>
          </w:p>
        </w:tc>
        <w:tc>
          <w:tcPr>
            <w:tcW w:w="3199" w:type="pct"/>
            <w:vAlign w:val="center"/>
          </w:tcPr>
          <w:p w14:paraId="27C335FF" w14:textId="77777777" w:rsidR="00EC4278" w:rsidRDefault="00EC4278" w:rsidP="00CB6957">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采购需求</w:t>
            </w:r>
          </w:p>
        </w:tc>
        <w:tc>
          <w:tcPr>
            <w:tcW w:w="467" w:type="pct"/>
            <w:vAlign w:val="center"/>
          </w:tcPr>
          <w:p w14:paraId="06FB2F2A" w14:textId="77777777" w:rsidR="00EC4278" w:rsidRDefault="00EC4278" w:rsidP="00CB6957">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数量</w:t>
            </w:r>
          </w:p>
        </w:tc>
      </w:tr>
      <w:tr w:rsidR="00EC4278" w14:paraId="00121E55" w14:textId="77777777" w:rsidTr="00CB6957">
        <w:tc>
          <w:tcPr>
            <w:tcW w:w="465" w:type="pct"/>
            <w:vAlign w:val="center"/>
          </w:tcPr>
          <w:p w14:paraId="3E5B25BD" w14:textId="77777777" w:rsidR="00EC4278" w:rsidRDefault="00EC4278" w:rsidP="00CB6957">
            <w:pPr>
              <w:widowControl/>
              <w:spacing w:line="360" w:lineRule="auto"/>
              <w:ind w:left="425" w:hanging="425"/>
              <w:jc w:val="center"/>
              <w:rPr>
                <w:rFonts w:ascii="宋体" w:hAnsi="宋体" w:cs="宋体" w:hint="eastAsia"/>
                <w:color w:val="000000" w:themeColor="text1"/>
                <w:kern w:val="0"/>
                <w:sz w:val="24"/>
              </w:rPr>
            </w:pPr>
            <w:r>
              <w:rPr>
                <w:rFonts w:ascii="宋体" w:hAnsi="宋体" w:cs="宋体" w:hint="eastAsia"/>
                <w:color w:val="000000" w:themeColor="text1"/>
                <w:kern w:val="0"/>
                <w:sz w:val="24"/>
              </w:rPr>
              <w:t>1</w:t>
            </w:r>
          </w:p>
        </w:tc>
        <w:tc>
          <w:tcPr>
            <w:tcW w:w="869" w:type="pct"/>
            <w:vAlign w:val="center"/>
          </w:tcPr>
          <w:p w14:paraId="49C3A631" w14:textId="77777777" w:rsidR="00EC4278" w:rsidRDefault="00EC4278" w:rsidP="00CB6957">
            <w:pPr>
              <w:widowControl/>
              <w:spacing w:line="360" w:lineRule="auto"/>
              <w:jc w:val="center"/>
              <w:rPr>
                <w:rFonts w:ascii="宋体" w:hAnsi="宋体" w:cs="宋体" w:hint="eastAsia"/>
                <w:color w:val="000000" w:themeColor="text1"/>
                <w:kern w:val="0"/>
                <w:sz w:val="24"/>
              </w:rPr>
            </w:pPr>
            <w:r>
              <w:rPr>
                <w:rFonts w:ascii="宋体" w:hAnsi="宋体" w:cs="宋体" w:hint="eastAsia"/>
                <w:color w:val="000000" w:themeColor="text1"/>
                <w:kern w:val="0"/>
                <w:sz w:val="24"/>
              </w:rPr>
              <w:t>在线气相色谱</w:t>
            </w:r>
            <w:bookmarkStart w:id="819" w:name="OLE_LINK4"/>
            <w:r>
              <w:rPr>
                <w:rFonts w:ascii="宋体" w:hAnsi="宋体" w:cs="宋体" w:hint="eastAsia"/>
                <w:color w:val="000000" w:themeColor="text1"/>
                <w:kern w:val="0"/>
                <w:sz w:val="24"/>
              </w:rPr>
              <w:t>质谱分析仪</w:t>
            </w:r>
            <w:bookmarkEnd w:id="819"/>
          </w:p>
        </w:tc>
        <w:tc>
          <w:tcPr>
            <w:tcW w:w="3199" w:type="pct"/>
            <w:vAlign w:val="center"/>
          </w:tcPr>
          <w:p w14:paraId="71CB7A2B" w14:textId="77777777" w:rsidR="00EC4278" w:rsidRDefault="00EC4278" w:rsidP="00CB6957">
            <w:pPr>
              <w:widowControl/>
              <w:spacing w:line="360" w:lineRule="auto"/>
              <w:jc w:val="left"/>
              <w:rPr>
                <w:rFonts w:ascii="宋体" w:hAnsi="宋体" w:cs="宋体" w:hint="eastAsia"/>
                <w:color w:val="000000" w:themeColor="text1"/>
                <w:sz w:val="24"/>
              </w:rPr>
            </w:pPr>
            <w:bookmarkStart w:id="820" w:name="_Hlk97200063"/>
            <w:bookmarkStart w:id="821" w:name="OLE_LINK6"/>
            <w:r>
              <w:rPr>
                <w:rFonts w:ascii="宋体" w:hAnsi="宋体" w:cs="宋体" w:hint="eastAsia"/>
                <w:color w:val="000000" w:themeColor="text1"/>
                <w:sz w:val="24"/>
              </w:rPr>
              <w:t>1.气相部分：</w:t>
            </w:r>
          </w:p>
          <w:p w14:paraId="261AB1B1"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1.1</w:t>
            </w:r>
            <w:proofErr w:type="gramStart"/>
            <w:r>
              <w:rPr>
                <w:rFonts w:ascii="宋体" w:hAnsi="宋体" w:cs="宋体" w:hint="eastAsia"/>
                <w:color w:val="000000" w:themeColor="text1"/>
                <w:sz w:val="24"/>
              </w:rPr>
              <w:t>柱箱容积</w:t>
            </w:r>
            <w:proofErr w:type="gramEnd"/>
            <w:r>
              <w:rPr>
                <w:rFonts w:ascii="宋体" w:hAnsi="宋体" w:cs="宋体" w:hint="eastAsia"/>
                <w:color w:val="000000" w:themeColor="text1"/>
                <w:sz w:val="24"/>
              </w:rPr>
              <w:t>：≥13.5dm</w:t>
            </w:r>
            <w:r>
              <w:rPr>
                <w:rFonts w:ascii="宋体" w:hAnsi="宋体" w:cs="宋体" w:hint="eastAsia"/>
                <w:color w:val="000000" w:themeColor="text1"/>
                <w:sz w:val="24"/>
                <w:vertAlign w:val="superscript"/>
              </w:rPr>
              <w:t>3</w:t>
            </w:r>
            <w:r>
              <w:rPr>
                <w:rFonts w:ascii="宋体" w:hAnsi="宋体" w:cs="宋体" w:hint="eastAsia"/>
                <w:color w:val="000000" w:themeColor="text1"/>
                <w:sz w:val="24"/>
              </w:rPr>
              <w:t>；</w:t>
            </w:r>
          </w:p>
          <w:p w14:paraId="691FA6B2"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1.2操作温度范围：不限于2℃-450℃；</w:t>
            </w:r>
          </w:p>
          <w:p w14:paraId="7E4ADADE"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kern w:val="0"/>
                <w:sz w:val="24"/>
              </w:rPr>
              <w:t>★</w:t>
            </w:r>
            <w:r>
              <w:rPr>
                <w:rFonts w:ascii="宋体" w:hAnsi="宋体" w:cs="宋体" w:hint="eastAsia"/>
                <w:color w:val="000000" w:themeColor="text1"/>
                <w:sz w:val="24"/>
              </w:rPr>
              <w:t>1.3升温速率：≥250℃/min；</w:t>
            </w:r>
          </w:p>
          <w:p w14:paraId="18BB7F8C"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1.4程序升温的阶数：32阶33平台；</w:t>
            </w:r>
          </w:p>
          <w:p w14:paraId="6C18CBF0"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1.5温度设定精度：≤0.1℃；</w:t>
            </w:r>
          </w:p>
          <w:p w14:paraId="0E54AB3B"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1.6控温准确性：≤0.01℃；</w:t>
            </w:r>
          </w:p>
          <w:p w14:paraId="61399F6B"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1.7温度稳定性：周围温度每变化1℃，</w:t>
            </w:r>
            <w:proofErr w:type="gramStart"/>
            <w:r>
              <w:rPr>
                <w:rFonts w:ascii="宋体" w:hAnsi="宋体" w:cs="宋体" w:hint="eastAsia"/>
                <w:color w:val="000000" w:themeColor="text1"/>
                <w:sz w:val="24"/>
              </w:rPr>
              <w:t>柱温箱</w:t>
            </w:r>
            <w:proofErr w:type="gramEnd"/>
            <w:r>
              <w:rPr>
                <w:rFonts w:ascii="宋体" w:hAnsi="宋体" w:cs="宋体" w:hint="eastAsia"/>
                <w:color w:val="000000" w:themeColor="text1"/>
                <w:sz w:val="24"/>
              </w:rPr>
              <w:t>温度变化小于0.01℃；</w:t>
            </w:r>
          </w:p>
          <w:p w14:paraId="7AA5B36B"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hint="eastAsia"/>
                <w:sz w:val="24"/>
              </w:rPr>
              <w:t>#</w:t>
            </w:r>
            <w:r>
              <w:rPr>
                <w:rFonts w:ascii="宋体" w:hAnsi="宋体" w:cs="宋体" w:hint="eastAsia"/>
                <w:color w:val="000000" w:themeColor="text1"/>
                <w:sz w:val="24"/>
              </w:rPr>
              <w:t>1.8冷却速度：从 450℃降到 50℃≤205S；</w:t>
            </w:r>
          </w:p>
          <w:p w14:paraId="41E1111F"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2.质谱部分</w:t>
            </w:r>
          </w:p>
          <w:p w14:paraId="725AB8D6"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2.1离子化法：EI；</w:t>
            </w:r>
          </w:p>
          <w:p w14:paraId="1D71DD22"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lastRenderedPageBreak/>
              <w:t>2.2离子源材质：整体惰性化高灵敏度离子源；</w:t>
            </w:r>
          </w:p>
          <w:p w14:paraId="343D30B4"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2.3离子化电压：不限于10～200eV；</w:t>
            </w:r>
          </w:p>
          <w:p w14:paraId="2A822A94"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2.4发射电流：不限于5～250µA；</w:t>
            </w:r>
          </w:p>
          <w:p w14:paraId="5EA84AA7"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2.5灯丝：双灯丝；</w:t>
            </w:r>
          </w:p>
          <w:p w14:paraId="7944CF2B"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2.6离子源温度：不限于140℃～350℃；</w:t>
            </w:r>
          </w:p>
          <w:p w14:paraId="5FCC910A"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hint="eastAsia"/>
                <w:sz w:val="24"/>
              </w:rPr>
              <w:t>#</w:t>
            </w:r>
            <w:r>
              <w:rPr>
                <w:rFonts w:ascii="宋体" w:hAnsi="宋体" w:cs="宋体" w:hint="eastAsia"/>
                <w:color w:val="000000" w:themeColor="text1"/>
                <w:sz w:val="24"/>
              </w:rPr>
              <w:t>2.7质量范围：不限于1.5 m/z～1090 m/z；</w:t>
            </w:r>
          </w:p>
          <w:p w14:paraId="45E5268B"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kern w:val="0"/>
                <w:sz w:val="24"/>
              </w:rPr>
              <w:t>★</w:t>
            </w:r>
            <w:r>
              <w:rPr>
                <w:rFonts w:ascii="宋体" w:hAnsi="宋体" w:cs="宋体" w:hint="eastAsia"/>
                <w:color w:val="000000" w:themeColor="text1"/>
                <w:sz w:val="24"/>
              </w:rPr>
              <w:t>2.8质量分析器：配备预四极的高精度全金属四</w:t>
            </w:r>
            <w:proofErr w:type="gramStart"/>
            <w:r>
              <w:rPr>
                <w:rFonts w:ascii="宋体" w:hAnsi="宋体" w:cs="宋体" w:hint="eastAsia"/>
                <w:color w:val="000000" w:themeColor="text1"/>
                <w:sz w:val="24"/>
              </w:rPr>
              <w:t>极</w:t>
            </w:r>
            <w:proofErr w:type="gramEnd"/>
            <w:r>
              <w:rPr>
                <w:rFonts w:ascii="宋体" w:hAnsi="宋体" w:cs="宋体" w:hint="eastAsia"/>
                <w:color w:val="000000" w:themeColor="text1"/>
                <w:sz w:val="24"/>
              </w:rPr>
              <w:t>杆，有效抗污染；</w:t>
            </w:r>
          </w:p>
          <w:p w14:paraId="03046A48"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2.9 SIM方式：64通道×128 组，支持SCAN/SIM同时扫描；</w:t>
            </w:r>
          </w:p>
          <w:p w14:paraId="5B6E0015"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2.10分辨率：1u；</w:t>
            </w:r>
          </w:p>
          <w:p w14:paraId="2605FAC0"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2.11稳定性：≤±0.1u/48小时 (恒温)；</w:t>
            </w:r>
          </w:p>
          <w:p w14:paraId="4E716F6A"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2.12 MS接口：不限于50℃～350℃；</w:t>
            </w:r>
          </w:p>
          <w:p w14:paraId="70CC2346"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3.检测器：</w:t>
            </w:r>
          </w:p>
          <w:p w14:paraId="6272389A"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3.1检测器单元：二次电子倍增管,配备偏转透镜（Overdrive Lens）和±10kV转换打拿极；</w:t>
            </w:r>
          </w:p>
          <w:p w14:paraId="52F255AB"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3.2检测器：离</w:t>
            </w:r>
            <w:proofErr w:type="gramStart"/>
            <w:r>
              <w:rPr>
                <w:rFonts w:ascii="宋体" w:hAnsi="宋体" w:cs="宋体" w:hint="eastAsia"/>
                <w:color w:val="000000" w:themeColor="text1"/>
                <w:sz w:val="24"/>
              </w:rPr>
              <w:t>轴连续</w:t>
            </w:r>
            <w:proofErr w:type="gramEnd"/>
            <w:r>
              <w:rPr>
                <w:rFonts w:ascii="宋体" w:hAnsi="宋体" w:cs="宋体" w:hint="eastAsia"/>
                <w:color w:val="000000" w:themeColor="text1"/>
                <w:sz w:val="24"/>
              </w:rPr>
              <w:t>打拿电子倍增器；</w:t>
            </w:r>
          </w:p>
          <w:p w14:paraId="35CD6646"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3.3动态范围：8×10</w:t>
            </w:r>
            <w:r>
              <w:rPr>
                <w:rFonts w:ascii="宋体" w:hAnsi="宋体" w:cs="宋体" w:hint="eastAsia"/>
                <w:color w:val="000000" w:themeColor="text1"/>
                <w:sz w:val="24"/>
                <w:vertAlign w:val="superscript"/>
              </w:rPr>
              <w:t>6</w:t>
            </w:r>
            <w:r>
              <w:rPr>
                <w:rFonts w:ascii="宋体" w:hAnsi="宋体" w:cs="宋体" w:hint="eastAsia"/>
                <w:color w:val="000000" w:themeColor="text1"/>
                <w:sz w:val="24"/>
              </w:rPr>
              <w:t>；</w:t>
            </w:r>
          </w:p>
          <w:p w14:paraId="23D96D83"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4.真空系统：</w:t>
            </w:r>
          </w:p>
          <w:p w14:paraId="674B0B83"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hint="eastAsia"/>
                <w:sz w:val="24"/>
              </w:rPr>
              <w:t>#</w:t>
            </w:r>
            <w:r>
              <w:rPr>
                <w:rFonts w:ascii="宋体" w:hAnsi="宋体" w:cs="宋体" w:hint="eastAsia"/>
                <w:color w:val="000000" w:themeColor="text1"/>
                <w:sz w:val="24"/>
              </w:rPr>
              <w:t>4.1主泵：双入口差动式涡轮分子泵排气系统（180L/sec + 180L/sec）；</w:t>
            </w:r>
          </w:p>
          <w:p w14:paraId="45058106"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4.2辅泵：≥30L/min（60Hz）油旋转泵；</w:t>
            </w:r>
          </w:p>
          <w:p w14:paraId="7F339440"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4.3真空规：皮拉尼真空规、离子规(软件直接监测低真空度，高真空度)；</w:t>
            </w:r>
          </w:p>
          <w:p w14:paraId="78CB499E"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4.4柱流量：He、最大≥15mL/min；</w:t>
            </w:r>
          </w:p>
          <w:p w14:paraId="29D421AB"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4.5色谱柱连接：可直接连接最大≥0.53mm内径的色谱柱；</w:t>
            </w:r>
          </w:p>
          <w:p w14:paraId="4A1C6CEB"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5.扫描速度：</w:t>
            </w:r>
          </w:p>
          <w:p w14:paraId="3F8B5E5E"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hint="eastAsia"/>
                <w:sz w:val="24"/>
              </w:rPr>
              <w:t>#</w:t>
            </w:r>
            <w:r>
              <w:rPr>
                <w:rFonts w:ascii="宋体" w:hAnsi="宋体" w:cs="宋体" w:hint="eastAsia"/>
                <w:color w:val="000000" w:themeColor="text1"/>
                <w:sz w:val="24"/>
              </w:rPr>
              <w:t>5.1最大扫描速度：≥20,000u/sec；</w:t>
            </w:r>
          </w:p>
          <w:p w14:paraId="60B024AC"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lastRenderedPageBreak/>
              <w:t>5.2采样频率： 100Hz；</w:t>
            </w:r>
          </w:p>
          <w:p w14:paraId="607BC33C"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5.3扫描技术：具有ASSP快速扫描技术,能够最大限度的减少快速扫描时灵敏度和质谱图正确性的降低。</w:t>
            </w:r>
          </w:p>
          <w:p w14:paraId="06FDAC18"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6.灵敏度：</w:t>
            </w:r>
          </w:p>
          <w:p w14:paraId="4CBFB949"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kern w:val="0"/>
                <w:sz w:val="24"/>
              </w:rPr>
              <w:t>★</w:t>
            </w:r>
            <w:r>
              <w:rPr>
                <w:rFonts w:ascii="宋体" w:hAnsi="宋体" w:cs="宋体" w:hint="eastAsia"/>
                <w:color w:val="000000" w:themeColor="text1"/>
                <w:sz w:val="24"/>
              </w:rPr>
              <w:t>6.1 EI氦气：Scan模式：S/N ≥ 2000 (rms)   ；</w:t>
            </w:r>
          </w:p>
          <w:bookmarkEnd w:id="820"/>
          <w:p w14:paraId="7233F192"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kern w:val="0"/>
                <w:sz w:val="24"/>
              </w:rPr>
              <w:t>★</w:t>
            </w:r>
            <w:r>
              <w:rPr>
                <w:rFonts w:ascii="宋体" w:hAnsi="宋体" w:cs="宋体" w:hint="eastAsia"/>
                <w:color w:val="000000" w:themeColor="text1"/>
                <w:sz w:val="24"/>
              </w:rPr>
              <w:t xml:space="preserve">6.2 IDL（SIM）：IDL ≤10 </w:t>
            </w:r>
            <w:proofErr w:type="spellStart"/>
            <w:r>
              <w:rPr>
                <w:rFonts w:ascii="宋体" w:hAnsi="宋体" w:cs="宋体" w:hint="eastAsia"/>
                <w:color w:val="000000" w:themeColor="text1"/>
                <w:sz w:val="24"/>
              </w:rPr>
              <w:t>fg</w:t>
            </w:r>
            <w:proofErr w:type="spellEnd"/>
            <w:r>
              <w:rPr>
                <w:rFonts w:ascii="宋体" w:hAnsi="宋体" w:cs="宋体" w:hint="eastAsia"/>
                <w:color w:val="000000" w:themeColor="text1"/>
                <w:sz w:val="24"/>
              </w:rPr>
              <w:t xml:space="preserve">（100 </w:t>
            </w:r>
            <w:proofErr w:type="spellStart"/>
            <w:r>
              <w:rPr>
                <w:rFonts w:ascii="宋体" w:hAnsi="宋体" w:cs="宋体" w:hint="eastAsia"/>
                <w:color w:val="000000" w:themeColor="text1"/>
                <w:sz w:val="24"/>
              </w:rPr>
              <w:t>fg</w:t>
            </w:r>
            <w:proofErr w:type="spellEnd"/>
            <w:r>
              <w:rPr>
                <w:rFonts w:ascii="宋体" w:hAnsi="宋体" w:cs="宋体" w:hint="eastAsia"/>
                <w:color w:val="000000" w:themeColor="text1"/>
                <w:sz w:val="24"/>
              </w:rPr>
              <w:t>，OFN， 8次连续进样，272m/z，峰面积RSD 3.4%）；</w:t>
            </w:r>
          </w:p>
          <w:p w14:paraId="4DC755E4"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7 数据处理系统：</w:t>
            </w:r>
          </w:p>
          <w:p w14:paraId="7336DC60"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hint="eastAsia"/>
                <w:sz w:val="24"/>
              </w:rPr>
              <w:t>#</w:t>
            </w:r>
            <w:r>
              <w:rPr>
                <w:rFonts w:ascii="宋体" w:hAnsi="宋体" w:cs="宋体" w:hint="eastAsia"/>
                <w:color w:val="000000" w:themeColor="text1"/>
                <w:sz w:val="24"/>
              </w:rPr>
              <w:t>7.1支持“Smart SIM”功能（自动创建SIM表）和“AART”功能（基于保留指数的保留时间自动校正），支持单次分析400种以上的化合物。</w:t>
            </w:r>
          </w:p>
          <w:p w14:paraId="1AB132D5"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7.2 支持中/英文工作站，支持全中文的样品名、文件名、序列名等输入。</w:t>
            </w:r>
          </w:p>
          <w:p w14:paraId="1AF7D4D9" w14:textId="77777777" w:rsidR="00EC4278" w:rsidRDefault="00EC4278" w:rsidP="00CB6957">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7.3 支持</w:t>
            </w:r>
            <w:proofErr w:type="gramStart"/>
            <w:r>
              <w:rPr>
                <w:rFonts w:ascii="宋体" w:hAnsi="宋体" w:cs="宋体" w:hint="eastAsia"/>
                <w:color w:val="000000" w:themeColor="text1"/>
                <w:sz w:val="24"/>
              </w:rPr>
              <w:t>不</w:t>
            </w:r>
            <w:proofErr w:type="gramEnd"/>
            <w:r>
              <w:rPr>
                <w:rFonts w:ascii="宋体" w:hAnsi="宋体" w:cs="宋体" w:hint="eastAsia"/>
                <w:color w:val="000000" w:themeColor="text1"/>
                <w:sz w:val="24"/>
              </w:rPr>
              <w:t>停机进样</w:t>
            </w:r>
            <w:proofErr w:type="gramStart"/>
            <w:r>
              <w:rPr>
                <w:rFonts w:ascii="宋体" w:hAnsi="宋体" w:cs="宋体" w:hint="eastAsia"/>
                <w:color w:val="000000" w:themeColor="text1"/>
                <w:sz w:val="24"/>
              </w:rPr>
              <w:t>口维护</w:t>
            </w:r>
            <w:proofErr w:type="gramEnd"/>
            <w:r>
              <w:rPr>
                <w:rFonts w:ascii="宋体" w:hAnsi="宋体" w:cs="宋体" w:hint="eastAsia"/>
                <w:color w:val="000000" w:themeColor="text1"/>
                <w:sz w:val="24"/>
              </w:rPr>
              <w:t>功能（用户无需停止真空系统即可进行进样口的维护）和MS引导功能（引导用户进行仪器的使用和维护等操作）。</w:t>
            </w:r>
            <w:bookmarkEnd w:id="821"/>
          </w:p>
        </w:tc>
        <w:tc>
          <w:tcPr>
            <w:tcW w:w="467" w:type="pct"/>
            <w:vAlign w:val="center"/>
          </w:tcPr>
          <w:p w14:paraId="30AD368A" w14:textId="77777777" w:rsidR="00EC4278" w:rsidRDefault="00EC4278" w:rsidP="00CB6957">
            <w:pPr>
              <w:widowControl/>
              <w:spacing w:line="360" w:lineRule="auto"/>
              <w:jc w:val="center"/>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1</w:t>
            </w:r>
          </w:p>
        </w:tc>
      </w:tr>
    </w:tbl>
    <w:p w14:paraId="52226052" w14:textId="77777777" w:rsidR="00EC4278" w:rsidRDefault="00EC4278" w:rsidP="00EC4278">
      <w:pPr>
        <w:spacing w:line="360" w:lineRule="auto"/>
        <w:rPr>
          <w:rFonts w:ascii="宋体" w:hAnsi="宋体" w:hint="eastAsia"/>
          <w:b/>
          <w:bCs/>
          <w:sz w:val="24"/>
        </w:rPr>
      </w:pPr>
      <w:bookmarkStart w:id="822" w:name="_Hlk207799004"/>
      <w:r>
        <w:rPr>
          <w:rFonts w:ascii="宋体" w:hAnsi="宋体" w:hint="eastAsia"/>
          <w:b/>
          <w:bCs/>
          <w:sz w:val="24"/>
        </w:rPr>
        <w:lastRenderedPageBreak/>
        <w:t>（二）设备（服务）需执行的或涉及的国家标准、行业标准、地方标准或者其他标准、规范</w:t>
      </w:r>
    </w:p>
    <w:p w14:paraId="0BD60189" w14:textId="77777777" w:rsidR="00EC4278" w:rsidRDefault="00EC4278" w:rsidP="00EC4278">
      <w:pPr>
        <w:spacing w:line="360" w:lineRule="auto"/>
        <w:ind w:firstLineChars="200" w:firstLine="480"/>
        <w:rPr>
          <w:rFonts w:ascii="宋体" w:hAnsi="宋体" w:hint="eastAsia"/>
          <w:sz w:val="24"/>
        </w:rPr>
      </w:pPr>
      <w:r>
        <w:rPr>
          <w:rFonts w:ascii="宋体" w:hAnsi="宋体" w:hint="eastAsia"/>
          <w:sz w:val="24"/>
        </w:rPr>
        <w:t>1.以国家有关部门最新颁布的相应标准及规范为准</w:t>
      </w:r>
    </w:p>
    <w:p w14:paraId="2C059A6B" w14:textId="77777777" w:rsidR="00EC4278" w:rsidRDefault="00EC4278" w:rsidP="00EC4278">
      <w:pPr>
        <w:spacing w:line="360" w:lineRule="auto"/>
        <w:ind w:firstLineChars="200" w:firstLine="480"/>
        <w:rPr>
          <w:rFonts w:ascii="宋体" w:hAnsi="宋体" w:hint="eastAsia"/>
          <w:sz w:val="24"/>
        </w:rPr>
      </w:pPr>
      <w:r>
        <w:rPr>
          <w:rFonts w:ascii="宋体" w:hAnsi="宋体" w:hint="eastAsia"/>
          <w:sz w:val="24"/>
        </w:rPr>
        <w:t>2.卖方应保证买方在使用该货物或其任何一部分时不受第三方提出的侵犯专利权、著作权、商标权和工业设计权等的起诉。如果任何第三方提出侵权指控，卖方须与第三方交涉并承担由此发生的一切责任、费用和经济赔偿。</w:t>
      </w:r>
    </w:p>
    <w:p w14:paraId="6E01D6CE" w14:textId="77777777" w:rsidR="00EC4278" w:rsidRDefault="00EC4278" w:rsidP="00EC4278">
      <w:pPr>
        <w:spacing w:line="360" w:lineRule="auto"/>
        <w:rPr>
          <w:rFonts w:ascii="仿宋_GB2312" w:eastAsia="仿宋_GB2312"/>
          <w:b/>
          <w:bCs/>
          <w:sz w:val="22"/>
          <w:szCs w:val="28"/>
        </w:rPr>
      </w:pPr>
      <w:r>
        <w:rPr>
          <w:rFonts w:ascii="宋体" w:hAnsi="宋体" w:hint="eastAsia"/>
          <w:b/>
          <w:bCs/>
          <w:sz w:val="24"/>
        </w:rPr>
        <w:t>（三）设备（服务）需满足的质量、安全、物理特性等其他方面的要求</w:t>
      </w:r>
    </w:p>
    <w:p w14:paraId="579A982B" w14:textId="77777777" w:rsidR="00EC4278" w:rsidRDefault="00EC4278" w:rsidP="00EC4278">
      <w:pPr>
        <w:spacing w:line="360" w:lineRule="auto"/>
        <w:ind w:firstLineChars="200" w:firstLine="480"/>
        <w:rPr>
          <w:rFonts w:ascii="宋体" w:hAnsi="宋体" w:hint="eastAsia"/>
          <w:sz w:val="24"/>
        </w:rPr>
      </w:pPr>
      <w:r>
        <w:rPr>
          <w:rFonts w:ascii="宋体" w:hAnsi="宋体" w:hint="eastAsia"/>
          <w:sz w:val="24"/>
        </w:rPr>
        <w:t>1.卖方须保证货物是全新、未使用过的，并完全符合强制性的国家技术质量规范和合同规定的质量、规格、性能和技术规范等的要求。</w:t>
      </w:r>
    </w:p>
    <w:p w14:paraId="60CC82DC" w14:textId="77777777" w:rsidR="00EC4278" w:rsidRDefault="00EC4278" w:rsidP="00EC4278">
      <w:pPr>
        <w:spacing w:line="360" w:lineRule="auto"/>
        <w:ind w:firstLineChars="200" w:firstLine="480"/>
        <w:rPr>
          <w:rFonts w:ascii="宋体" w:hAnsi="宋体" w:hint="eastAsia"/>
          <w:sz w:val="24"/>
        </w:rPr>
      </w:pPr>
      <w:r>
        <w:rPr>
          <w:rFonts w:ascii="宋体" w:hAnsi="宋体" w:hint="eastAsia"/>
          <w:sz w:val="24"/>
        </w:rPr>
        <w:lastRenderedPageBreak/>
        <w:t>2.</w:t>
      </w:r>
      <w:r>
        <w:rPr>
          <w:rFonts w:ascii="宋体" w:hAnsi="宋体"/>
          <w:sz w:val="24"/>
        </w:rPr>
        <w:t>卖方须保证所提供的货物经正确安装、正常运转和保养，在其使用寿命期内须具有符合质量要求和产品说明书的性能。在货物质量保证期之内，卖方须对由于设计、工艺或材料的缺陷而发生的任何不足或故障负责。</w:t>
      </w:r>
    </w:p>
    <w:p w14:paraId="20C51893" w14:textId="77777777" w:rsidR="00EC4278" w:rsidRDefault="00EC4278" w:rsidP="00EC4278">
      <w:pPr>
        <w:spacing w:line="360" w:lineRule="auto"/>
        <w:ind w:firstLineChars="200" w:firstLine="480"/>
        <w:rPr>
          <w:rFonts w:ascii="宋体" w:hAnsi="宋体" w:hint="eastAsia"/>
          <w:sz w:val="24"/>
        </w:rPr>
      </w:pPr>
      <w:r>
        <w:rPr>
          <w:rFonts w:ascii="宋体" w:hAnsi="宋体" w:hint="eastAsia"/>
          <w:sz w:val="24"/>
        </w:rPr>
        <w:t>3.</w:t>
      </w:r>
      <w:r>
        <w:rPr>
          <w:rFonts w:ascii="宋体" w:hAnsi="宋体"/>
          <w:sz w:val="24"/>
        </w:rPr>
        <w:t>产品应符合相应国家有关部门强制性规定或要求（</w:t>
      </w:r>
      <w:proofErr w:type="gramStart"/>
      <w:r>
        <w:rPr>
          <w:rFonts w:ascii="宋体" w:hAnsi="宋体"/>
          <w:sz w:val="24"/>
        </w:rPr>
        <w:t>如相应</w:t>
      </w:r>
      <w:proofErr w:type="gramEnd"/>
      <w:r>
        <w:rPr>
          <w:rFonts w:ascii="宋体" w:hAnsi="宋体"/>
          <w:sz w:val="24"/>
        </w:rPr>
        <w:t>技术、安全、节能和环保等），并提供证明文件复印件：</w:t>
      </w:r>
    </w:p>
    <w:bookmarkEnd w:id="822"/>
    <w:p w14:paraId="444C9366" w14:textId="77777777" w:rsidR="00EC4278" w:rsidRDefault="00EC4278" w:rsidP="00EC4278">
      <w:pPr>
        <w:spacing w:line="360" w:lineRule="auto"/>
        <w:rPr>
          <w:rFonts w:ascii="宋体" w:hAnsi="宋体" w:hint="eastAsia"/>
          <w:b/>
          <w:bCs/>
          <w:sz w:val="24"/>
        </w:rPr>
      </w:pPr>
      <w:r>
        <w:rPr>
          <w:rFonts w:ascii="宋体" w:hAnsi="宋体" w:hint="eastAsia"/>
          <w:b/>
          <w:bCs/>
          <w:sz w:val="24"/>
        </w:rPr>
        <w:t>三、交货时间及地点</w:t>
      </w:r>
    </w:p>
    <w:p w14:paraId="48BF7B48" w14:textId="77777777" w:rsidR="00EC4278" w:rsidRDefault="00EC4278" w:rsidP="00EC4278">
      <w:pPr>
        <w:pStyle w:val="afb"/>
        <w:spacing w:before="0" w:beforeAutospacing="0" w:after="0" w:afterAutospacing="0" w:line="360" w:lineRule="auto"/>
        <w:ind w:firstLineChars="200" w:firstLine="480"/>
        <w:rPr>
          <w:rFonts w:hint="eastAsia"/>
          <w:color w:val="000000" w:themeColor="text1"/>
        </w:rPr>
      </w:pPr>
      <w:bookmarkStart w:id="823" w:name="OLE_LINK5"/>
      <w:r>
        <w:rPr>
          <w:rFonts w:hint="eastAsia"/>
          <w:color w:val="000000" w:themeColor="text1"/>
        </w:rPr>
        <w:t>1</w:t>
      </w:r>
      <w:r>
        <w:rPr>
          <w:color w:val="000000" w:themeColor="text1"/>
        </w:rPr>
        <w:t>.</w:t>
      </w:r>
      <w:r>
        <w:rPr>
          <w:rFonts w:hint="eastAsia"/>
          <w:color w:val="000000" w:themeColor="text1"/>
        </w:rPr>
        <w:t>交货时间：合同签订后3个月内完成全部设备交付、安装调试等工作，并具备验收条件。</w:t>
      </w:r>
    </w:p>
    <w:bookmarkEnd w:id="823"/>
    <w:p w14:paraId="74E96114" w14:textId="77777777" w:rsidR="00EC4278" w:rsidRDefault="00EC4278" w:rsidP="00EC4278">
      <w:pPr>
        <w:pStyle w:val="afb"/>
        <w:spacing w:before="0" w:beforeAutospacing="0" w:after="0" w:afterAutospacing="0" w:line="360" w:lineRule="auto"/>
        <w:ind w:firstLineChars="200" w:firstLine="480"/>
        <w:rPr>
          <w:rFonts w:hint="eastAsia"/>
          <w:color w:val="000000" w:themeColor="text1"/>
        </w:rPr>
      </w:pPr>
      <w:r>
        <w:rPr>
          <w:color w:val="000000" w:themeColor="text1"/>
        </w:rPr>
        <w:t>2.</w:t>
      </w:r>
      <w:r>
        <w:rPr>
          <w:rFonts w:hint="eastAsia"/>
          <w:color w:val="000000" w:themeColor="text1"/>
        </w:rPr>
        <w:t>交货地点：北京工业大学</w:t>
      </w:r>
      <w:proofErr w:type="gramStart"/>
      <w:r>
        <w:rPr>
          <w:rFonts w:hint="eastAsia"/>
          <w:color w:val="000000" w:themeColor="text1"/>
        </w:rPr>
        <w:t>环能楼</w:t>
      </w:r>
      <w:proofErr w:type="gramEnd"/>
      <w:r>
        <w:rPr>
          <w:rFonts w:hint="eastAsia"/>
          <w:color w:val="000000" w:themeColor="text1"/>
        </w:rPr>
        <w:t>1层105房间</w:t>
      </w:r>
    </w:p>
    <w:p w14:paraId="383E39FF" w14:textId="77777777" w:rsidR="00EC4278" w:rsidRDefault="00EC4278" w:rsidP="00EC4278">
      <w:pPr>
        <w:spacing w:line="360" w:lineRule="auto"/>
        <w:rPr>
          <w:rFonts w:ascii="宋体" w:hAnsi="宋体" w:hint="eastAsia"/>
          <w:b/>
          <w:bCs/>
          <w:sz w:val="24"/>
        </w:rPr>
      </w:pPr>
      <w:r>
        <w:rPr>
          <w:rFonts w:ascii="宋体" w:hAnsi="宋体" w:hint="eastAsia"/>
          <w:b/>
          <w:bCs/>
          <w:sz w:val="24"/>
        </w:rPr>
        <w:t>四、售后服务</w:t>
      </w:r>
    </w:p>
    <w:p w14:paraId="4643BDAF" w14:textId="77777777" w:rsidR="00EC4278" w:rsidRDefault="00EC4278" w:rsidP="00EC4278">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1.供应商协助我单位进行安装前的准备工作，提供相关的布局图和设计要求，提供实验室建设安装资料并作相应的指导。</w:t>
      </w:r>
    </w:p>
    <w:p w14:paraId="2FD0B871" w14:textId="77777777" w:rsidR="00EC4278" w:rsidRDefault="00EC4278" w:rsidP="00EC4278">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2.到货后，供应商免费提供全面安装工具、并由仪器工程师免费安装。仪器安装后，安装工程师为用户进行现场培训。</w:t>
      </w:r>
    </w:p>
    <w:p w14:paraId="7540A708" w14:textId="77777777" w:rsidR="00EC4278" w:rsidRDefault="00EC4278" w:rsidP="00EC4278">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3.供应商为用户提供2人参加公司举办的仪器培训班。</w:t>
      </w:r>
    </w:p>
    <w:p w14:paraId="4C54D1E5" w14:textId="77777777" w:rsidR="00EC4278" w:rsidRDefault="00EC4278" w:rsidP="00EC4278">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4.质量保证期：合同签订并验收合格后1年。</w:t>
      </w:r>
    </w:p>
    <w:p w14:paraId="6D051EEC" w14:textId="77777777" w:rsidR="00EC4278" w:rsidRDefault="00EC4278" w:rsidP="00EC4278">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5.货到后在约定的时间内，到指定的地点免费为用户进行免费安装、调试，设备的性能应符合产品说明书中规定的技术指标。提供售出设备（或服务）的使用手册及基本操作的现场培训。</w:t>
      </w:r>
    </w:p>
    <w:p w14:paraId="788030AD" w14:textId="77777777" w:rsidR="00EC4278" w:rsidRDefault="00EC4278" w:rsidP="00EC4278">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6.如果仪器出现故障，在接到我单位维修服务的请求后，仪器公司工程师应在24小时内做出应答，进行电话指导、网上诊断协助排除故障。工程师在72小时内到达现场。</w:t>
      </w:r>
    </w:p>
    <w:p w14:paraId="68D8613E" w14:textId="77777777" w:rsidR="00EC4278" w:rsidRDefault="00EC4278" w:rsidP="00EC4278">
      <w:pPr>
        <w:spacing w:line="360" w:lineRule="auto"/>
        <w:rPr>
          <w:rFonts w:ascii="宋体" w:hAnsi="宋体" w:hint="eastAsia"/>
          <w:b/>
          <w:bCs/>
          <w:sz w:val="24"/>
        </w:rPr>
      </w:pPr>
      <w:r>
        <w:rPr>
          <w:rFonts w:ascii="宋体" w:hAnsi="宋体" w:hint="eastAsia"/>
          <w:b/>
          <w:bCs/>
          <w:sz w:val="24"/>
        </w:rPr>
        <w:t>五、验收方案</w:t>
      </w:r>
    </w:p>
    <w:p w14:paraId="5017863A" w14:textId="77777777" w:rsidR="00EC4278" w:rsidRDefault="00EC4278" w:rsidP="00EC4278">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除非在技术规格中另有说明，所有仪器、设备和系统按下列要求进行验收：</w:t>
      </w:r>
    </w:p>
    <w:p w14:paraId="31853ED4" w14:textId="77777777" w:rsidR="00EC4278" w:rsidRDefault="00EC4278" w:rsidP="00EC4278">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1</w:t>
      </w:r>
      <w:r>
        <w:rPr>
          <w:rFonts w:ascii="宋体" w:hAnsi="宋体"/>
          <w:bCs/>
          <w:color w:val="000000"/>
          <w:sz w:val="24"/>
        </w:rPr>
        <w:t>.</w:t>
      </w:r>
      <w:r>
        <w:rPr>
          <w:rFonts w:ascii="宋体" w:hAnsi="宋体" w:hint="eastAsia"/>
          <w:bCs/>
          <w:color w:val="000000"/>
          <w:sz w:val="24"/>
        </w:rPr>
        <w:t>仪器设备运抵安装现场后，采购人将与供货方共同开箱验收，如供货方届时</w:t>
      </w:r>
      <w:proofErr w:type="gramStart"/>
      <w:r>
        <w:rPr>
          <w:rFonts w:ascii="宋体" w:hAnsi="宋体" w:hint="eastAsia"/>
          <w:bCs/>
          <w:color w:val="000000"/>
          <w:sz w:val="24"/>
        </w:rPr>
        <w:t>不</w:t>
      </w:r>
      <w:proofErr w:type="gramEnd"/>
      <w:r>
        <w:rPr>
          <w:rFonts w:ascii="宋体" w:hAnsi="宋体" w:hint="eastAsia"/>
          <w:bCs/>
          <w:color w:val="000000"/>
          <w:sz w:val="24"/>
        </w:rPr>
        <w:t>指派人员参与，则验收结果应以采购人的验收报告为最终验收结果。验收时发现短缺、破损，采购人有权要求供货方负责更换；</w:t>
      </w:r>
    </w:p>
    <w:p w14:paraId="5FC82A19" w14:textId="77777777" w:rsidR="00EC4278" w:rsidRDefault="00EC4278" w:rsidP="00EC4278">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2</w:t>
      </w:r>
      <w:r>
        <w:rPr>
          <w:rFonts w:ascii="宋体" w:hAnsi="宋体"/>
          <w:bCs/>
          <w:color w:val="000000"/>
          <w:sz w:val="24"/>
        </w:rPr>
        <w:t>.</w:t>
      </w:r>
      <w:r>
        <w:rPr>
          <w:rFonts w:ascii="宋体" w:hAnsi="宋体" w:hint="eastAsia"/>
          <w:bCs/>
          <w:color w:val="000000"/>
          <w:sz w:val="24"/>
        </w:rPr>
        <w:t>验收标准以中标人的投标文件中所列的指标为准（该指标应不低于招标文件所要求的指标）。验收时如发现中标人在投标时存在虚假指标响应情况，采购</w:t>
      </w:r>
      <w:r>
        <w:rPr>
          <w:rFonts w:ascii="宋体" w:hAnsi="宋体" w:hint="eastAsia"/>
          <w:bCs/>
          <w:color w:val="000000"/>
          <w:sz w:val="24"/>
        </w:rPr>
        <w:lastRenderedPageBreak/>
        <w:t>人将取消合同并依法追究中标人的责任，中标人必须承担由此给采购人带来的一切经济损失；</w:t>
      </w:r>
    </w:p>
    <w:p w14:paraId="1D03EE2E" w14:textId="77777777" w:rsidR="00EC4278" w:rsidRDefault="00EC4278" w:rsidP="00EC4278">
      <w:pPr>
        <w:pStyle w:val="afb"/>
        <w:spacing w:before="0" w:beforeAutospacing="0" w:after="0" w:afterAutospacing="0" w:line="360" w:lineRule="auto"/>
        <w:ind w:firstLineChars="200" w:firstLine="480"/>
        <w:rPr>
          <w:rFonts w:hint="eastAsia"/>
        </w:rPr>
      </w:pPr>
      <w:r>
        <w:rPr>
          <w:rFonts w:hint="eastAsia"/>
          <w:bCs/>
          <w:color w:val="000000"/>
        </w:rPr>
        <w:t>3</w:t>
      </w:r>
      <w:r>
        <w:rPr>
          <w:bCs/>
          <w:color w:val="000000"/>
        </w:rPr>
        <w:t>.</w:t>
      </w:r>
      <w:r>
        <w:rPr>
          <w:rFonts w:hint="eastAsia"/>
          <w:bCs/>
          <w:color w:val="000000"/>
        </w:rPr>
        <w:t>验收由采购人、中标人及相关人员依国家有关标准、合同及有关附件要求进行，验收完毕由采购人代表及中标人代表在验收报告上签字。</w:t>
      </w:r>
    </w:p>
    <w:p w14:paraId="3AD5202C" w14:textId="77777777" w:rsidR="00EC4278" w:rsidRDefault="00EC4278" w:rsidP="00EC4278">
      <w:pPr>
        <w:spacing w:line="360" w:lineRule="auto"/>
        <w:rPr>
          <w:rFonts w:ascii="宋体" w:hAnsi="宋体" w:hint="eastAsia"/>
          <w:b/>
          <w:bCs/>
          <w:sz w:val="24"/>
        </w:rPr>
      </w:pPr>
      <w:r>
        <w:rPr>
          <w:rFonts w:ascii="宋体" w:hAnsi="宋体" w:hint="eastAsia"/>
          <w:b/>
          <w:bCs/>
          <w:sz w:val="24"/>
        </w:rPr>
        <w:t>六</w:t>
      </w:r>
      <w:r>
        <w:rPr>
          <w:rFonts w:ascii="宋体" w:hAnsi="宋体"/>
          <w:b/>
          <w:bCs/>
          <w:sz w:val="24"/>
        </w:rPr>
        <w:t>、其他要求</w:t>
      </w:r>
    </w:p>
    <w:p w14:paraId="1D3FFA13" w14:textId="77777777" w:rsidR="00EC4278" w:rsidRDefault="00EC4278" w:rsidP="00EC4278">
      <w:pPr>
        <w:pStyle w:val="afb"/>
        <w:spacing w:before="0" w:beforeAutospacing="0" w:after="0" w:afterAutospacing="0" w:line="360" w:lineRule="auto"/>
        <w:ind w:firstLineChars="200" w:firstLine="480"/>
        <w:rPr>
          <w:rFonts w:hint="eastAsia"/>
          <w:bCs/>
          <w:color w:val="000000"/>
        </w:rPr>
      </w:pPr>
      <w:r>
        <w:rPr>
          <w:bCs/>
          <w:color w:val="000000"/>
        </w:rPr>
        <w:t>投标人须保证货物是全新、未使用过的，并完全符合强制性的国家技术质量规范和合同规定的质量、规格、性能和技术规范等的要求。</w:t>
      </w:r>
    </w:p>
    <w:p w14:paraId="7A838A89" w14:textId="257680F6" w:rsidR="0089353A" w:rsidRPr="00EC4278" w:rsidRDefault="0089353A">
      <w:pPr>
        <w:pStyle w:val="afb"/>
        <w:spacing w:before="0" w:beforeAutospacing="0" w:after="0" w:afterAutospacing="0" w:line="360" w:lineRule="auto"/>
        <w:ind w:firstLineChars="200" w:firstLine="480"/>
        <w:rPr>
          <w:rFonts w:hint="eastAsia"/>
          <w:bCs/>
          <w:color w:val="000000"/>
        </w:rPr>
      </w:pPr>
    </w:p>
    <w:p w14:paraId="236690CC" w14:textId="77777777" w:rsidR="0089353A" w:rsidRDefault="00000000">
      <w:pPr>
        <w:widowControl/>
        <w:jc w:val="left"/>
        <w:rPr>
          <w:rFonts w:ascii="宋体" w:hAnsi="宋体" w:cs="宋体" w:hint="eastAsia"/>
          <w:bCs/>
          <w:color w:val="000000"/>
          <w:kern w:val="0"/>
          <w:sz w:val="24"/>
        </w:rPr>
      </w:pPr>
      <w:r>
        <w:rPr>
          <w:rFonts w:hint="eastAsia"/>
          <w:bCs/>
          <w:color w:val="000000"/>
        </w:rPr>
        <w:br w:type="page"/>
      </w:r>
    </w:p>
    <w:p w14:paraId="30CDB2A9" w14:textId="77777777" w:rsidR="0089353A" w:rsidRDefault="00000000">
      <w:pPr>
        <w:spacing w:line="360" w:lineRule="auto"/>
        <w:jc w:val="center"/>
        <w:outlineLvl w:val="0"/>
        <w:rPr>
          <w:rFonts w:ascii="宋体" w:hAnsi="宋体" w:hint="eastAsia"/>
          <w:b/>
          <w:sz w:val="36"/>
          <w:szCs w:val="36"/>
        </w:rPr>
      </w:pPr>
      <w:bookmarkStart w:id="824" w:name="_Toc149747155"/>
      <w:r>
        <w:rPr>
          <w:rFonts w:ascii="宋体" w:hAnsi="宋体"/>
          <w:b/>
          <w:sz w:val="36"/>
          <w:szCs w:val="36"/>
        </w:rPr>
        <w:lastRenderedPageBreak/>
        <w:t xml:space="preserve">第六章   </w:t>
      </w:r>
      <w:proofErr w:type="gramStart"/>
      <w:r>
        <w:rPr>
          <w:rFonts w:ascii="宋体" w:hAnsi="宋体"/>
          <w:b/>
          <w:sz w:val="36"/>
          <w:szCs w:val="36"/>
        </w:rPr>
        <w:t>拟签订</w:t>
      </w:r>
      <w:proofErr w:type="gramEnd"/>
      <w:r>
        <w:rPr>
          <w:rFonts w:ascii="宋体" w:hAnsi="宋体"/>
          <w:b/>
          <w:sz w:val="36"/>
          <w:szCs w:val="36"/>
        </w:rPr>
        <w:t>的合同文本</w:t>
      </w:r>
      <w:bookmarkEnd w:id="824"/>
    </w:p>
    <w:p w14:paraId="5E4BBAFC" w14:textId="77777777" w:rsidR="0089353A" w:rsidRDefault="0089353A">
      <w:pPr>
        <w:pStyle w:val="2"/>
        <w:spacing w:line="240" w:lineRule="auto"/>
        <w:rPr>
          <w:rFonts w:ascii="宋体" w:eastAsia="宋体" w:hAnsi="宋体" w:hint="eastAsia"/>
          <w:b w:val="0"/>
        </w:rPr>
      </w:pPr>
    </w:p>
    <w:p w14:paraId="1A513B3A" w14:textId="77777777" w:rsidR="0089353A" w:rsidRDefault="0089353A">
      <w:pPr>
        <w:pStyle w:val="2"/>
        <w:spacing w:line="240" w:lineRule="auto"/>
        <w:rPr>
          <w:rFonts w:ascii="宋体" w:eastAsia="宋体" w:hAnsi="宋体" w:hint="eastAsia"/>
          <w:b w:val="0"/>
        </w:rPr>
      </w:pPr>
    </w:p>
    <w:p w14:paraId="3959E634" w14:textId="77777777" w:rsidR="0089353A" w:rsidRDefault="00000000">
      <w:pPr>
        <w:pStyle w:val="2"/>
        <w:spacing w:line="240" w:lineRule="auto"/>
        <w:rPr>
          <w:rFonts w:ascii="宋体" w:eastAsia="宋体" w:hAnsi="宋体" w:hint="eastAsia"/>
          <w:bCs/>
          <w:sz w:val="36"/>
          <w:szCs w:val="22"/>
        </w:rPr>
      </w:pPr>
      <w:r>
        <w:rPr>
          <w:rFonts w:ascii="宋体" w:eastAsia="宋体" w:hAnsi="宋体" w:hint="eastAsia"/>
          <w:bCs/>
          <w:sz w:val="36"/>
          <w:szCs w:val="22"/>
        </w:rPr>
        <w:t>北京工业大学政府采购合同</w:t>
      </w:r>
    </w:p>
    <w:p w14:paraId="48E13354" w14:textId="77777777" w:rsidR="0089353A" w:rsidRDefault="00000000">
      <w:pPr>
        <w:pStyle w:val="2"/>
        <w:spacing w:line="240" w:lineRule="auto"/>
        <w:rPr>
          <w:rFonts w:ascii="宋体" w:eastAsia="宋体" w:hAnsi="宋体" w:hint="eastAsia"/>
          <w:bCs/>
          <w:sz w:val="40"/>
          <w:szCs w:val="40"/>
          <w:u w:val="single"/>
        </w:rPr>
      </w:pPr>
      <w:r>
        <w:rPr>
          <w:rFonts w:ascii="宋体" w:eastAsia="宋体" w:hAnsi="宋体" w:hint="eastAsia"/>
          <w:bCs/>
          <w:sz w:val="40"/>
          <w:szCs w:val="40"/>
        </w:rPr>
        <w:t>（货物类）</w:t>
      </w:r>
    </w:p>
    <w:p w14:paraId="027B0093" w14:textId="77777777" w:rsidR="0089353A" w:rsidRDefault="0089353A">
      <w:pPr>
        <w:ind w:left="2884"/>
        <w:rPr>
          <w:rFonts w:ascii="宋体" w:hAnsi="宋体" w:hint="eastAsia"/>
        </w:rPr>
      </w:pPr>
    </w:p>
    <w:p w14:paraId="43D1BFD3" w14:textId="77777777" w:rsidR="0089353A" w:rsidRDefault="0089353A">
      <w:pPr>
        <w:ind w:left="2884"/>
        <w:rPr>
          <w:rFonts w:ascii="宋体" w:hAnsi="宋体" w:hint="eastAsia"/>
        </w:rPr>
      </w:pPr>
    </w:p>
    <w:p w14:paraId="60B8D2E0" w14:textId="77777777" w:rsidR="0089353A" w:rsidRDefault="0089353A">
      <w:pPr>
        <w:ind w:left="2884"/>
        <w:rPr>
          <w:rFonts w:ascii="宋体" w:hAnsi="宋体" w:hint="eastAsia"/>
        </w:rPr>
      </w:pPr>
    </w:p>
    <w:p w14:paraId="2D7EC852" w14:textId="77777777" w:rsidR="0089353A" w:rsidRDefault="0089353A">
      <w:pPr>
        <w:ind w:left="2884"/>
        <w:rPr>
          <w:rFonts w:ascii="宋体" w:hAnsi="宋体" w:hint="eastAsia"/>
        </w:rPr>
      </w:pPr>
    </w:p>
    <w:p w14:paraId="73D7CFAC" w14:textId="77777777" w:rsidR="0089353A" w:rsidRDefault="0089353A">
      <w:pPr>
        <w:ind w:left="2884"/>
        <w:rPr>
          <w:rFonts w:ascii="宋体" w:hAnsi="宋体" w:hint="eastAsia"/>
        </w:rPr>
      </w:pPr>
    </w:p>
    <w:p w14:paraId="3946EA2D" w14:textId="77777777" w:rsidR="0089353A" w:rsidRDefault="0089353A">
      <w:pPr>
        <w:rPr>
          <w:rFonts w:ascii="宋体" w:hAnsi="宋体" w:hint="eastAsia"/>
        </w:rPr>
      </w:pPr>
    </w:p>
    <w:p w14:paraId="7092A161" w14:textId="77777777" w:rsidR="0089353A" w:rsidRDefault="0089353A">
      <w:pPr>
        <w:spacing w:before="120" w:line="22" w:lineRule="atLeast"/>
        <w:ind w:firstLineChars="500" w:firstLine="1200"/>
        <w:rPr>
          <w:rFonts w:ascii="宋体" w:hAnsi="宋体" w:hint="eastAsia"/>
          <w:sz w:val="24"/>
        </w:rPr>
      </w:pPr>
    </w:p>
    <w:p w14:paraId="4445E8B2" w14:textId="77777777" w:rsidR="0089353A" w:rsidRDefault="00000000">
      <w:pPr>
        <w:spacing w:before="120" w:line="22" w:lineRule="atLeast"/>
        <w:ind w:firstLineChars="850" w:firstLine="2040"/>
        <w:rPr>
          <w:rFonts w:ascii="宋体" w:hAnsi="宋体" w:hint="eastAsia"/>
          <w:sz w:val="24"/>
          <w:u w:val="single"/>
        </w:rPr>
      </w:pPr>
      <w:r>
        <w:rPr>
          <w:rFonts w:ascii="宋体" w:hAnsi="宋体" w:hint="eastAsia"/>
          <w:sz w:val="24"/>
        </w:rPr>
        <w:t>项目编号：</w:t>
      </w:r>
      <w:r>
        <w:rPr>
          <w:rFonts w:ascii="宋体" w:hAnsi="宋体" w:hint="eastAsia"/>
          <w:sz w:val="24"/>
          <w:u w:val="single"/>
        </w:rPr>
        <w:t xml:space="preserve">            （政府采购招标文号+包号）</w:t>
      </w:r>
    </w:p>
    <w:p w14:paraId="48FCC237" w14:textId="77777777" w:rsidR="0089353A" w:rsidRDefault="00000000">
      <w:pPr>
        <w:spacing w:before="120" w:line="22" w:lineRule="atLeast"/>
        <w:ind w:firstLineChars="850" w:firstLine="2040"/>
        <w:rPr>
          <w:rFonts w:ascii="宋体" w:hAnsi="宋体" w:hint="eastAsia"/>
          <w:sz w:val="24"/>
          <w:u w:val="single"/>
        </w:rPr>
      </w:pPr>
      <w:r>
        <w:rPr>
          <w:rFonts w:ascii="宋体" w:hAnsi="宋体" w:hint="eastAsia"/>
          <w:sz w:val="24"/>
        </w:rPr>
        <w:t>合同编号：</w:t>
      </w:r>
      <w:r>
        <w:rPr>
          <w:rFonts w:ascii="宋体" w:hAnsi="宋体"/>
          <w:sz w:val="24"/>
          <w:u w:val="single"/>
        </w:rPr>
        <w:t xml:space="preserve"> </w:t>
      </w:r>
      <w:r>
        <w:rPr>
          <w:rFonts w:ascii="宋体" w:hAnsi="宋体" w:hint="eastAsia"/>
          <w:sz w:val="24"/>
          <w:u w:val="single"/>
        </w:rPr>
        <w:t xml:space="preserve">           （供应商自主编写）</w:t>
      </w:r>
    </w:p>
    <w:p w14:paraId="23B391BF" w14:textId="77777777" w:rsidR="0089353A" w:rsidRDefault="0089353A">
      <w:pPr>
        <w:spacing w:before="120" w:line="22" w:lineRule="atLeast"/>
        <w:ind w:firstLineChars="500" w:firstLine="1200"/>
        <w:rPr>
          <w:rFonts w:ascii="宋体" w:hAnsi="宋体" w:hint="eastAsia"/>
          <w:sz w:val="24"/>
          <w:u w:val="single"/>
        </w:rPr>
      </w:pPr>
    </w:p>
    <w:p w14:paraId="3AEB1717" w14:textId="77777777" w:rsidR="0089353A" w:rsidRDefault="0089353A">
      <w:pPr>
        <w:spacing w:before="120" w:line="22" w:lineRule="atLeast"/>
        <w:ind w:firstLineChars="500" w:firstLine="1200"/>
        <w:rPr>
          <w:rFonts w:ascii="宋体" w:hAnsi="宋体" w:hint="eastAsia"/>
          <w:sz w:val="24"/>
        </w:rPr>
      </w:pPr>
    </w:p>
    <w:p w14:paraId="67E1AADD" w14:textId="77777777" w:rsidR="0089353A" w:rsidRDefault="00000000">
      <w:pPr>
        <w:spacing w:before="120" w:line="22" w:lineRule="atLeast"/>
        <w:ind w:firstLineChars="850" w:firstLine="2040"/>
        <w:rPr>
          <w:rFonts w:ascii="宋体" w:hAnsi="宋体" w:hint="eastAsia"/>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p>
    <w:p w14:paraId="5764D47F" w14:textId="77777777" w:rsidR="0089353A" w:rsidRDefault="00000000">
      <w:pPr>
        <w:spacing w:before="120" w:line="22" w:lineRule="atLeast"/>
        <w:ind w:leftChars="457" w:left="960" w:firstLineChars="447" w:firstLine="1073"/>
        <w:rPr>
          <w:rFonts w:ascii="宋体" w:hAnsi="宋体" w:hint="eastAsia"/>
          <w:b/>
          <w:sz w:val="24"/>
        </w:rPr>
      </w:pPr>
      <w:r>
        <w:rPr>
          <w:rFonts w:ascii="宋体" w:hAnsi="宋体" w:hint="eastAsia"/>
          <w:sz w:val="24"/>
        </w:rPr>
        <w:t>货物名称：</w:t>
      </w:r>
      <w:r>
        <w:rPr>
          <w:rFonts w:ascii="宋体" w:hAnsi="宋体" w:hint="eastAsia"/>
          <w:sz w:val="24"/>
          <w:u w:val="single"/>
        </w:rPr>
        <w:t xml:space="preserve">  </w:t>
      </w:r>
      <w:r>
        <w:rPr>
          <w:rFonts w:ascii="Arial" w:hAnsi="Arial" w:cs="Arial" w:hint="eastAsia"/>
          <w:sz w:val="24"/>
          <w:u w:val="single"/>
        </w:rPr>
        <w:t xml:space="preserve">                 </w:t>
      </w:r>
    </w:p>
    <w:p w14:paraId="523901C6" w14:textId="77777777" w:rsidR="0089353A" w:rsidRDefault="0089353A">
      <w:pPr>
        <w:spacing w:before="120" w:line="22" w:lineRule="atLeast"/>
        <w:rPr>
          <w:rFonts w:ascii="宋体" w:hAnsi="宋体" w:hint="eastAsia"/>
          <w:b/>
          <w:sz w:val="24"/>
        </w:rPr>
      </w:pPr>
    </w:p>
    <w:p w14:paraId="7005E982" w14:textId="77777777" w:rsidR="0089353A" w:rsidRDefault="0089353A">
      <w:pPr>
        <w:pStyle w:val="13"/>
        <w:spacing w:before="120" w:line="22" w:lineRule="atLeast"/>
        <w:rPr>
          <w:rFonts w:ascii="宋体" w:hAnsi="宋体" w:hint="eastAsia"/>
          <w:sz w:val="24"/>
        </w:rPr>
      </w:pPr>
    </w:p>
    <w:p w14:paraId="2DDC259A" w14:textId="77777777" w:rsidR="0089353A" w:rsidRDefault="0089353A"/>
    <w:p w14:paraId="719B44B5" w14:textId="77777777" w:rsidR="0089353A" w:rsidRDefault="0089353A"/>
    <w:p w14:paraId="6CA7C3B2" w14:textId="77777777" w:rsidR="0089353A" w:rsidRDefault="0089353A">
      <w:pPr>
        <w:pStyle w:val="13"/>
        <w:spacing w:before="120" w:line="22" w:lineRule="atLeast"/>
        <w:rPr>
          <w:rFonts w:ascii="宋体" w:hAnsi="宋体" w:hint="eastAsia"/>
          <w:sz w:val="24"/>
        </w:rPr>
      </w:pPr>
    </w:p>
    <w:p w14:paraId="7B0B6BE3" w14:textId="77777777" w:rsidR="0089353A" w:rsidRDefault="00000000">
      <w:pPr>
        <w:spacing w:before="120" w:line="22" w:lineRule="atLeast"/>
        <w:ind w:leftChars="457" w:left="960" w:firstLineChars="200" w:firstLine="482"/>
        <w:rPr>
          <w:rFonts w:ascii="宋体" w:hAnsi="宋体" w:hint="eastAsia"/>
          <w:sz w:val="24"/>
        </w:rPr>
      </w:pPr>
      <w:proofErr w:type="gramStart"/>
      <w:r>
        <w:rPr>
          <w:rFonts w:ascii="宋体" w:hAnsi="宋体" w:hint="eastAsia"/>
          <w:b/>
          <w:sz w:val="24"/>
        </w:rPr>
        <w:t xml:space="preserve">买　　</w:t>
      </w:r>
      <w:proofErr w:type="gramEnd"/>
      <w:r>
        <w:rPr>
          <w:rFonts w:ascii="宋体" w:hAnsi="宋体" w:hint="eastAsia"/>
          <w:b/>
          <w:sz w:val="24"/>
        </w:rPr>
        <w:t>方：</w:t>
      </w:r>
      <w:r>
        <w:rPr>
          <w:rFonts w:ascii="宋体" w:hAnsi="宋体" w:hint="eastAsia"/>
          <w:b/>
          <w:sz w:val="24"/>
          <w:u w:val="single"/>
        </w:rPr>
        <w:t xml:space="preserve">       </w:t>
      </w:r>
      <w:r>
        <w:rPr>
          <w:rFonts w:ascii="宋体" w:hAnsi="宋体" w:hint="eastAsia"/>
          <w:sz w:val="24"/>
          <w:u w:val="single"/>
        </w:rPr>
        <w:t xml:space="preserve">北京工业大学          </w:t>
      </w:r>
    </w:p>
    <w:p w14:paraId="0036D6C9" w14:textId="77777777" w:rsidR="0089353A" w:rsidRDefault="0089353A">
      <w:pPr>
        <w:spacing w:before="120" w:line="22" w:lineRule="atLeast"/>
        <w:ind w:left="960"/>
        <w:rPr>
          <w:rFonts w:ascii="宋体" w:hAnsi="宋体" w:hint="eastAsia"/>
          <w:sz w:val="24"/>
        </w:rPr>
      </w:pPr>
    </w:p>
    <w:p w14:paraId="52DA7F1C" w14:textId="77777777" w:rsidR="0089353A" w:rsidRDefault="00000000">
      <w:pPr>
        <w:spacing w:before="120" w:line="22" w:lineRule="atLeast"/>
        <w:ind w:leftChars="457" w:left="960" w:firstLineChars="200" w:firstLine="482"/>
        <w:rPr>
          <w:rFonts w:ascii="宋体" w:hAnsi="宋体" w:hint="eastAsia"/>
          <w:sz w:val="24"/>
          <w:u w:val="single"/>
        </w:rPr>
      </w:pPr>
      <w:proofErr w:type="gramStart"/>
      <w:r>
        <w:rPr>
          <w:rFonts w:ascii="宋体" w:hAnsi="宋体" w:hint="eastAsia"/>
          <w:b/>
          <w:sz w:val="24"/>
        </w:rPr>
        <w:t xml:space="preserve">卖　　</w:t>
      </w:r>
      <w:proofErr w:type="gramEnd"/>
      <w:r>
        <w:rPr>
          <w:rFonts w:ascii="宋体" w:hAnsi="宋体" w:hint="eastAsia"/>
          <w:b/>
          <w:sz w:val="24"/>
        </w:rPr>
        <w:t>方：</w:t>
      </w:r>
      <w:r>
        <w:rPr>
          <w:rFonts w:ascii="Arial" w:hAnsi="Arial" w:cs="Arial" w:hint="eastAsia"/>
          <w:sz w:val="24"/>
          <w:u w:val="single"/>
        </w:rPr>
        <w:t xml:space="preserve">                             </w:t>
      </w:r>
    </w:p>
    <w:p w14:paraId="234B47D1" w14:textId="77777777" w:rsidR="0089353A" w:rsidRDefault="0089353A">
      <w:pPr>
        <w:spacing w:before="120" w:line="22" w:lineRule="atLeast"/>
        <w:rPr>
          <w:rFonts w:ascii="宋体" w:hAnsi="宋体" w:hint="eastAsia"/>
          <w:sz w:val="24"/>
        </w:rPr>
      </w:pPr>
    </w:p>
    <w:p w14:paraId="1A0EDB58" w14:textId="77777777" w:rsidR="0089353A" w:rsidRDefault="0089353A">
      <w:pPr>
        <w:spacing w:before="120" w:line="22" w:lineRule="atLeast"/>
        <w:ind w:left="960"/>
        <w:jc w:val="center"/>
        <w:rPr>
          <w:rFonts w:ascii="宋体" w:hAnsi="宋体" w:hint="eastAsia"/>
          <w:sz w:val="24"/>
        </w:rPr>
      </w:pPr>
    </w:p>
    <w:p w14:paraId="47017E35" w14:textId="77777777" w:rsidR="0089353A" w:rsidRDefault="00000000">
      <w:pPr>
        <w:spacing w:before="120" w:line="22" w:lineRule="atLeast"/>
        <w:ind w:leftChars="200" w:left="420" w:firstLineChars="431" w:firstLine="1038"/>
        <w:rPr>
          <w:rFonts w:ascii="宋体" w:hAnsi="宋体" w:hint="eastAsia"/>
          <w:sz w:val="24"/>
          <w:u w:val="single"/>
        </w:rPr>
      </w:pPr>
      <w:r>
        <w:rPr>
          <w:rFonts w:ascii="宋体" w:hAnsi="宋体" w:hint="eastAsia"/>
          <w:b/>
          <w:sz w:val="24"/>
        </w:rPr>
        <w:t>签署日期：</w:t>
      </w:r>
      <w:r>
        <w:rPr>
          <w:rFonts w:ascii="宋体" w:hAnsi="宋体" w:hint="eastAsia"/>
          <w:b/>
          <w:sz w:val="24"/>
          <w:u w:val="single"/>
        </w:rPr>
        <w:t xml:space="preserve">        </w:t>
      </w:r>
      <w:r>
        <w:rPr>
          <w:rFonts w:ascii="宋体" w:hAnsi="宋体" w:hint="eastAsia"/>
          <w:sz w:val="24"/>
          <w:u w:val="single"/>
        </w:rPr>
        <w:t xml:space="preserve">年   月   日   </w:t>
      </w:r>
      <w:r>
        <w:rPr>
          <w:rFonts w:ascii="宋体" w:hAnsi="宋体" w:hint="eastAsia"/>
          <w:color w:val="FF0000"/>
          <w:sz w:val="24"/>
          <w:u w:val="single"/>
        </w:rPr>
        <w:t>先别填写，最终审核后填写）</w:t>
      </w:r>
    </w:p>
    <w:p w14:paraId="1F539CC9" w14:textId="77777777" w:rsidR="0089353A" w:rsidRDefault="00000000">
      <w:pPr>
        <w:spacing w:before="120" w:line="22" w:lineRule="atLeast"/>
        <w:jc w:val="center"/>
        <w:rPr>
          <w:rFonts w:ascii="宋体" w:hAnsi="宋体" w:hint="eastAsia"/>
          <w:b/>
          <w:sz w:val="24"/>
        </w:rPr>
      </w:pPr>
      <w:r>
        <w:rPr>
          <w:rFonts w:ascii="宋体" w:hAnsi="宋体"/>
          <w:sz w:val="24"/>
        </w:rPr>
        <w:br w:type="page"/>
      </w:r>
      <w:r>
        <w:rPr>
          <w:rFonts w:ascii="宋体" w:hAnsi="宋体" w:hint="eastAsia"/>
          <w:b/>
          <w:sz w:val="24"/>
        </w:rPr>
        <w:lastRenderedPageBreak/>
        <w:t xml:space="preserve">合　　</w:t>
      </w:r>
      <w:proofErr w:type="gramStart"/>
      <w:r>
        <w:rPr>
          <w:rFonts w:ascii="宋体" w:hAnsi="宋体" w:hint="eastAsia"/>
          <w:b/>
          <w:sz w:val="24"/>
        </w:rPr>
        <w:t xml:space="preserve">　</w:t>
      </w:r>
      <w:proofErr w:type="gramEnd"/>
      <w:r>
        <w:rPr>
          <w:rFonts w:ascii="宋体" w:hAnsi="宋体" w:hint="eastAsia"/>
          <w:b/>
          <w:sz w:val="24"/>
        </w:rPr>
        <w:t xml:space="preserve">同　　</w:t>
      </w:r>
      <w:proofErr w:type="gramStart"/>
      <w:r>
        <w:rPr>
          <w:rFonts w:ascii="宋体" w:hAnsi="宋体" w:hint="eastAsia"/>
          <w:b/>
          <w:sz w:val="24"/>
        </w:rPr>
        <w:t xml:space="preserve">　</w:t>
      </w:r>
      <w:proofErr w:type="gramEnd"/>
      <w:r>
        <w:rPr>
          <w:rFonts w:ascii="宋体" w:hAnsi="宋体" w:hint="eastAsia"/>
          <w:b/>
          <w:sz w:val="24"/>
        </w:rPr>
        <w:t>书</w:t>
      </w:r>
    </w:p>
    <w:p w14:paraId="65B28337" w14:textId="77777777" w:rsidR="0089353A" w:rsidRDefault="0089353A">
      <w:pPr>
        <w:spacing w:before="120" w:line="22" w:lineRule="atLeast"/>
        <w:rPr>
          <w:rFonts w:ascii="宋体" w:hAnsi="宋体" w:hint="eastAsia"/>
          <w:sz w:val="24"/>
        </w:rPr>
      </w:pPr>
    </w:p>
    <w:p w14:paraId="0C60B7AA" w14:textId="77777777" w:rsidR="0089353A" w:rsidRDefault="00000000">
      <w:pPr>
        <w:spacing w:line="360" w:lineRule="auto"/>
        <w:ind w:firstLineChars="200" w:firstLine="480"/>
        <w:rPr>
          <w:rFonts w:ascii="宋体" w:hAnsi="宋体" w:hint="eastAsia"/>
          <w:sz w:val="24"/>
        </w:rPr>
      </w:pPr>
      <w:r>
        <w:rPr>
          <w:rFonts w:ascii="宋体" w:hAnsi="宋体" w:hint="eastAsia"/>
          <w:sz w:val="24"/>
          <w:u w:val="single"/>
        </w:rPr>
        <w:t>北京工业大学</w:t>
      </w:r>
      <w:r>
        <w:rPr>
          <w:rFonts w:ascii="宋体" w:hAnsi="宋体"/>
          <w:sz w:val="24"/>
        </w:rPr>
        <w:t>(</w:t>
      </w:r>
      <w:r>
        <w:rPr>
          <w:rFonts w:ascii="宋体" w:hAnsi="宋体" w:hint="eastAsia"/>
          <w:sz w:val="24"/>
        </w:rPr>
        <w:t>买方</w:t>
      </w:r>
      <w:r>
        <w:rPr>
          <w:rFonts w:ascii="宋体" w:hAnsi="宋体"/>
          <w:sz w:val="24"/>
        </w:rPr>
        <w:t>)</w:t>
      </w:r>
      <w:r>
        <w:rPr>
          <w:rFonts w:ascii="宋体" w:hAnsi="宋体" w:hint="eastAsia"/>
          <w:bCs/>
          <w:sz w:val="24"/>
          <w:u w:val="single"/>
        </w:rPr>
        <w:t xml:space="preserve">  </w:t>
      </w:r>
      <w:r>
        <w:rPr>
          <w:rFonts w:ascii="宋体" w:hAnsi="宋体" w:hint="eastAsia"/>
          <w:bCs/>
          <w:color w:val="FF0000"/>
          <w:sz w:val="24"/>
          <w:u w:val="single"/>
        </w:rPr>
        <w:t xml:space="preserve"> 招标项目 </w:t>
      </w:r>
      <w:r>
        <w:rPr>
          <w:rFonts w:ascii="宋体" w:hAnsi="宋体"/>
          <w:sz w:val="24"/>
        </w:rPr>
        <w:t>(</w:t>
      </w:r>
      <w:r>
        <w:rPr>
          <w:rFonts w:ascii="宋体" w:hAnsi="宋体" w:hint="eastAsia"/>
          <w:sz w:val="24"/>
        </w:rPr>
        <w:t>项目名称</w:t>
      </w:r>
      <w:r>
        <w:rPr>
          <w:rFonts w:ascii="宋体" w:hAnsi="宋体"/>
          <w:sz w:val="24"/>
        </w:rPr>
        <w:t>)</w:t>
      </w:r>
      <w:r>
        <w:rPr>
          <w:rFonts w:ascii="宋体" w:hAnsi="宋体" w:hint="eastAsia"/>
          <w:sz w:val="24"/>
        </w:rPr>
        <w:t>中所需</w:t>
      </w:r>
      <w:r>
        <w:rPr>
          <w:rFonts w:ascii="宋体" w:hAnsi="宋体" w:hint="eastAsia"/>
          <w:sz w:val="24"/>
          <w:u w:val="single"/>
        </w:rPr>
        <w:t xml:space="preserve"> </w:t>
      </w:r>
      <w:r>
        <w:rPr>
          <w:rFonts w:ascii="宋体" w:hAnsi="宋体" w:hint="eastAsia"/>
          <w:color w:val="FF0000"/>
          <w:sz w:val="24"/>
          <w:u w:val="single"/>
        </w:rPr>
        <w:t>所需物品即招标的东西</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rPr>
        <w:t>(</w:t>
      </w:r>
      <w:r>
        <w:rPr>
          <w:rFonts w:ascii="宋体" w:hAnsi="宋体" w:hint="eastAsia"/>
          <w:sz w:val="24"/>
        </w:rPr>
        <w:t>货物名称</w:t>
      </w:r>
      <w:r>
        <w:rPr>
          <w:rFonts w:ascii="宋体" w:hAnsi="宋体"/>
          <w:sz w:val="24"/>
        </w:rPr>
        <w:t>)</w:t>
      </w:r>
      <w:r>
        <w:rPr>
          <w:rFonts w:ascii="宋体" w:hAnsi="宋体" w:hint="eastAsia"/>
          <w:sz w:val="24"/>
        </w:rPr>
        <w:t>经</w:t>
      </w:r>
      <w:r>
        <w:rPr>
          <w:rFonts w:ascii="宋体" w:hAnsi="宋体" w:hint="eastAsia"/>
          <w:sz w:val="24"/>
          <w:u w:val="single"/>
        </w:rPr>
        <w:t xml:space="preserve">   </w:t>
      </w:r>
      <w:r>
        <w:rPr>
          <w:rFonts w:ascii="宋体" w:hAnsi="宋体"/>
          <w:sz w:val="24"/>
        </w:rPr>
        <w:t>(</w:t>
      </w:r>
      <w:r>
        <w:rPr>
          <w:rFonts w:ascii="宋体" w:hAnsi="宋体" w:hint="eastAsia"/>
          <w:sz w:val="24"/>
        </w:rPr>
        <w:t>招标采购单位</w:t>
      </w:r>
      <w:r>
        <w:rPr>
          <w:rFonts w:ascii="宋体" w:hAnsi="宋体"/>
          <w:sz w:val="24"/>
        </w:rPr>
        <w:t>)</w:t>
      </w:r>
      <w:r>
        <w:rPr>
          <w:rFonts w:ascii="宋体" w:hAnsi="宋体" w:hint="eastAsia"/>
          <w:sz w:val="24"/>
        </w:rPr>
        <w:t>以</w:t>
      </w:r>
      <w:r>
        <w:rPr>
          <w:rFonts w:ascii="宋体" w:hAnsi="宋体" w:hint="eastAsia"/>
          <w:sz w:val="24"/>
          <w:u w:val="single"/>
        </w:rPr>
        <w:t xml:space="preserve">    </w:t>
      </w:r>
      <w:r>
        <w:rPr>
          <w:rFonts w:ascii="宋体" w:hAnsi="宋体" w:hint="eastAsia"/>
          <w:sz w:val="24"/>
        </w:rPr>
        <w:t>号招标文件在国内</w:t>
      </w:r>
      <w:r>
        <w:rPr>
          <w:rFonts w:ascii="宋体" w:hAnsi="宋体" w:hint="eastAsia"/>
          <w:sz w:val="24"/>
          <w:u w:val="single"/>
        </w:rPr>
        <w:t xml:space="preserve">  </w:t>
      </w:r>
      <w:r>
        <w:rPr>
          <w:rFonts w:ascii="宋体" w:hAnsi="宋体" w:hint="eastAsia"/>
          <w:sz w:val="24"/>
        </w:rPr>
        <w:t>（公开/邀请）招标。经评标委员会评定</w:t>
      </w:r>
      <w:r>
        <w:rPr>
          <w:rFonts w:ascii="宋体" w:hAnsi="宋体" w:hint="eastAsia"/>
          <w:sz w:val="24"/>
          <w:u w:val="single"/>
        </w:rPr>
        <w:t xml:space="preserve">         </w:t>
      </w:r>
      <w:r>
        <w:rPr>
          <w:rFonts w:ascii="宋体" w:hAnsi="宋体"/>
          <w:sz w:val="24"/>
        </w:rPr>
        <w:t>(</w:t>
      </w:r>
      <w:r>
        <w:rPr>
          <w:rFonts w:ascii="宋体" w:hAnsi="宋体" w:hint="eastAsia"/>
          <w:sz w:val="24"/>
        </w:rPr>
        <w:t>卖方</w:t>
      </w:r>
      <w:r>
        <w:rPr>
          <w:rFonts w:ascii="宋体" w:hAnsi="宋体"/>
          <w:sz w:val="24"/>
        </w:rPr>
        <w:t>)</w:t>
      </w:r>
      <w:r>
        <w:rPr>
          <w:rFonts w:ascii="宋体" w:hAnsi="宋体" w:hint="eastAsia"/>
          <w:sz w:val="24"/>
        </w:rPr>
        <w:t>为中标人。买、卖双方同意按照下面的条款和条件，签署本合同。</w:t>
      </w:r>
    </w:p>
    <w:p w14:paraId="7572B0B3" w14:textId="77777777" w:rsidR="0089353A" w:rsidRDefault="00000000">
      <w:pPr>
        <w:spacing w:line="360" w:lineRule="auto"/>
        <w:ind w:firstLineChars="200" w:firstLine="482"/>
        <w:rPr>
          <w:rFonts w:ascii="宋体" w:hAnsi="宋体" w:hint="eastAsia"/>
          <w:b/>
          <w:sz w:val="24"/>
        </w:rPr>
      </w:pPr>
      <w:r>
        <w:rPr>
          <w:rFonts w:ascii="宋体" w:hAnsi="宋体"/>
          <w:b/>
          <w:sz w:val="24"/>
        </w:rPr>
        <w:t>1</w:t>
      </w:r>
      <w:r>
        <w:rPr>
          <w:rFonts w:ascii="宋体" w:hAnsi="宋体" w:hint="eastAsia"/>
          <w:b/>
          <w:sz w:val="24"/>
        </w:rPr>
        <w:t>、合同文件</w:t>
      </w:r>
    </w:p>
    <w:p w14:paraId="4BF1A8DB" w14:textId="77777777" w:rsidR="0089353A" w:rsidRDefault="00000000">
      <w:pPr>
        <w:spacing w:line="360" w:lineRule="auto"/>
        <w:ind w:firstLineChars="200" w:firstLine="480"/>
        <w:rPr>
          <w:rFonts w:ascii="宋体" w:hAnsi="宋体" w:hint="eastAsia"/>
          <w:sz w:val="24"/>
        </w:rPr>
      </w:pPr>
      <w:r>
        <w:rPr>
          <w:rFonts w:ascii="宋体" w:hAnsi="宋体" w:hint="eastAsia"/>
          <w:sz w:val="24"/>
        </w:rPr>
        <w:t>下列文件构成本合同的组成部分，应该认为是一个整体，彼此相互解释，相互补充。为便于解释，组成合同的多个文件的优先支配地位的次序如下：</w:t>
      </w:r>
    </w:p>
    <w:p w14:paraId="10E7ADB5" w14:textId="77777777" w:rsidR="0089353A" w:rsidRDefault="00000000">
      <w:pPr>
        <w:spacing w:line="360" w:lineRule="auto"/>
        <w:ind w:firstLineChars="200" w:firstLine="480"/>
        <w:rPr>
          <w:rFonts w:ascii="宋体" w:hAnsi="宋体" w:hint="eastAsia"/>
          <w:sz w:val="24"/>
        </w:rPr>
      </w:pPr>
      <w:r>
        <w:rPr>
          <w:rFonts w:ascii="宋体" w:hAnsi="宋体"/>
          <w:sz w:val="24"/>
        </w:rPr>
        <w:t>a.</w:t>
      </w:r>
      <w:r>
        <w:rPr>
          <w:rFonts w:ascii="宋体" w:hAnsi="宋体"/>
          <w:sz w:val="24"/>
        </w:rPr>
        <w:tab/>
      </w:r>
      <w:r>
        <w:rPr>
          <w:rFonts w:ascii="宋体" w:hAnsi="宋体" w:hint="eastAsia"/>
          <w:sz w:val="24"/>
        </w:rPr>
        <w:t xml:space="preserve">本合同书　</w:t>
      </w:r>
    </w:p>
    <w:p w14:paraId="22FFAB8F" w14:textId="77777777" w:rsidR="0089353A" w:rsidRDefault="00000000">
      <w:pPr>
        <w:spacing w:line="360" w:lineRule="auto"/>
        <w:ind w:firstLineChars="200" w:firstLine="480"/>
        <w:rPr>
          <w:rFonts w:ascii="宋体" w:hAnsi="宋体" w:hint="eastAsia"/>
          <w:sz w:val="24"/>
        </w:rPr>
      </w:pPr>
      <w:r>
        <w:rPr>
          <w:rFonts w:ascii="宋体" w:hAnsi="宋体"/>
          <w:sz w:val="24"/>
        </w:rPr>
        <w:t>b.</w:t>
      </w:r>
      <w:r>
        <w:rPr>
          <w:rFonts w:ascii="宋体" w:hAnsi="宋体"/>
          <w:sz w:val="24"/>
        </w:rPr>
        <w:tab/>
      </w:r>
      <w:r>
        <w:rPr>
          <w:rFonts w:ascii="宋体" w:hAnsi="宋体" w:hint="eastAsia"/>
          <w:sz w:val="24"/>
        </w:rPr>
        <w:t>中标通知书</w:t>
      </w:r>
    </w:p>
    <w:p w14:paraId="45654645" w14:textId="77777777" w:rsidR="0089353A" w:rsidRDefault="00000000">
      <w:pPr>
        <w:spacing w:line="360" w:lineRule="auto"/>
        <w:ind w:firstLineChars="200" w:firstLine="480"/>
        <w:rPr>
          <w:rFonts w:ascii="宋体" w:hAnsi="宋体" w:hint="eastAsia"/>
          <w:sz w:val="24"/>
        </w:rPr>
      </w:pPr>
      <w:r>
        <w:rPr>
          <w:rFonts w:ascii="宋体" w:hAnsi="宋体"/>
          <w:sz w:val="24"/>
        </w:rPr>
        <w:t>c.</w:t>
      </w:r>
      <w:r>
        <w:rPr>
          <w:rFonts w:ascii="宋体" w:hAnsi="宋体"/>
          <w:sz w:val="24"/>
        </w:rPr>
        <w:tab/>
      </w:r>
      <w:r>
        <w:rPr>
          <w:rFonts w:ascii="宋体" w:hAnsi="宋体" w:hint="eastAsia"/>
          <w:sz w:val="24"/>
        </w:rPr>
        <w:t>协议</w:t>
      </w:r>
      <w:r>
        <w:rPr>
          <w:rFonts w:ascii="宋体" w:hAnsi="宋体" w:hint="eastAsia"/>
          <w:sz w:val="24"/>
        </w:rPr>
        <w:tab/>
      </w:r>
      <w:r>
        <w:rPr>
          <w:rFonts w:ascii="宋体" w:hAnsi="宋体"/>
          <w:sz w:val="24"/>
        </w:rPr>
        <w:tab/>
      </w:r>
      <w:r>
        <w:rPr>
          <w:rFonts w:ascii="宋体" w:hAnsi="宋体"/>
          <w:sz w:val="24"/>
        </w:rPr>
        <w:tab/>
      </w:r>
      <w:r>
        <w:rPr>
          <w:rFonts w:ascii="宋体" w:hAnsi="宋体" w:hint="eastAsia"/>
          <w:sz w:val="24"/>
        </w:rPr>
        <w:tab/>
      </w:r>
      <w:r>
        <w:rPr>
          <w:rFonts w:ascii="宋体" w:hAnsi="宋体"/>
          <w:sz w:val="24"/>
        </w:rPr>
        <w:tab/>
      </w:r>
    </w:p>
    <w:p w14:paraId="59459D2E" w14:textId="77777777" w:rsidR="0089353A" w:rsidRDefault="00000000">
      <w:pPr>
        <w:spacing w:line="360" w:lineRule="auto"/>
        <w:ind w:firstLineChars="200" w:firstLine="480"/>
        <w:rPr>
          <w:rFonts w:ascii="宋体" w:hAnsi="宋体" w:hint="eastAsia"/>
          <w:sz w:val="24"/>
        </w:rPr>
      </w:pPr>
      <w:r>
        <w:rPr>
          <w:rFonts w:ascii="宋体" w:hAnsi="宋体" w:hint="eastAsia"/>
          <w:sz w:val="24"/>
        </w:rPr>
        <w:t>d.</w:t>
      </w:r>
      <w:r>
        <w:rPr>
          <w:rFonts w:ascii="宋体" w:hAnsi="宋体" w:hint="eastAsia"/>
          <w:sz w:val="24"/>
        </w:rPr>
        <w:tab/>
        <w:t>投标文件</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(含澄清文件)</w:t>
      </w:r>
    </w:p>
    <w:p w14:paraId="5EABDEE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e.</w:t>
      </w:r>
      <w:r>
        <w:rPr>
          <w:rFonts w:ascii="宋体" w:hAnsi="宋体" w:hint="eastAsia"/>
          <w:sz w:val="24"/>
        </w:rPr>
        <w:tab/>
        <w:t>招标文件</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(含招标文件补充通知)</w:t>
      </w:r>
    </w:p>
    <w:p w14:paraId="0294158D" w14:textId="77777777" w:rsidR="0089353A" w:rsidRDefault="00000000">
      <w:pPr>
        <w:spacing w:line="360" w:lineRule="auto"/>
        <w:ind w:firstLineChars="200" w:firstLine="482"/>
        <w:rPr>
          <w:rFonts w:ascii="宋体" w:hAnsi="宋体" w:hint="eastAsia"/>
          <w:b/>
          <w:sz w:val="24"/>
        </w:rPr>
      </w:pPr>
      <w:r>
        <w:rPr>
          <w:rFonts w:ascii="宋体" w:hAnsi="宋体" w:hint="eastAsia"/>
          <w:b/>
          <w:sz w:val="24"/>
        </w:rPr>
        <w:t>2、货物和数量</w:t>
      </w:r>
    </w:p>
    <w:p w14:paraId="060B6179" w14:textId="77777777" w:rsidR="0089353A" w:rsidRDefault="00000000">
      <w:pPr>
        <w:snapToGrid w:val="0"/>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 xml:space="preserve">本合同货物和数量：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1382"/>
        <w:gridCol w:w="1384"/>
        <w:gridCol w:w="1384"/>
        <w:gridCol w:w="1384"/>
        <w:gridCol w:w="1380"/>
      </w:tblGrid>
      <w:tr w:rsidR="0089353A" w14:paraId="508582BD" w14:textId="77777777">
        <w:tc>
          <w:tcPr>
            <w:tcW w:w="833" w:type="pct"/>
          </w:tcPr>
          <w:p w14:paraId="7DA7089E"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设备名称</w:t>
            </w:r>
          </w:p>
        </w:tc>
        <w:tc>
          <w:tcPr>
            <w:tcW w:w="833" w:type="pct"/>
          </w:tcPr>
          <w:p w14:paraId="0C0285EF"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规格型号</w:t>
            </w:r>
          </w:p>
        </w:tc>
        <w:tc>
          <w:tcPr>
            <w:tcW w:w="834" w:type="pct"/>
          </w:tcPr>
          <w:p w14:paraId="57D8E5C8"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产地</w:t>
            </w:r>
          </w:p>
        </w:tc>
        <w:tc>
          <w:tcPr>
            <w:tcW w:w="834" w:type="pct"/>
          </w:tcPr>
          <w:p w14:paraId="36F42032"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数量</w:t>
            </w:r>
          </w:p>
        </w:tc>
        <w:tc>
          <w:tcPr>
            <w:tcW w:w="834" w:type="pct"/>
          </w:tcPr>
          <w:p w14:paraId="4E83DF47"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单价</w:t>
            </w:r>
          </w:p>
        </w:tc>
        <w:tc>
          <w:tcPr>
            <w:tcW w:w="834" w:type="pct"/>
          </w:tcPr>
          <w:p w14:paraId="34197AB7"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总价</w:t>
            </w:r>
          </w:p>
        </w:tc>
      </w:tr>
      <w:tr w:rsidR="0089353A" w14:paraId="768ADA51" w14:textId="77777777">
        <w:tc>
          <w:tcPr>
            <w:tcW w:w="833" w:type="pct"/>
          </w:tcPr>
          <w:p w14:paraId="2CF578B5" w14:textId="77777777" w:rsidR="0089353A" w:rsidRDefault="0089353A">
            <w:pPr>
              <w:spacing w:before="240" w:line="420" w:lineRule="atLeast"/>
              <w:rPr>
                <w:rFonts w:ascii="宋体" w:hAnsi="宋体" w:hint="eastAsia"/>
                <w:b/>
                <w:color w:val="000000" w:themeColor="text1"/>
                <w:sz w:val="24"/>
              </w:rPr>
            </w:pPr>
          </w:p>
        </w:tc>
        <w:tc>
          <w:tcPr>
            <w:tcW w:w="833" w:type="pct"/>
          </w:tcPr>
          <w:p w14:paraId="60248EBE" w14:textId="77777777" w:rsidR="0089353A" w:rsidRDefault="0089353A">
            <w:pPr>
              <w:spacing w:before="240" w:line="420" w:lineRule="atLeast"/>
              <w:rPr>
                <w:rFonts w:ascii="宋体" w:hAnsi="宋体" w:hint="eastAsia"/>
                <w:b/>
                <w:color w:val="000000" w:themeColor="text1"/>
                <w:sz w:val="24"/>
              </w:rPr>
            </w:pPr>
          </w:p>
        </w:tc>
        <w:tc>
          <w:tcPr>
            <w:tcW w:w="834" w:type="pct"/>
          </w:tcPr>
          <w:p w14:paraId="75850ACD" w14:textId="77777777" w:rsidR="0089353A" w:rsidRDefault="0089353A">
            <w:pPr>
              <w:spacing w:before="240" w:line="420" w:lineRule="atLeast"/>
              <w:rPr>
                <w:rFonts w:ascii="宋体" w:hAnsi="宋体" w:hint="eastAsia"/>
                <w:b/>
                <w:color w:val="000000" w:themeColor="text1"/>
                <w:sz w:val="24"/>
              </w:rPr>
            </w:pPr>
          </w:p>
        </w:tc>
        <w:tc>
          <w:tcPr>
            <w:tcW w:w="834" w:type="pct"/>
          </w:tcPr>
          <w:p w14:paraId="0BFC5D60" w14:textId="77777777" w:rsidR="0089353A" w:rsidRDefault="0089353A">
            <w:pPr>
              <w:spacing w:before="240" w:line="420" w:lineRule="atLeast"/>
              <w:rPr>
                <w:rFonts w:ascii="宋体" w:hAnsi="宋体" w:hint="eastAsia"/>
                <w:b/>
                <w:color w:val="000000" w:themeColor="text1"/>
                <w:sz w:val="24"/>
              </w:rPr>
            </w:pPr>
          </w:p>
        </w:tc>
        <w:tc>
          <w:tcPr>
            <w:tcW w:w="834" w:type="pct"/>
          </w:tcPr>
          <w:p w14:paraId="6B96EBF0" w14:textId="77777777" w:rsidR="0089353A" w:rsidRDefault="0089353A">
            <w:pPr>
              <w:spacing w:before="240" w:line="420" w:lineRule="atLeast"/>
              <w:rPr>
                <w:rFonts w:ascii="宋体" w:hAnsi="宋体" w:hint="eastAsia"/>
                <w:b/>
                <w:color w:val="000000" w:themeColor="text1"/>
                <w:sz w:val="24"/>
              </w:rPr>
            </w:pPr>
          </w:p>
        </w:tc>
        <w:tc>
          <w:tcPr>
            <w:tcW w:w="834" w:type="pct"/>
          </w:tcPr>
          <w:p w14:paraId="17E63BA5" w14:textId="77777777" w:rsidR="0089353A" w:rsidRDefault="0089353A">
            <w:pPr>
              <w:spacing w:before="240" w:line="420" w:lineRule="atLeast"/>
              <w:rPr>
                <w:rFonts w:ascii="宋体" w:hAnsi="宋体" w:hint="eastAsia"/>
                <w:b/>
                <w:color w:val="000000" w:themeColor="text1"/>
                <w:sz w:val="24"/>
              </w:rPr>
            </w:pPr>
          </w:p>
        </w:tc>
      </w:tr>
      <w:tr w:rsidR="0089353A" w14:paraId="68B80718" w14:textId="77777777">
        <w:tc>
          <w:tcPr>
            <w:tcW w:w="5000" w:type="pct"/>
            <w:gridSpan w:val="6"/>
          </w:tcPr>
          <w:p w14:paraId="47E64A2A"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以上内容请按投标文件填写</w:t>
            </w:r>
          </w:p>
        </w:tc>
      </w:tr>
    </w:tbl>
    <w:p w14:paraId="76F51BC0" w14:textId="77777777" w:rsidR="0089353A" w:rsidRDefault="00000000">
      <w:pPr>
        <w:spacing w:line="360" w:lineRule="auto"/>
        <w:ind w:firstLineChars="200" w:firstLine="482"/>
        <w:rPr>
          <w:rFonts w:ascii="宋体" w:hAnsi="宋体" w:hint="eastAsia"/>
          <w:b/>
          <w:color w:val="000000" w:themeColor="text1"/>
          <w:sz w:val="24"/>
        </w:rPr>
      </w:pPr>
      <w:r>
        <w:rPr>
          <w:rFonts w:ascii="宋体" w:hAnsi="宋体" w:hint="eastAsia"/>
          <w:b/>
          <w:color w:val="000000" w:themeColor="text1"/>
          <w:sz w:val="24"/>
        </w:rPr>
        <w:t>3、合同总价</w:t>
      </w:r>
    </w:p>
    <w:p w14:paraId="34369481" w14:textId="2E09092D" w:rsidR="0089353A" w:rsidRDefault="00000000">
      <w:pPr>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本合同总价为</w:t>
      </w:r>
      <w:r>
        <w:rPr>
          <w:rFonts w:ascii="宋体" w:hAnsi="宋体" w:hint="eastAsia"/>
          <w:color w:val="000000" w:themeColor="text1"/>
          <w:sz w:val="24"/>
          <w:u w:val="single"/>
        </w:rPr>
        <w:t xml:space="preserve">    </w:t>
      </w:r>
      <w:r>
        <w:rPr>
          <w:rFonts w:ascii="宋体" w:hAnsi="宋体" w:hint="eastAsia"/>
          <w:color w:val="000000" w:themeColor="text1"/>
          <w:sz w:val="24"/>
        </w:rPr>
        <w:t>元人民币，人民币大写金额为</w:t>
      </w:r>
      <w:r>
        <w:rPr>
          <w:rFonts w:ascii="宋体" w:hAnsi="宋体" w:hint="eastAsia"/>
          <w:color w:val="000000" w:themeColor="text1"/>
          <w:sz w:val="24"/>
          <w:u w:val="single"/>
        </w:rPr>
        <w:t xml:space="preserve"> ……元整          </w:t>
      </w:r>
      <w:r>
        <w:rPr>
          <w:rFonts w:ascii="宋体" w:hAnsi="宋体" w:hint="eastAsia"/>
          <w:color w:val="000000" w:themeColor="text1"/>
          <w:sz w:val="24"/>
        </w:rPr>
        <w:t>。</w:t>
      </w:r>
    </w:p>
    <w:p w14:paraId="2CEBE72A" w14:textId="77777777" w:rsidR="0089353A" w:rsidRDefault="00000000">
      <w:pPr>
        <w:spacing w:line="360" w:lineRule="auto"/>
        <w:ind w:firstLineChars="200" w:firstLine="482"/>
        <w:rPr>
          <w:rFonts w:ascii="宋体" w:hAnsi="宋体" w:hint="eastAsia"/>
          <w:b/>
          <w:color w:val="000000" w:themeColor="text1"/>
          <w:sz w:val="24"/>
        </w:rPr>
      </w:pPr>
      <w:r>
        <w:rPr>
          <w:rFonts w:ascii="宋体" w:hAnsi="宋体" w:hint="eastAsia"/>
          <w:b/>
          <w:color w:val="000000" w:themeColor="text1"/>
          <w:sz w:val="24"/>
        </w:rPr>
        <w:t>4、付款方式</w:t>
      </w:r>
    </w:p>
    <w:p w14:paraId="711008FA" w14:textId="415947F3" w:rsidR="0089353A" w:rsidRDefault="00000000">
      <w:pPr>
        <w:widowControl/>
        <w:spacing w:line="360" w:lineRule="auto"/>
        <w:ind w:firstLineChars="200" w:firstLine="480"/>
        <w:rPr>
          <w:rFonts w:ascii="宋体" w:hAnsi="宋体" w:cs="宋体" w:hint="eastAsia"/>
          <w:kern w:val="0"/>
          <w:sz w:val="24"/>
        </w:rPr>
      </w:pPr>
      <w:r>
        <w:rPr>
          <w:rFonts w:ascii="宋体" w:hAnsi="宋体" w:hint="eastAsia"/>
          <w:color w:val="000000" w:themeColor="text1"/>
          <w:sz w:val="24"/>
        </w:rPr>
        <w:t>合同签订生效后7个工作日内，卖方向买方支付签约合同总价的10%（即：￥</w:t>
      </w:r>
      <w:r>
        <w:rPr>
          <w:rFonts w:ascii="宋体" w:hAnsi="宋体" w:hint="eastAsia"/>
          <w:color w:val="000000" w:themeColor="text1"/>
          <w:sz w:val="24"/>
          <w:u w:val="single"/>
        </w:rPr>
        <w:t xml:space="preserve">         元</w:t>
      </w:r>
      <w:r>
        <w:rPr>
          <w:rFonts w:ascii="宋体" w:hAnsi="宋体" w:hint="eastAsia"/>
          <w:color w:val="000000" w:themeColor="text1"/>
          <w:sz w:val="24"/>
        </w:rPr>
        <w:t>）作为履约保证金。买方收到履约保证金后10个工作日内，向卖方支付已批复预算金额的50%（即：￥</w:t>
      </w:r>
      <w:r>
        <w:rPr>
          <w:rFonts w:ascii="宋体" w:hAnsi="宋体" w:hint="eastAsia"/>
          <w:color w:val="000000" w:themeColor="text1"/>
          <w:sz w:val="24"/>
          <w:u w:val="single"/>
        </w:rPr>
        <w:t xml:space="preserve"> </w:t>
      </w:r>
      <w:r w:rsidR="00BB3F01">
        <w:rPr>
          <w:rFonts w:ascii="宋体" w:hAnsi="宋体" w:cs="宋体" w:hint="eastAsia"/>
          <w:kern w:val="0"/>
          <w:sz w:val="24"/>
          <w:u w:val="single"/>
        </w:rPr>
        <w:t>299</w:t>
      </w:r>
      <w:r>
        <w:rPr>
          <w:rFonts w:ascii="宋体" w:hAnsi="宋体" w:cs="宋体" w:hint="eastAsia"/>
          <w:kern w:val="0"/>
          <w:sz w:val="24"/>
          <w:u w:val="single"/>
        </w:rPr>
        <w:t>,</w:t>
      </w:r>
      <w:r w:rsidR="00BB3F01">
        <w:rPr>
          <w:rFonts w:ascii="宋体" w:hAnsi="宋体" w:cs="宋体" w:hint="eastAsia"/>
          <w:kern w:val="0"/>
          <w:sz w:val="24"/>
          <w:u w:val="single"/>
        </w:rPr>
        <w:t>75</w:t>
      </w:r>
      <w:r>
        <w:rPr>
          <w:rFonts w:ascii="宋体" w:hAnsi="宋体" w:cs="宋体" w:hint="eastAsia"/>
          <w:kern w:val="0"/>
          <w:sz w:val="24"/>
          <w:u w:val="single"/>
        </w:rPr>
        <w:t>0.00</w:t>
      </w:r>
      <w:r>
        <w:rPr>
          <w:rFonts w:ascii="宋体" w:hAnsi="宋体" w:hint="eastAsia"/>
          <w:color w:val="000000" w:themeColor="text1"/>
          <w:sz w:val="24"/>
          <w:u w:val="single"/>
        </w:rPr>
        <w:t>元</w:t>
      </w:r>
      <w:r>
        <w:rPr>
          <w:rFonts w:ascii="宋体" w:hAnsi="宋体" w:hint="eastAsia"/>
          <w:color w:val="000000" w:themeColor="text1"/>
          <w:sz w:val="24"/>
        </w:rPr>
        <w:t>）作为首付款。设备到货后，买方支付批复预算金额的30%（即：￥</w:t>
      </w:r>
      <w:r w:rsidR="00BB3F01">
        <w:rPr>
          <w:rFonts w:ascii="宋体" w:hAnsi="宋体" w:cs="宋体" w:hint="eastAsia"/>
          <w:kern w:val="0"/>
          <w:sz w:val="24"/>
          <w:u w:val="single"/>
        </w:rPr>
        <w:t>179</w:t>
      </w:r>
      <w:r>
        <w:rPr>
          <w:rFonts w:ascii="宋体" w:hAnsi="宋体" w:cs="宋体" w:hint="eastAsia"/>
          <w:kern w:val="0"/>
          <w:sz w:val="24"/>
          <w:u w:val="single"/>
        </w:rPr>
        <w:t>,</w:t>
      </w:r>
      <w:r w:rsidR="00BB3F01">
        <w:rPr>
          <w:rFonts w:ascii="宋体" w:hAnsi="宋体" w:cs="宋体" w:hint="eastAsia"/>
          <w:kern w:val="0"/>
          <w:sz w:val="24"/>
          <w:u w:val="single"/>
        </w:rPr>
        <w:t>85</w:t>
      </w:r>
      <w:r>
        <w:rPr>
          <w:rFonts w:ascii="宋体" w:hAnsi="宋体" w:cs="宋体" w:hint="eastAsia"/>
          <w:kern w:val="0"/>
          <w:sz w:val="24"/>
          <w:u w:val="single"/>
        </w:rPr>
        <w:t>0.00</w:t>
      </w:r>
      <w:r>
        <w:rPr>
          <w:rFonts w:ascii="宋体" w:hAnsi="宋体" w:hint="eastAsia"/>
          <w:color w:val="000000" w:themeColor="text1"/>
          <w:sz w:val="24"/>
          <w:u w:val="single"/>
        </w:rPr>
        <w:t>元</w:t>
      </w:r>
      <w:r>
        <w:rPr>
          <w:rFonts w:ascii="宋体" w:hAnsi="宋体" w:hint="eastAsia"/>
          <w:color w:val="000000" w:themeColor="text1"/>
          <w:sz w:val="24"/>
        </w:rPr>
        <w:t>）（若中标金额低于预算金额的80%，则该笔支付金额为剩余货款）。设备验收合格后10个工作日内，支付剩余尾款。</w:t>
      </w:r>
    </w:p>
    <w:p w14:paraId="0F354D0B" w14:textId="77777777" w:rsidR="0089353A" w:rsidRDefault="00000000">
      <w:pPr>
        <w:widowControl/>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u w:val="single"/>
        </w:rPr>
        <w:lastRenderedPageBreak/>
        <w:t>X</w:t>
      </w:r>
      <w:r>
        <w:rPr>
          <w:rFonts w:ascii="宋体" w:hAnsi="宋体" w:hint="eastAsia"/>
          <w:color w:val="000000" w:themeColor="text1"/>
          <w:sz w:val="24"/>
        </w:rPr>
        <w:t>年质保期结束后，如无质量问题且中标方无违反合同约定行为，将履约保证金无息退还给卖方。</w:t>
      </w:r>
    </w:p>
    <w:p w14:paraId="0AD959F8" w14:textId="77777777" w:rsidR="0089353A" w:rsidRDefault="0089353A">
      <w:pPr>
        <w:spacing w:line="360" w:lineRule="auto"/>
        <w:ind w:firstLineChars="200" w:firstLine="482"/>
        <w:rPr>
          <w:rFonts w:ascii="宋体" w:hAnsi="宋体" w:hint="eastAsia"/>
          <w:b/>
          <w:sz w:val="24"/>
        </w:rPr>
      </w:pPr>
    </w:p>
    <w:p w14:paraId="4F5D30B2" w14:textId="77777777" w:rsidR="0089353A" w:rsidRDefault="00000000">
      <w:pPr>
        <w:spacing w:line="360" w:lineRule="auto"/>
        <w:ind w:firstLine="200"/>
        <w:rPr>
          <w:rFonts w:ascii="宋体" w:hAnsi="宋体" w:hint="eastAsia"/>
          <w:b/>
          <w:sz w:val="24"/>
        </w:rPr>
      </w:pPr>
      <w:r>
        <w:rPr>
          <w:rFonts w:ascii="宋体" w:hAnsi="宋体" w:hint="eastAsia"/>
          <w:b/>
          <w:sz w:val="24"/>
        </w:rPr>
        <w:t>5、本合同货物的交货时间及交货地点</w:t>
      </w:r>
    </w:p>
    <w:p w14:paraId="4521FFF2" w14:textId="77777777" w:rsidR="0089353A" w:rsidRDefault="00000000">
      <w:pPr>
        <w:snapToGrid w:val="0"/>
        <w:spacing w:line="360" w:lineRule="auto"/>
        <w:ind w:firstLineChars="200" w:firstLine="480"/>
        <w:rPr>
          <w:rFonts w:ascii="宋体" w:hAnsi="宋体" w:hint="eastAsia"/>
          <w:sz w:val="24"/>
          <w:u w:val="single"/>
        </w:rPr>
      </w:pPr>
      <w:r>
        <w:rPr>
          <w:rFonts w:ascii="宋体" w:hAnsi="宋体" w:hint="eastAsia"/>
          <w:sz w:val="24"/>
        </w:rPr>
        <w:t>交货时间：</w:t>
      </w:r>
      <w:r>
        <w:rPr>
          <w:rFonts w:ascii="宋体" w:hAnsi="宋体" w:hint="eastAsia"/>
          <w:sz w:val="24"/>
          <w:u w:val="single"/>
        </w:rPr>
        <w:t xml:space="preserve"> 按投标文件填写  </w:t>
      </w:r>
    </w:p>
    <w:p w14:paraId="4464B43D" w14:textId="77777777" w:rsidR="0089353A" w:rsidRDefault="00000000">
      <w:pPr>
        <w:snapToGrid w:val="0"/>
        <w:spacing w:line="360" w:lineRule="auto"/>
        <w:ind w:firstLineChars="200" w:firstLine="480"/>
        <w:rPr>
          <w:rFonts w:ascii="宋体" w:hAnsi="宋体" w:hint="eastAsia"/>
          <w:sz w:val="24"/>
          <w:u w:val="single"/>
        </w:rPr>
      </w:pPr>
      <w:r>
        <w:rPr>
          <w:rFonts w:ascii="宋体" w:hAnsi="宋体" w:hint="eastAsia"/>
          <w:sz w:val="24"/>
        </w:rPr>
        <w:t>交货地点：</w:t>
      </w:r>
      <w:r>
        <w:rPr>
          <w:rFonts w:ascii="宋体" w:hAnsi="宋体" w:hint="eastAsia"/>
          <w:sz w:val="24"/>
          <w:u w:val="single"/>
        </w:rPr>
        <w:t xml:space="preserve"> 北京工业大学    </w:t>
      </w:r>
    </w:p>
    <w:p w14:paraId="66637361" w14:textId="77777777" w:rsidR="0089353A" w:rsidRDefault="00000000">
      <w:pPr>
        <w:spacing w:line="360" w:lineRule="auto"/>
        <w:ind w:firstLine="200"/>
        <w:rPr>
          <w:rFonts w:ascii="宋体" w:hAnsi="宋体" w:hint="eastAsia"/>
          <w:b/>
          <w:sz w:val="24"/>
        </w:rPr>
      </w:pPr>
      <w:r>
        <w:rPr>
          <w:rFonts w:ascii="宋体" w:hAnsi="宋体" w:hint="eastAsia"/>
          <w:b/>
          <w:sz w:val="24"/>
        </w:rPr>
        <w:t>6、合同的生效。</w:t>
      </w:r>
    </w:p>
    <w:p w14:paraId="104E4DAC" w14:textId="77777777" w:rsidR="0089353A" w:rsidRDefault="00000000">
      <w:pPr>
        <w:snapToGrid w:val="0"/>
        <w:spacing w:line="360" w:lineRule="auto"/>
        <w:ind w:firstLine="200"/>
        <w:rPr>
          <w:rFonts w:ascii="宋体" w:hAnsi="宋体" w:hint="eastAsia"/>
          <w:sz w:val="24"/>
        </w:rPr>
      </w:pPr>
      <w:r>
        <w:rPr>
          <w:rFonts w:ascii="宋体" w:hAnsi="宋体" w:hint="eastAsia"/>
          <w:sz w:val="24"/>
        </w:rPr>
        <w:t>本合同经双方法定代表人或授权代表签字并加盖公章或合同专用章之日起生效。</w:t>
      </w:r>
    </w:p>
    <w:p w14:paraId="27067582" w14:textId="77777777" w:rsidR="0089353A" w:rsidRDefault="0089353A">
      <w:pPr>
        <w:snapToGrid w:val="0"/>
        <w:spacing w:before="120" w:line="480" w:lineRule="auto"/>
        <w:ind w:firstLine="454"/>
        <w:rPr>
          <w:rFonts w:ascii="宋体" w:hAnsi="宋体" w:hint="eastAsia"/>
          <w:sz w:val="24"/>
        </w:rPr>
      </w:pPr>
    </w:p>
    <w:p w14:paraId="3DD6D4A4" w14:textId="77777777" w:rsidR="0089353A" w:rsidRDefault="0089353A">
      <w:pPr>
        <w:snapToGrid w:val="0"/>
        <w:spacing w:before="120" w:line="480" w:lineRule="auto"/>
        <w:ind w:firstLine="454"/>
        <w:rPr>
          <w:rFonts w:ascii="宋体" w:hAnsi="宋体" w:hint="eastAsia"/>
          <w:sz w:val="24"/>
        </w:rPr>
      </w:pPr>
    </w:p>
    <w:p w14:paraId="75A87E4D" w14:textId="77777777" w:rsidR="0089353A" w:rsidRDefault="00000000">
      <w:pPr>
        <w:snapToGrid w:val="0"/>
        <w:spacing w:line="360" w:lineRule="auto"/>
        <w:rPr>
          <w:rFonts w:ascii="宋体" w:hAnsi="宋体" w:hint="eastAsia"/>
          <w:sz w:val="24"/>
        </w:rPr>
      </w:pPr>
      <w:r>
        <w:rPr>
          <w:rFonts w:ascii="宋体" w:hAnsi="宋体" w:hint="eastAsia"/>
          <w:sz w:val="24"/>
        </w:rPr>
        <w:t>买 方：</w:t>
      </w:r>
      <w:r>
        <w:rPr>
          <w:rFonts w:ascii="宋体" w:hAnsi="宋体" w:hint="eastAsia"/>
          <w:sz w:val="24"/>
          <w:u w:val="single"/>
        </w:rPr>
        <w:t>北京工业大学</w:t>
      </w:r>
      <w:r>
        <w:rPr>
          <w:rFonts w:ascii="宋体" w:hAnsi="宋体" w:hint="eastAsia"/>
          <w:sz w:val="24"/>
        </w:rPr>
        <w:t xml:space="preserve">                  卖 方：</w:t>
      </w:r>
      <w:r>
        <w:rPr>
          <w:rFonts w:ascii="宋体" w:hAnsi="宋体" w:hint="eastAsia"/>
          <w:sz w:val="24"/>
          <w:u w:val="single"/>
        </w:rPr>
        <w:t xml:space="preserve">     公司名称             </w:t>
      </w:r>
    </w:p>
    <w:p w14:paraId="5C02514C" w14:textId="77777777" w:rsidR="0089353A" w:rsidRDefault="00000000">
      <w:pPr>
        <w:snapToGrid w:val="0"/>
        <w:spacing w:line="360" w:lineRule="auto"/>
        <w:rPr>
          <w:rFonts w:ascii="宋体" w:hAnsi="宋体" w:hint="eastAsia"/>
          <w:sz w:val="24"/>
        </w:rPr>
      </w:pPr>
      <w:r>
        <w:rPr>
          <w:rFonts w:ascii="宋体" w:hAnsi="宋体" w:hint="eastAsia"/>
          <w:sz w:val="24"/>
        </w:rPr>
        <w:t>名称：(印章)                         名称：(印章)</w:t>
      </w:r>
      <w:r>
        <w:rPr>
          <w:rFonts w:ascii="宋体" w:hAnsi="宋体" w:hint="eastAsia"/>
          <w:sz w:val="24"/>
          <w:u w:val="single"/>
        </w:rPr>
        <w:t xml:space="preserve"> 加盖合同章</w:t>
      </w:r>
    </w:p>
    <w:p w14:paraId="5FF5BE3A" w14:textId="77777777" w:rsidR="0089353A" w:rsidRDefault="00000000">
      <w:pPr>
        <w:snapToGrid w:val="0"/>
        <w:spacing w:line="360" w:lineRule="auto"/>
        <w:rPr>
          <w:rFonts w:ascii="宋体" w:hAnsi="宋体" w:hint="eastAsia"/>
          <w:sz w:val="24"/>
        </w:rPr>
      </w:pPr>
      <w:r>
        <w:rPr>
          <w:rFonts w:ascii="宋体" w:hAnsi="宋体" w:hint="eastAsia"/>
          <w:sz w:val="24"/>
        </w:rPr>
        <w:t>20   年   月    日                   20   年  月   日</w:t>
      </w:r>
    </w:p>
    <w:p w14:paraId="718FAD4E" w14:textId="77777777" w:rsidR="0089353A" w:rsidRDefault="00000000">
      <w:pPr>
        <w:snapToGrid w:val="0"/>
        <w:spacing w:line="360" w:lineRule="auto"/>
        <w:rPr>
          <w:rFonts w:ascii="宋体" w:hAnsi="宋体" w:hint="eastAsia"/>
          <w:sz w:val="24"/>
        </w:rPr>
      </w:pPr>
      <w:r>
        <w:rPr>
          <w:rFonts w:ascii="宋体" w:hAnsi="宋体" w:hint="eastAsia"/>
          <w:sz w:val="24"/>
        </w:rPr>
        <w:t xml:space="preserve">授权代表(签字)：                     授权代表(签字)： </w:t>
      </w:r>
    </w:p>
    <w:p w14:paraId="2FF87B4E" w14:textId="77777777" w:rsidR="0089353A" w:rsidRDefault="0089353A">
      <w:pPr>
        <w:snapToGrid w:val="0"/>
        <w:spacing w:line="360" w:lineRule="auto"/>
        <w:ind w:left="6000" w:hangingChars="2500" w:hanging="6000"/>
        <w:rPr>
          <w:sz w:val="24"/>
        </w:rPr>
      </w:pPr>
    </w:p>
    <w:p w14:paraId="6A9F1D73" w14:textId="77777777" w:rsidR="0089353A" w:rsidRDefault="00000000">
      <w:pPr>
        <w:snapToGrid w:val="0"/>
        <w:spacing w:line="360" w:lineRule="auto"/>
        <w:ind w:left="6000" w:hangingChars="2500" w:hanging="6000"/>
        <w:rPr>
          <w:sz w:val="24"/>
        </w:rPr>
      </w:pPr>
      <w:r>
        <w:rPr>
          <w:rFonts w:hint="eastAsia"/>
          <w:sz w:val="24"/>
        </w:rPr>
        <w:t>项目负责人（签字）：</w:t>
      </w:r>
    </w:p>
    <w:p w14:paraId="7539B4DE" w14:textId="77777777" w:rsidR="0089353A" w:rsidRDefault="0089353A">
      <w:pPr>
        <w:snapToGrid w:val="0"/>
        <w:spacing w:line="360" w:lineRule="auto"/>
        <w:ind w:left="6000" w:hangingChars="2500" w:hanging="6000"/>
        <w:rPr>
          <w:sz w:val="24"/>
        </w:rPr>
      </w:pPr>
    </w:p>
    <w:p w14:paraId="41DC9EA9" w14:textId="77777777" w:rsidR="0089353A" w:rsidRDefault="00000000">
      <w:pPr>
        <w:snapToGrid w:val="0"/>
        <w:spacing w:line="360" w:lineRule="auto"/>
        <w:ind w:left="6000" w:hangingChars="2500" w:hanging="6000"/>
        <w:rPr>
          <w:sz w:val="24"/>
        </w:rPr>
      </w:pPr>
      <w:r>
        <w:rPr>
          <w:rFonts w:hint="eastAsia"/>
          <w:sz w:val="24"/>
        </w:rPr>
        <w:t>最终用户老师（签字）：</w:t>
      </w:r>
    </w:p>
    <w:p w14:paraId="47BF9688" w14:textId="77777777" w:rsidR="0089353A" w:rsidRDefault="0089353A">
      <w:pPr>
        <w:snapToGrid w:val="0"/>
        <w:spacing w:line="360" w:lineRule="auto"/>
        <w:ind w:left="6000" w:hangingChars="2500" w:hanging="6000"/>
        <w:rPr>
          <w:rFonts w:ascii="宋体" w:hAnsi="宋体" w:hint="eastAsia"/>
          <w:sz w:val="24"/>
        </w:rPr>
      </w:pPr>
    </w:p>
    <w:p w14:paraId="1BFEB0C8" w14:textId="77777777" w:rsidR="0089353A" w:rsidRDefault="00000000">
      <w:pPr>
        <w:snapToGrid w:val="0"/>
        <w:spacing w:line="360" w:lineRule="auto"/>
        <w:ind w:left="6000" w:hangingChars="2500" w:hanging="6000"/>
        <w:rPr>
          <w:rFonts w:ascii="宋体" w:hAnsi="宋体" w:hint="eastAsia"/>
          <w:sz w:val="24"/>
        </w:rPr>
      </w:pPr>
      <w:r>
        <w:rPr>
          <w:rFonts w:ascii="宋体" w:hAnsi="宋体" w:hint="eastAsia"/>
          <w:sz w:val="24"/>
        </w:rPr>
        <w:t>地址：</w:t>
      </w:r>
      <w:r>
        <w:rPr>
          <w:rFonts w:ascii="ˎ̥" w:hAnsi="ˎ̥"/>
          <w:sz w:val="24"/>
          <w:u w:val="single"/>
        </w:rPr>
        <w:t>北京</w:t>
      </w:r>
      <w:r>
        <w:rPr>
          <w:rFonts w:ascii="ˎ̥" w:hAnsi="ˎ̥" w:hint="eastAsia"/>
          <w:sz w:val="24"/>
          <w:u w:val="single"/>
        </w:rPr>
        <w:t>市朝阳区</w:t>
      </w:r>
      <w:r>
        <w:rPr>
          <w:rFonts w:ascii="ˎ̥" w:hAnsi="ˎ̥"/>
          <w:sz w:val="24"/>
          <w:u w:val="single"/>
        </w:rPr>
        <w:t>平乐园</w:t>
      </w:r>
      <w:r>
        <w:rPr>
          <w:rFonts w:ascii="ˎ̥" w:hAnsi="ˎ̥"/>
          <w:sz w:val="24"/>
          <w:u w:val="single"/>
        </w:rPr>
        <w:t>100</w:t>
      </w:r>
      <w:r>
        <w:rPr>
          <w:rFonts w:ascii="ˎ̥" w:hAnsi="ˎ̥"/>
          <w:sz w:val="24"/>
          <w:u w:val="single"/>
        </w:rPr>
        <w:t>号</w:t>
      </w:r>
      <w:r>
        <w:rPr>
          <w:rFonts w:ascii="宋体" w:hAnsi="宋体" w:hint="eastAsia"/>
          <w:sz w:val="24"/>
        </w:rPr>
        <w:t xml:space="preserve">       地址： </w:t>
      </w:r>
    </w:p>
    <w:p w14:paraId="14D0A62D" w14:textId="77777777" w:rsidR="0089353A" w:rsidRDefault="00000000">
      <w:pPr>
        <w:snapToGrid w:val="0"/>
        <w:spacing w:line="360" w:lineRule="auto"/>
        <w:rPr>
          <w:rFonts w:ascii="宋体" w:hAnsi="宋体" w:hint="eastAsia"/>
          <w:sz w:val="24"/>
        </w:rPr>
      </w:pPr>
      <w:r>
        <w:rPr>
          <w:rFonts w:ascii="宋体" w:hAnsi="宋体" w:hint="eastAsia"/>
          <w:sz w:val="24"/>
        </w:rPr>
        <w:t>邮政编码：</w:t>
      </w:r>
      <w:r>
        <w:rPr>
          <w:rFonts w:ascii="宋体" w:hAnsi="宋体" w:hint="eastAsia"/>
          <w:sz w:val="24"/>
          <w:u w:val="single"/>
        </w:rPr>
        <w:t>100124</w:t>
      </w:r>
      <w:r>
        <w:rPr>
          <w:rFonts w:ascii="宋体" w:hAnsi="宋体" w:hint="eastAsia"/>
          <w:sz w:val="24"/>
        </w:rPr>
        <w:t xml:space="preserve">                     邮政编码： </w:t>
      </w:r>
    </w:p>
    <w:p w14:paraId="2383C4B2" w14:textId="77777777" w:rsidR="0089353A" w:rsidRDefault="00000000">
      <w:pPr>
        <w:snapToGrid w:val="0"/>
        <w:spacing w:line="360" w:lineRule="auto"/>
        <w:rPr>
          <w:rFonts w:ascii="宋体" w:hAnsi="宋体" w:hint="eastAsia"/>
          <w:sz w:val="24"/>
        </w:rPr>
      </w:pPr>
      <w:r>
        <w:rPr>
          <w:rFonts w:ascii="宋体" w:hAnsi="宋体" w:hint="eastAsia"/>
          <w:sz w:val="24"/>
        </w:rPr>
        <w:t>电话：</w:t>
      </w:r>
      <w:r>
        <w:rPr>
          <w:rFonts w:ascii="宋体" w:hAnsi="宋体" w:hint="eastAsia"/>
          <w:sz w:val="24"/>
          <w:u w:val="single"/>
        </w:rPr>
        <w:t>010-67392339</w:t>
      </w:r>
      <w:r>
        <w:rPr>
          <w:rFonts w:ascii="宋体" w:hAnsi="宋体" w:hint="eastAsia"/>
          <w:sz w:val="24"/>
        </w:rPr>
        <w:t xml:space="preserve">                   电话：</w:t>
      </w:r>
    </w:p>
    <w:p w14:paraId="111DAAEC" w14:textId="77777777" w:rsidR="0089353A" w:rsidRDefault="00000000">
      <w:pPr>
        <w:spacing w:before="120" w:line="360" w:lineRule="auto"/>
        <w:rPr>
          <w:rFonts w:ascii="宋体" w:hAnsi="宋体" w:hint="eastAsia"/>
          <w:sz w:val="24"/>
          <w:u w:val="single"/>
        </w:rPr>
      </w:pPr>
      <w:r>
        <w:rPr>
          <w:rFonts w:ascii="宋体" w:hAnsi="宋体" w:hint="eastAsia"/>
          <w:sz w:val="24"/>
        </w:rPr>
        <w:t>开户银行：</w:t>
      </w:r>
      <w:r>
        <w:rPr>
          <w:rFonts w:ascii="宋体" w:hAnsi="宋体" w:hint="eastAsia"/>
          <w:sz w:val="24"/>
          <w:u w:val="single"/>
        </w:rPr>
        <w:t>工商银行北京广渠路支行</w:t>
      </w:r>
      <w:r>
        <w:rPr>
          <w:rFonts w:ascii="宋体" w:hAnsi="宋体" w:hint="eastAsia"/>
          <w:sz w:val="24"/>
        </w:rPr>
        <w:tab/>
        <w:t xml:space="preserve">  开户银行：</w:t>
      </w:r>
      <w:r>
        <w:rPr>
          <w:rFonts w:ascii="宋体" w:hAnsi="宋体" w:hint="eastAsia"/>
          <w:sz w:val="24"/>
          <w:u w:val="single"/>
        </w:rPr>
        <w:t>一定核实准确</w:t>
      </w:r>
      <w:r>
        <w:rPr>
          <w:rFonts w:ascii="宋体" w:hAnsi="宋体" w:hint="eastAsia"/>
          <w:sz w:val="24"/>
          <w:u w:val="single"/>
        </w:rPr>
        <w:tab/>
      </w:r>
    </w:p>
    <w:p w14:paraId="3A32D370" w14:textId="77777777" w:rsidR="0089353A" w:rsidRDefault="00000000">
      <w:pPr>
        <w:spacing w:before="120" w:line="360" w:lineRule="auto"/>
        <w:rPr>
          <w:rFonts w:ascii="宋体" w:hAnsi="宋体" w:hint="eastAsia"/>
          <w:sz w:val="24"/>
          <w:u w:val="single"/>
        </w:rPr>
      </w:pPr>
      <w:proofErr w:type="gramStart"/>
      <w:r>
        <w:rPr>
          <w:rFonts w:ascii="宋体" w:hAnsi="宋体" w:hint="eastAsia"/>
          <w:sz w:val="24"/>
        </w:rPr>
        <w:t xml:space="preserve">帐　　</w:t>
      </w:r>
      <w:proofErr w:type="gramEnd"/>
      <w:r>
        <w:rPr>
          <w:rFonts w:ascii="宋体" w:hAnsi="宋体" w:hint="eastAsia"/>
          <w:sz w:val="24"/>
        </w:rPr>
        <w:t>号：</w:t>
      </w:r>
      <w:r>
        <w:rPr>
          <w:rFonts w:ascii="宋体" w:hAnsi="宋体" w:hint="eastAsia"/>
          <w:sz w:val="24"/>
          <w:u w:val="single"/>
        </w:rPr>
        <w:t>0200003709089028526</w:t>
      </w:r>
      <w:r>
        <w:rPr>
          <w:rFonts w:ascii="宋体" w:hAnsi="宋体" w:hint="eastAsia"/>
          <w:sz w:val="24"/>
          <w:u w:val="single"/>
        </w:rPr>
        <w:tab/>
      </w:r>
      <w:r>
        <w:rPr>
          <w:rFonts w:ascii="宋体" w:hAnsi="宋体" w:hint="eastAsia"/>
          <w:sz w:val="24"/>
        </w:rPr>
        <w:tab/>
        <w:t xml:space="preserve">  </w:t>
      </w:r>
      <w:proofErr w:type="gramStart"/>
      <w:r>
        <w:rPr>
          <w:rFonts w:ascii="宋体" w:hAnsi="宋体" w:hint="eastAsia"/>
          <w:sz w:val="24"/>
        </w:rPr>
        <w:t xml:space="preserve">帐　　</w:t>
      </w:r>
      <w:proofErr w:type="gramEnd"/>
      <w:r>
        <w:rPr>
          <w:rFonts w:ascii="宋体" w:hAnsi="宋体" w:hint="eastAsia"/>
          <w:sz w:val="24"/>
        </w:rPr>
        <w:t>号：</w:t>
      </w:r>
      <w:r>
        <w:rPr>
          <w:rFonts w:ascii="宋体" w:hAnsi="宋体" w:hint="eastAsia"/>
          <w:sz w:val="24"/>
          <w:u w:val="single"/>
        </w:rPr>
        <w:t>一定核实准确</w:t>
      </w:r>
      <w:r>
        <w:rPr>
          <w:rFonts w:ascii="宋体" w:hAnsi="宋体" w:hint="eastAsia"/>
          <w:sz w:val="24"/>
          <w:u w:val="single"/>
        </w:rPr>
        <w:tab/>
      </w:r>
    </w:p>
    <w:p w14:paraId="4AE62FE7" w14:textId="77777777" w:rsidR="0089353A" w:rsidRDefault="00000000">
      <w:pPr>
        <w:snapToGrid w:val="0"/>
        <w:spacing w:line="360" w:lineRule="auto"/>
        <w:rPr>
          <w:sz w:val="24"/>
        </w:rPr>
      </w:pPr>
      <w:r>
        <w:rPr>
          <w:rFonts w:ascii="宋体" w:hAnsi="宋体" w:hint="eastAsia"/>
          <w:sz w:val="24"/>
        </w:rPr>
        <w:t xml:space="preserve">                                     </w:t>
      </w:r>
      <w:r>
        <w:rPr>
          <w:rFonts w:ascii="宋体" w:hAnsi="宋体" w:hint="eastAsia"/>
          <w:color w:val="FF0000"/>
          <w:sz w:val="24"/>
        </w:rPr>
        <w:t>银行代码:</w:t>
      </w:r>
      <w:r>
        <w:rPr>
          <w:rFonts w:hint="eastAsia"/>
          <w:sz w:val="24"/>
        </w:rPr>
        <w:t xml:space="preserve">                         </w:t>
      </w:r>
    </w:p>
    <w:p w14:paraId="7BC87DF1" w14:textId="77777777" w:rsidR="0089353A" w:rsidRDefault="0089353A">
      <w:pPr>
        <w:pStyle w:val="a0"/>
      </w:pPr>
    </w:p>
    <w:p w14:paraId="55947C43" w14:textId="77777777" w:rsidR="0089353A" w:rsidRDefault="0089353A">
      <w:pPr>
        <w:pStyle w:val="a0"/>
      </w:pPr>
    </w:p>
    <w:p w14:paraId="3C6FFDF7" w14:textId="77777777" w:rsidR="0089353A" w:rsidRDefault="0089353A">
      <w:pPr>
        <w:pStyle w:val="a0"/>
      </w:pPr>
    </w:p>
    <w:p w14:paraId="2F6ECE97" w14:textId="77777777" w:rsidR="0089353A" w:rsidRDefault="00000000">
      <w:pPr>
        <w:pStyle w:val="2"/>
        <w:spacing w:before="240" w:after="240"/>
        <w:rPr>
          <w:rFonts w:ascii="宋体" w:eastAsia="宋体" w:hAnsi="宋体" w:hint="eastAsia"/>
          <w:bCs/>
          <w:sz w:val="28"/>
          <w:szCs w:val="28"/>
        </w:rPr>
      </w:pPr>
      <w:r>
        <w:rPr>
          <w:rFonts w:ascii="宋体" w:eastAsia="宋体" w:hAnsi="宋体" w:hint="eastAsia"/>
          <w:bCs/>
          <w:sz w:val="28"/>
          <w:szCs w:val="28"/>
        </w:rPr>
        <w:lastRenderedPageBreak/>
        <w:t>合同一般条款</w:t>
      </w:r>
      <w:bookmarkStart w:id="825" w:name="_Ref467379214"/>
      <w:bookmarkStart w:id="826" w:name="_Ref467379101"/>
      <w:bookmarkStart w:id="827" w:name="_Ref467379195"/>
      <w:bookmarkStart w:id="828" w:name="_Toc487900349"/>
      <w:bookmarkStart w:id="829" w:name="_Ref467379225"/>
      <w:bookmarkStart w:id="830" w:name="_Ref467378463"/>
      <w:bookmarkStart w:id="831" w:name="_Ref467379094"/>
      <w:bookmarkStart w:id="832" w:name="_Ref467379205"/>
      <w:bookmarkStart w:id="833" w:name="_Ref467378499"/>
      <w:bookmarkStart w:id="834" w:name="_Ref467379109"/>
      <w:bookmarkStart w:id="835" w:name="_Ref467378404"/>
    </w:p>
    <w:p w14:paraId="48F832D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       定义</w:t>
      </w:r>
      <w:bookmarkEnd w:id="825"/>
      <w:bookmarkEnd w:id="826"/>
      <w:bookmarkEnd w:id="827"/>
      <w:bookmarkEnd w:id="828"/>
      <w:bookmarkEnd w:id="829"/>
      <w:bookmarkEnd w:id="830"/>
      <w:bookmarkEnd w:id="831"/>
      <w:bookmarkEnd w:id="832"/>
      <w:bookmarkEnd w:id="833"/>
      <w:bookmarkEnd w:id="834"/>
      <w:bookmarkEnd w:id="835"/>
    </w:p>
    <w:p w14:paraId="74C481CE" w14:textId="77777777" w:rsidR="0089353A"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本合同中的下列术语应解释为：</w:t>
      </w:r>
    </w:p>
    <w:p w14:paraId="31B4B226"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1.1   </w:t>
      </w:r>
      <w:r>
        <w:rPr>
          <w:rFonts w:ascii="宋体" w:hAnsi="宋体"/>
          <w:sz w:val="24"/>
        </w:rPr>
        <w:t>“</w:t>
      </w:r>
      <w:r>
        <w:rPr>
          <w:rFonts w:ascii="宋体" w:hAnsi="宋体" w:hint="eastAsia"/>
          <w:sz w:val="24"/>
        </w:rPr>
        <w:t>合同”系指买卖双方签署的、合同格式中载明的买卖双方所达成的协议，</w:t>
      </w:r>
      <w:r>
        <w:rPr>
          <w:rFonts w:ascii="宋体" w:hAnsi="宋体"/>
          <w:sz w:val="24"/>
        </w:rPr>
        <w:t xml:space="preserve"> </w:t>
      </w:r>
      <w:r>
        <w:rPr>
          <w:rFonts w:ascii="宋体" w:hAnsi="宋体" w:hint="eastAsia"/>
          <w:sz w:val="24"/>
        </w:rPr>
        <w:t>包括所有的附件、附录和构成合同的其它文件。</w:t>
      </w:r>
    </w:p>
    <w:p w14:paraId="7C232E7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1.2   </w:t>
      </w:r>
      <w:r>
        <w:rPr>
          <w:rFonts w:ascii="宋体" w:hAnsi="宋体"/>
          <w:sz w:val="24"/>
        </w:rPr>
        <w:t>“</w:t>
      </w:r>
      <w:r>
        <w:rPr>
          <w:rFonts w:ascii="宋体" w:hAnsi="宋体" w:hint="eastAsia"/>
          <w:sz w:val="24"/>
        </w:rPr>
        <w:t>合同价”系指根据合同约定，卖方在完全履行合同义务后买方应付给卖方的价格。</w:t>
      </w:r>
    </w:p>
    <w:p w14:paraId="6CB9D90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1.3   “货物”系指卖方根据合同约定须向买方提供的一切设备、机械、仪表、备件，包括工具、手册等其它相关资料。</w:t>
      </w:r>
    </w:p>
    <w:p w14:paraId="30C7C71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1.4   </w:t>
      </w:r>
      <w:r>
        <w:rPr>
          <w:rFonts w:ascii="宋体" w:hAnsi="宋体"/>
          <w:sz w:val="24"/>
        </w:rPr>
        <w:t>“</w:t>
      </w:r>
      <w:r>
        <w:rPr>
          <w:rFonts w:ascii="宋体" w:hAnsi="宋体" w:hint="eastAsia"/>
          <w:sz w:val="24"/>
        </w:rPr>
        <w:t>服务”系指根据合同约定卖方承担与供货有关的辅助服务，如运输、保险及安装、调试、提供技术援助、培训和其他类似的服务。</w:t>
      </w:r>
    </w:p>
    <w:p w14:paraId="7B2CDC2C" w14:textId="77777777" w:rsidR="0089353A" w:rsidRDefault="00000000">
      <w:pPr>
        <w:spacing w:line="360" w:lineRule="auto"/>
        <w:ind w:firstLineChars="200" w:firstLine="480"/>
        <w:rPr>
          <w:rFonts w:ascii="宋体" w:hAnsi="宋体" w:hint="eastAsia"/>
          <w:sz w:val="24"/>
        </w:rPr>
      </w:pPr>
      <w:bookmarkStart w:id="836" w:name="_Ref467378840"/>
      <w:r>
        <w:rPr>
          <w:rFonts w:ascii="宋体" w:hAnsi="宋体" w:hint="eastAsia"/>
          <w:sz w:val="24"/>
        </w:rPr>
        <w:t xml:space="preserve">1.5   </w:t>
      </w:r>
      <w:r>
        <w:rPr>
          <w:rFonts w:ascii="宋体" w:hAnsi="宋体"/>
          <w:sz w:val="24"/>
        </w:rPr>
        <w:t>“</w:t>
      </w:r>
      <w:r>
        <w:rPr>
          <w:rFonts w:ascii="宋体" w:hAnsi="宋体" w:hint="eastAsia"/>
          <w:sz w:val="24"/>
        </w:rPr>
        <w:t>买方”系指与中标人签署供货合同的单位（</w:t>
      </w:r>
      <w:proofErr w:type="gramStart"/>
      <w:r>
        <w:rPr>
          <w:rFonts w:ascii="宋体" w:hAnsi="宋体" w:hint="eastAsia"/>
          <w:sz w:val="24"/>
        </w:rPr>
        <w:t>含最终</w:t>
      </w:r>
      <w:proofErr w:type="gramEnd"/>
      <w:r>
        <w:rPr>
          <w:rFonts w:ascii="宋体" w:hAnsi="宋体" w:hint="eastAsia"/>
          <w:sz w:val="24"/>
        </w:rPr>
        <w:t>用户）。</w:t>
      </w:r>
      <w:bookmarkEnd w:id="836"/>
    </w:p>
    <w:p w14:paraId="03076DA3" w14:textId="77777777" w:rsidR="0089353A" w:rsidRDefault="00000000">
      <w:pPr>
        <w:spacing w:line="360" w:lineRule="auto"/>
        <w:ind w:firstLineChars="200" w:firstLine="480"/>
        <w:rPr>
          <w:rFonts w:ascii="宋体" w:hAnsi="宋体" w:hint="eastAsia"/>
          <w:sz w:val="24"/>
        </w:rPr>
      </w:pPr>
      <w:bookmarkStart w:id="837" w:name="_Ref467379400"/>
      <w:r>
        <w:rPr>
          <w:rFonts w:ascii="宋体" w:hAnsi="宋体" w:hint="eastAsia"/>
          <w:sz w:val="24"/>
        </w:rPr>
        <w:t xml:space="preserve">1.6   </w:t>
      </w:r>
      <w:r>
        <w:rPr>
          <w:rFonts w:ascii="宋体" w:hAnsi="宋体"/>
          <w:sz w:val="24"/>
        </w:rPr>
        <w:t>“</w:t>
      </w:r>
      <w:r>
        <w:rPr>
          <w:rFonts w:ascii="宋体" w:hAnsi="宋体" w:hint="eastAsia"/>
          <w:sz w:val="24"/>
        </w:rPr>
        <w:t>卖方”系指根据合同约定提供货物及相关服务的中标人。</w:t>
      </w:r>
      <w:bookmarkEnd w:id="837"/>
    </w:p>
    <w:p w14:paraId="4F05BE30" w14:textId="77777777" w:rsidR="0089353A" w:rsidRDefault="00000000">
      <w:pPr>
        <w:tabs>
          <w:tab w:val="left" w:pos="900"/>
        </w:tabs>
        <w:spacing w:line="360" w:lineRule="auto"/>
        <w:ind w:firstLineChars="200" w:firstLine="480"/>
        <w:rPr>
          <w:rFonts w:ascii="宋体" w:hAnsi="宋体" w:hint="eastAsia"/>
          <w:sz w:val="24"/>
        </w:rPr>
      </w:pPr>
      <w:bookmarkStart w:id="838" w:name="_Ref467379436"/>
      <w:r>
        <w:rPr>
          <w:rFonts w:ascii="宋体" w:hAnsi="宋体" w:hint="eastAsia"/>
          <w:sz w:val="24"/>
        </w:rPr>
        <w:t xml:space="preserve">1.7   </w:t>
      </w:r>
      <w:r>
        <w:rPr>
          <w:rFonts w:ascii="宋体" w:hAnsi="宋体"/>
          <w:sz w:val="24"/>
        </w:rPr>
        <w:t>“</w:t>
      </w:r>
      <w:r>
        <w:rPr>
          <w:rFonts w:ascii="宋体" w:hAnsi="宋体" w:hint="eastAsia"/>
          <w:sz w:val="24"/>
        </w:rPr>
        <w:t>现场”系指合同约定货物将要运至和安装的地点。</w:t>
      </w:r>
      <w:bookmarkEnd w:id="838"/>
    </w:p>
    <w:p w14:paraId="2A5E0538"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1.8   </w:t>
      </w:r>
      <w:r>
        <w:rPr>
          <w:rFonts w:ascii="宋体" w:hAnsi="宋体"/>
          <w:sz w:val="24"/>
        </w:rPr>
        <w:t>“</w:t>
      </w:r>
      <w:r>
        <w:rPr>
          <w:rFonts w:ascii="宋体" w:hAnsi="宋体" w:hint="eastAsia"/>
          <w:sz w:val="24"/>
        </w:rPr>
        <w:t>验收”系指合同双方依据强制性的国家技术质量规范和合同约定，确认合同项下的货物符合合同规定的活动。</w:t>
      </w:r>
      <w:bookmarkStart w:id="839" w:name="_Toc487900350"/>
    </w:p>
    <w:p w14:paraId="73FAEE4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      技术规范</w:t>
      </w:r>
      <w:bookmarkEnd w:id="839"/>
    </w:p>
    <w:p w14:paraId="7C946884" w14:textId="77777777" w:rsidR="0089353A"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2.1   提交货物的技术规范应与招标文件规定的技术规范和技术规范附件</w:t>
      </w:r>
      <w:r>
        <w:rPr>
          <w:rFonts w:ascii="宋体" w:hAnsi="宋体"/>
          <w:sz w:val="24"/>
        </w:rPr>
        <w:t>(</w:t>
      </w:r>
      <w:r>
        <w:rPr>
          <w:rFonts w:ascii="宋体" w:hAnsi="宋体" w:hint="eastAsia"/>
          <w:sz w:val="24"/>
        </w:rPr>
        <w:t>如果有的话</w:t>
      </w:r>
      <w:r>
        <w:rPr>
          <w:rFonts w:ascii="宋体" w:hAnsi="宋体"/>
          <w:sz w:val="24"/>
        </w:rPr>
        <w:t>)</w:t>
      </w:r>
      <w:r>
        <w:rPr>
          <w:rFonts w:ascii="宋体" w:hAnsi="宋体" w:hint="eastAsia"/>
          <w:sz w:val="24"/>
        </w:rPr>
        <w:t>及其投标文件的技术规范偏差表</w:t>
      </w:r>
      <w:r>
        <w:rPr>
          <w:rFonts w:ascii="宋体" w:hAnsi="宋体"/>
          <w:sz w:val="24"/>
        </w:rPr>
        <w:t>(</w:t>
      </w:r>
      <w:r>
        <w:rPr>
          <w:rFonts w:ascii="宋体" w:hAnsi="宋体" w:hint="eastAsia"/>
          <w:sz w:val="24"/>
        </w:rPr>
        <w:t>如果被买方接受的话</w:t>
      </w:r>
      <w:r>
        <w:rPr>
          <w:rFonts w:ascii="宋体" w:hAnsi="宋体"/>
          <w:sz w:val="24"/>
        </w:rPr>
        <w:t>)</w:t>
      </w:r>
      <w:r>
        <w:rPr>
          <w:rFonts w:ascii="宋体" w:hAnsi="宋体" w:hint="eastAsia"/>
          <w:sz w:val="24"/>
        </w:rPr>
        <w:t>相一致。若技术规范中无相应说明，则以国家有关部门最新颁布的相应标准及规范为准。</w:t>
      </w:r>
      <w:bookmarkStart w:id="840" w:name="_Toc487900351"/>
    </w:p>
    <w:p w14:paraId="647A95D9" w14:textId="77777777" w:rsidR="0089353A"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3     知识产权</w:t>
      </w:r>
      <w:bookmarkEnd w:id="840"/>
    </w:p>
    <w:p w14:paraId="4DD39673" w14:textId="77777777" w:rsidR="0089353A" w:rsidRDefault="00000000">
      <w:pPr>
        <w:spacing w:line="360" w:lineRule="auto"/>
        <w:ind w:firstLineChars="200" w:firstLine="480"/>
        <w:rPr>
          <w:rFonts w:ascii="宋体" w:hAnsi="宋体" w:hint="eastAsia"/>
          <w:sz w:val="24"/>
        </w:rPr>
      </w:pPr>
      <w:r>
        <w:rPr>
          <w:rFonts w:ascii="宋体" w:hAnsi="宋体" w:hint="eastAsia"/>
          <w:sz w:val="24"/>
        </w:rPr>
        <w:t>3.1  卖方应保证买方在使用该货物或其任何一部分时不受第三方提出的侵犯专利权、</w:t>
      </w:r>
      <w:r>
        <w:rPr>
          <w:rFonts w:ascii="宋体" w:hAnsi="宋体"/>
          <w:sz w:val="24"/>
        </w:rPr>
        <w:t xml:space="preserve"> </w:t>
      </w:r>
      <w:r>
        <w:rPr>
          <w:rFonts w:ascii="宋体" w:hAnsi="宋体" w:hint="eastAsia"/>
          <w:sz w:val="24"/>
        </w:rPr>
        <w:t>著作权、商标权和工业设计权等的起诉。如果任何第三方提出侵权指控，</w:t>
      </w:r>
      <w:r>
        <w:rPr>
          <w:rFonts w:ascii="宋体" w:hAnsi="宋体"/>
          <w:sz w:val="24"/>
        </w:rPr>
        <w:t xml:space="preserve"> </w:t>
      </w:r>
      <w:r>
        <w:rPr>
          <w:rFonts w:ascii="宋体" w:hAnsi="宋体" w:hint="eastAsia"/>
          <w:sz w:val="24"/>
        </w:rPr>
        <w:t>卖方须与第三方交涉并承担由此发生的一切责任、费用和经济赔偿。</w:t>
      </w:r>
      <w:bookmarkStart w:id="841" w:name="_Toc487900352"/>
    </w:p>
    <w:p w14:paraId="493F93D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     包装要求</w:t>
      </w:r>
      <w:bookmarkEnd w:id="841"/>
    </w:p>
    <w:p w14:paraId="271785A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4.1 除合同另有约定外</w:t>
      </w:r>
      <w:r>
        <w:rPr>
          <w:rFonts w:ascii="宋体" w:hAnsi="宋体"/>
          <w:sz w:val="24"/>
        </w:rPr>
        <w:t>,</w:t>
      </w:r>
      <w:r>
        <w:rPr>
          <w:rFonts w:ascii="宋体" w:hAnsi="宋体" w:hint="eastAsia"/>
          <w:sz w:val="24"/>
        </w:rPr>
        <w:t>卖方提供的全部货物</w:t>
      </w:r>
      <w:r>
        <w:rPr>
          <w:rFonts w:ascii="宋体" w:hAnsi="宋体"/>
          <w:sz w:val="24"/>
        </w:rPr>
        <w:t>,</w:t>
      </w:r>
      <w:r>
        <w:rPr>
          <w:rFonts w:ascii="宋体" w:hAnsi="宋体" w:hint="eastAsia"/>
          <w:sz w:val="24"/>
        </w:rPr>
        <w:t>均应采用本行业通用的方式进行包装，且该包装应符合国家有关包装的法律、法规的规定。包装应适应于远距离运输、防潮、防震、防锈和防粗暴装卸，确保货物安全无损，运抵现场。由于包装不善所引起的货物锈蚀、损坏和损失均由卖方承担。</w:t>
      </w:r>
    </w:p>
    <w:p w14:paraId="4C70579A" w14:textId="77777777" w:rsidR="0089353A" w:rsidRDefault="00000000">
      <w:pPr>
        <w:spacing w:line="360" w:lineRule="auto"/>
        <w:ind w:firstLineChars="200" w:firstLine="480"/>
        <w:rPr>
          <w:rFonts w:ascii="宋体" w:hAnsi="宋体" w:hint="eastAsia"/>
          <w:sz w:val="24"/>
        </w:rPr>
      </w:pPr>
      <w:r>
        <w:rPr>
          <w:rFonts w:ascii="宋体" w:hAnsi="宋体" w:hint="eastAsia"/>
          <w:sz w:val="24"/>
        </w:rPr>
        <w:lastRenderedPageBreak/>
        <w:t>4.2   每件包装箱内应附一份详细装箱单和质量合格证。</w:t>
      </w:r>
      <w:bookmarkStart w:id="842" w:name="_Toc487900353"/>
    </w:p>
    <w:p w14:paraId="0CDD7E4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     装运标志</w:t>
      </w:r>
      <w:bookmarkEnd w:id="842"/>
    </w:p>
    <w:p w14:paraId="2842EAC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5.1.卖方应在每一包装箱的</w:t>
      </w:r>
      <w:proofErr w:type="gramStart"/>
      <w:r>
        <w:rPr>
          <w:rFonts w:ascii="宋体" w:hAnsi="宋体" w:hint="eastAsia"/>
          <w:sz w:val="24"/>
        </w:rPr>
        <w:t>四侧用不</w:t>
      </w:r>
      <w:proofErr w:type="gramEnd"/>
      <w:r>
        <w:rPr>
          <w:rFonts w:ascii="宋体" w:hAnsi="宋体" w:hint="eastAsia"/>
          <w:sz w:val="24"/>
        </w:rPr>
        <w:t>褪色的油漆以醒目的中文字样做出下列标记：</w:t>
      </w:r>
    </w:p>
    <w:p w14:paraId="2A366F00" w14:textId="77777777" w:rsidR="0089353A" w:rsidRDefault="00000000">
      <w:pPr>
        <w:spacing w:line="360" w:lineRule="auto"/>
        <w:ind w:firstLineChars="200" w:firstLine="480"/>
        <w:rPr>
          <w:rFonts w:ascii="宋体" w:hAnsi="宋体" w:hint="eastAsia"/>
          <w:sz w:val="24"/>
        </w:rPr>
      </w:pPr>
      <w:r>
        <w:rPr>
          <w:rFonts w:ascii="宋体" w:hAnsi="宋体" w:hint="eastAsia"/>
          <w:sz w:val="24"/>
        </w:rPr>
        <w:t>收货人：</w:t>
      </w:r>
      <w:r>
        <w:rPr>
          <w:rFonts w:ascii="宋体" w:hAnsi="宋体" w:hint="eastAsia"/>
          <w:sz w:val="24"/>
          <w:u w:val="single"/>
        </w:rPr>
        <w:t xml:space="preserve">北京工业大学  </w:t>
      </w:r>
    </w:p>
    <w:p w14:paraId="054D1324" w14:textId="77777777" w:rsidR="0089353A" w:rsidRDefault="00000000">
      <w:pPr>
        <w:spacing w:line="360" w:lineRule="auto"/>
        <w:ind w:firstLineChars="200" w:firstLine="480"/>
        <w:rPr>
          <w:rFonts w:ascii="宋体" w:hAnsi="宋体" w:hint="eastAsia"/>
          <w:sz w:val="24"/>
        </w:rPr>
      </w:pPr>
      <w:r>
        <w:rPr>
          <w:rFonts w:ascii="宋体" w:hAnsi="宋体" w:hint="eastAsia"/>
          <w:sz w:val="24"/>
        </w:rPr>
        <w:t>合同号：</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78E4122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装运标志：</w:t>
      </w:r>
      <w:r>
        <w:rPr>
          <w:rFonts w:ascii="宋体" w:hAnsi="宋体"/>
          <w:sz w:val="24"/>
          <w:u w:val="single"/>
        </w:rPr>
        <w:t xml:space="preserve">                                 </w:t>
      </w:r>
    </w:p>
    <w:p w14:paraId="60989C2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收货人代号：</w:t>
      </w:r>
      <w:r>
        <w:rPr>
          <w:rFonts w:ascii="宋体" w:hAnsi="宋体"/>
          <w:sz w:val="24"/>
          <w:u w:val="single"/>
        </w:rPr>
        <w:t xml:space="preserve">                               </w:t>
      </w:r>
    </w:p>
    <w:p w14:paraId="59AC9E66" w14:textId="77777777" w:rsidR="0089353A" w:rsidRDefault="00000000">
      <w:pPr>
        <w:spacing w:line="360" w:lineRule="auto"/>
        <w:ind w:firstLineChars="200" w:firstLine="480"/>
        <w:rPr>
          <w:rFonts w:ascii="宋体" w:hAnsi="宋体" w:hint="eastAsia"/>
          <w:sz w:val="24"/>
        </w:rPr>
      </w:pPr>
      <w:r>
        <w:rPr>
          <w:rFonts w:ascii="宋体" w:hAnsi="宋体" w:hint="eastAsia"/>
          <w:sz w:val="24"/>
        </w:rPr>
        <w:t>目的地：</w:t>
      </w:r>
      <w:r>
        <w:rPr>
          <w:rFonts w:ascii="宋体" w:hAnsi="宋体" w:hint="eastAsia"/>
          <w:sz w:val="24"/>
          <w:u w:val="single"/>
        </w:rPr>
        <w:t>北京工业大学</w:t>
      </w:r>
    </w:p>
    <w:p w14:paraId="4E459B6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货物名称、品目号和箱号：</w:t>
      </w:r>
      <w:r>
        <w:rPr>
          <w:rFonts w:ascii="宋体" w:hAnsi="宋体" w:hint="eastAsia"/>
          <w:sz w:val="24"/>
          <w:u w:val="single"/>
        </w:rPr>
        <w:t>见外包装</w:t>
      </w:r>
      <w:r>
        <w:rPr>
          <w:rFonts w:ascii="宋体" w:hAnsi="宋体"/>
          <w:sz w:val="24"/>
          <w:u w:val="single"/>
        </w:rPr>
        <w:t xml:space="preserve"> </w:t>
      </w:r>
    </w:p>
    <w:p w14:paraId="5F678AEB" w14:textId="77777777" w:rsidR="0089353A" w:rsidRDefault="00000000">
      <w:pPr>
        <w:spacing w:line="360" w:lineRule="auto"/>
        <w:ind w:firstLineChars="200" w:firstLine="480"/>
        <w:rPr>
          <w:rFonts w:ascii="宋体" w:hAnsi="宋体" w:hint="eastAsia"/>
          <w:sz w:val="24"/>
        </w:rPr>
      </w:pPr>
      <w:r>
        <w:rPr>
          <w:rFonts w:ascii="宋体" w:hAnsi="宋体" w:hint="eastAsia"/>
          <w:sz w:val="24"/>
        </w:rPr>
        <w:t>毛重／净重：</w:t>
      </w:r>
      <w:r>
        <w:rPr>
          <w:rFonts w:ascii="宋体" w:hAnsi="宋体"/>
          <w:sz w:val="24"/>
          <w:u w:val="single"/>
        </w:rPr>
        <w:t xml:space="preserve">                               </w:t>
      </w:r>
    </w:p>
    <w:p w14:paraId="224944A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尺寸</w:t>
      </w:r>
      <w:r>
        <w:rPr>
          <w:rFonts w:ascii="宋体" w:hAnsi="宋体"/>
          <w:sz w:val="24"/>
        </w:rPr>
        <w:t>(</w:t>
      </w:r>
      <w:r>
        <w:rPr>
          <w:rFonts w:ascii="宋体" w:hAnsi="宋体" w:hint="eastAsia"/>
          <w:sz w:val="24"/>
        </w:rPr>
        <w:t>长×宽×高以厘米计</w:t>
      </w:r>
      <w:r>
        <w:rPr>
          <w:rFonts w:ascii="宋体" w:hAnsi="宋体"/>
          <w:sz w:val="24"/>
        </w:rPr>
        <w:t>)</w:t>
      </w:r>
      <w:r>
        <w:rPr>
          <w:rFonts w:ascii="宋体" w:hAnsi="宋体" w:hint="eastAsia"/>
          <w:sz w:val="24"/>
        </w:rPr>
        <w:t>：</w:t>
      </w:r>
      <w:r>
        <w:rPr>
          <w:rFonts w:ascii="宋体" w:hAnsi="宋体"/>
          <w:sz w:val="24"/>
          <w:u w:val="single"/>
        </w:rPr>
        <w:t xml:space="preserve">                 </w:t>
      </w:r>
    </w:p>
    <w:p w14:paraId="6FDC322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5.2   如果货物单件重量在</w:t>
      </w:r>
      <w:r>
        <w:rPr>
          <w:rFonts w:ascii="宋体" w:hAnsi="宋体"/>
          <w:sz w:val="24"/>
        </w:rPr>
        <w:t>2</w:t>
      </w:r>
      <w:r>
        <w:rPr>
          <w:rFonts w:ascii="宋体" w:hAnsi="宋体" w:hint="eastAsia"/>
          <w:sz w:val="24"/>
        </w:rPr>
        <w:t>吨或</w:t>
      </w:r>
      <w:r>
        <w:rPr>
          <w:rFonts w:ascii="宋体" w:hAnsi="宋体"/>
          <w:sz w:val="24"/>
        </w:rPr>
        <w:t>2</w:t>
      </w:r>
      <w:r>
        <w:rPr>
          <w:rFonts w:ascii="宋体" w:hAnsi="宋体" w:hint="eastAsia"/>
          <w:sz w:val="24"/>
        </w:rPr>
        <w:t>吨以上，卖方应在每件包装箱的两侧用中文和适当的运输标记，标明“重心”和“吊装点”，以便装卸和搬运。根据货物的特点和运输的不同要求，</w:t>
      </w:r>
      <w:r>
        <w:rPr>
          <w:rFonts w:ascii="宋体" w:hAnsi="宋体"/>
          <w:sz w:val="24"/>
        </w:rPr>
        <w:t xml:space="preserve"> </w:t>
      </w:r>
      <w:r>
        <w:rPr>
          <w:rFonts w:ascii="宋体" w:hAnsi="宋体" w:hint="eastAsia"/>
          <w:sz w:val="24"/>
        </w:rPr>
        <w:t>卖方应在包装箱上清楚地标有“小心轻放”、“防潮”、</w:t>
      </w:r>
      <w:r>
        <w:rPr>
          <w:rFonts w:ascii="宋体" w:hAnsi="宋体"/>
          <w:sz w:val="24"/>
        </w:rPr>
        <w:t xml:space="preserve"> “</w:t>
      </w:r>
      <w:r>
        <w:rPr>
          <w:rFonts w:ascii="宋体" w:hAnsi="宋体" w:hint="eastAsia"/>
          <w:sz w:val="24"/>
        </w:rPr>
        <w:t>勿倒置”等字样和其他适当的标志。</w:t>
      </w:r>
      <w:bookmarkStart w:id="843" w:name="_Ref467379542"/>
      <w:bookmarkStart w:id="844" w:name="_Toc487900354"/>
      <w:bookmarkStart w:id="845" w:name="_Ref467378541"/>
      <w:bookmarkStart w:id="846" w:name="_Ref467378591"/>
      <w:bookmarkStart w:id="847" w:name="_Ref467379536"/>
      <w:bookmarkStart w:id="848" w:name="_Ref467379527"/>
    </w:p>
    <w:p w14:paraId="6D7D00CB"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     交货方式</w:t>
      </w:r>
      <w:bookmarkEnd w:id="843"/>
      <w:bookmarkEnd w:id="844"/>
      <w:bookmarkEnd w:id="845"/>
      <w:bookmarkEnd w:id="846"/>
      <w:bookmarkEnd w:id="847"/>
      <w:bookmarkEnd w:id="848"/>
    </w:p>
    <w:p w14:paraId="6F946B0C" w14:textId="77777777" w:rsidR="0089353A" w:rsidRDefault="00000000">
      <w:pPr>
        <w:adjustRightInd w:val="0"/>
        <w:snapToGrid w:val="0"/>
        <w:spacing w:line="360" w:lineRule="auto"/>
        <w:ind w:firstLineChars="200" w:firstLine="480"/>
        <w:rPr>
          <w:rFonts w:ascii="宋体" w:hAnsi="宋体" w:hint="eastAsia"/>
          <w:sz w:val="24"/>
        </w:rPr>
      </w:pPr>
      <w:bookmarkStart w:id="849" w:name="_Ref467379657"/>
      <w:r>
        <w:rPr>
          <w:rFonts w:ascii="宋体" w:hAnsi="宋体" w:hint="eastAsia"/>
          <w:sz w:val="24"/>
        </w:rPr>
        <w:t>6.1   交货方式一般为下列其中一种，具体在合同特殊条款中规定。</w:t>
      </w:r>
      <w:bookmarkEnd w:id="849"/>
    </w:p>
    <w:p w14:paraId="2BDB9C9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6.1.1  现场交货：卖方负责办理运输和保险，将货物运抵现场。有关运输和保险的一切费用由卖方承担。所有货物运抵现场的日期为交货日期。</w:t>
      </w:r>
    </w:p>
    <w:p w14:paraId="23129EE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6.1.2  工厂交货：由卖方负责代办运输和保险事宜。运输费和保险费由买方承担。运输部门出具收据的日期为交货日期。</w:t>
      </w:r>
    </w:p>
    <w:p w14:paraId="1C67B6A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6.1.3  买方自提货物：由买方在合同规定地点自行办理提货。提单日期为交货日期。</w:t>
      </w:r>
    </w:p>
    <w:p w14:paraId="51D7D6C0"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6.2   卖方应在合同规定的交货期</w:t>
      </w:r>
      <w:r>
        <w:rPr>
          <w:rFonts w:ascii="宋体" w:hAnsi="宋体" w:hint="eastAsia"/>
          <w:sz w:val="24"/>
          <w:u w:val="single"/>
        </w:rPr>
        <w:t>7</w:t>
      </w:r>
      <w:r>
        <w:rPr>
          <w:rFonts w:ascii="宋体" w:hAnsi="宋体" w:hint="eastAsia"/>
          <w:sz w:val="24"/>
        </w:rPr>
        <w:t>天以前以书面形式将合同号、货物名称、数量、包装箱件数、总毛重、总体积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和备妥交货日期通知买方。同时卖方应用挂号信将详细交货清单一式</w:t>
      </w:r>
      <w:r>
        <w:rPr>
          <w:rFonts w:ascii="宋体" w:hAnsi="宋体"/>
          <w:sz w:val="24"/>
        </w:rPr>
        <w:t>6</w:t>
      </w:r>
      <w:r>
        <w:rPr>
          <w:rFonts w:ascii="宋体" w:hAnsi="宋体" w:hint="eastAsia"/>
          <w:sz w:val="24"/>
        </w:rPr>
        <w:t>份包括合同号、货物名称、规格、数量、总毛重、总体积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、包装箱件数和每个包装箱的尺寸</w:t>
      </w:r>
      <w:r>
        <w:rPr>
          <w:rFonts w:ascii="宋体" w:hAnsi="宋体"/>
          <w:sz w:val="24"/>
        </w:rPr>
        <w:t>(</w:t>
      </w:r>
      <w:r>
        <w:rPr>
          <w:rFonts w:ascii="宋体" w:hAnsi="宋体" w:hint="eastAsia"/>
          <w:sz w:val="24"/>
        </w:rPr>
        <w:t>长×宽×高</w:t>
      </w:r>
      <w:r>
        <w:rPr>
          <w:rFonts w:ascii="宋体" w:hAnsi="宋体"/>
          <w:sz w:val="24"/>
        </w:rPr>
        <w:t>)</w:t>
      </w:r>
      <w:r>
        <w:rPr>
          <w:rFonts w:ascii="宋体" w:hAnsi="宋体" w:hint="eastAsia"/>
          <w:sz w:val="24"/>
        </w:rPr>
        <w:t>、货物总价和备妥待交日期以及对货物在运输和仓储的特殊要求和注意事项通知买方。</w:t>
      </w:r>
    </w:p>
    <w:p w14:paraId="60565DAA" w14:textId="77777777" w:rsidR="0089353A" w:rsidRDefault="00000000">
      <w:pPr>
        <w:tabs>
          <w:tab w:val="left" w:pos="720"/>
        </w:tabs>
        <w:spacing w:line="360" w:lineRule="auto"/>
        <w:ind w:firstLineChars="200" w:firstLine="480"/>
        <w:rPr>
          <w:rFonts w:ascii="宋体" w:hAnsi="宋体" w:hint="eastAsia"/>
          <w:sz w:val="24"/>
        </w:rPr>
      </w:pPr>
      <w:r>
        <w:rPr>
          <w:rFonts w:ascii="宋体" w:hAnsi="宋体" w:hint="eastAsia"/>
          <w:sz w:val="24"/>
        </w:rPr>
        <w:lastRenderedPageBreak/>
        <w:t>6.3     在现场交货和工厂交货条件下，卖方装运的货物不应超过合同规定的数量或重量。否则，卖方应对超运部分引起的一切后果负责。</w:t>
      </w:r>
      <w:bookmarkStart w:id="850" w:name="_Toc487900355"/>
    </w:p>
    <w:p w14:paraId="6C541B65" w14:textId="77777777" w:rsidR="0089353A" w:rsidRDefault="00000000">
      <w:pPr>
        <w:tabs>
          <w:tab w:val="left" w:pos="720"/>
        </w:tabs>
        <w:spacing w:line="360" w:lineRule="auto"/>
        <w:ind w:firstLineChars="200" w:firstLine="480"/>
        <w:rPr>
          <w:rFonts w:ascii="宋体" w:hAnsi="宋体" w:hint="eastAsia"/>
          <w:sz w:val="24"/>
        </w:rPr>
      </w:pPr>
      <w:r>
        <w:rPr>
          <w:rFonts w:ascii="宋体" w:hAnsi="宋体" w:hint="eastAsia"/>
          <w:sz w:val="24"/>
        </w:rPr>
        <w:t>7      装运通知</w:t>
      </w:r>
      <w:bookmarkEnd w:id="850"/>
    </w:p>
    <w:p w14:paraId="71ABED5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7.1  在现场交货和工厂交货条件下的货物，卖方通知买方货物已备妥</w:t>
      </w:r>
      <w:proofErr w:type="gramStart"/>
      <w:r>
        <w:rPr>
          <w:rFonts w:ascii="宋体" w:hAnsi="宋体" w:hint="eastAsia"/>
          <w:sz w:val="24"/>
        </w:rPr>
        <w:t>待运输</w:t>
      </w:r>
      <w:proofErr w:type="gramEnd"/>
      <w:r>
        <w:rPr>
          <w:rFonts w:ascii="宋体" w:hAnsi="宋体" w:hint="eastAsia"/>
          <w:sz w:val="24"/>
        </w:rPr>
        <w:t>后</w:t>
      </w:r>
      <w:r>
        <w:rPr>
          <w:rFonts w:ascii="宋体" w:hAnsi="宋体"/>
          <w:sz w:val="24"/>
        </w:rPr>
        <w:t>24</w:t>
      </w:r>
      <w:r>
        <w:rPr>
          <w:rFonts w:ascii="宋体" w:hAnsi="宋体" w:hint="eastAsia"/>
          <w:sz w:val="24"/>
        </w:rPr>
        <w:t>小时之内，应将合同号、货名、数量、毛重、总体积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、发票金额、运输工具名称及装运日期，以电报或传真等其他书面形式通知买方。</w:t>
      </w:r>
    </w:p>
    <w:p w14:paraId="6BBC57E6" w14:textId="77777777" w:rsidR="0089353A" w:rsidRDefault="00000000">
      <w:pPr>
        <w:pStyle w:val="33"/>
        <w:spacing w:before="0" w:line="360" w:lineRule="auto"/>
        <w:ind w:left="0" w:firstLineChars="200"/>
        <w:rPr>
          <w:rFonts w:hAnsi="宋体" w:hint="eastAsia"/>
          <w:szCs w:val="24"/>
        </w:rPr>
      </w:pPr>
      <w:r>
        <w:rPr>
          <w:rFonts w:hAnsi="宋体" w:hint="eastAsia"/>
          <w:szCs w:val="24"/>
        </w:rPr>
        <w:t>7.2   如因卖方延误将上述内容</w:t>
      </w:r>
      <w:r>
        <w:rPr>
          <w:rFonts w:hAnsi="宋体" w:hint="eastAsia"/>
        </w:rPr>
        <w:t>以书面形式</w:t>
      </w:r>
      <w:r>
        <w:rPr>
          <w:rFonts w:hAnsi="宋体" w:hint="eastAsia"/>
          <w:szCs w:val="24"/>
        </w:rPr>
        <w:t>通知买方，由此引起的一切后果损失应由卖方负责。</w:t>
      </w:r>
      <w:bookmarkStart w:id="851" w:name="_Ref467379793"/>
      <w:bookmarkStart w:id="852" w:name="_Ref467379807"/>
      <w:bookmarkStart w:id="853" w:name="_Toc487900357"/>
    </w:p>
    <w:p w14:paraId="33850F29" w14:textId="77777777" w:rsidR="0089353A" w:rsidRDefault="00000000">
      <w:pPr>
        <w:pStyle w:val="33"/>
        <w:spacing w:before="0" w:line="360" w:lineRule="auto"/>
        <w:ind w:left="0" w:firstLineChars="200"/>
        <w:rPr>
          <w:rFonts w:hAnsi="宋体" w:hint="eastAsia"/>
          <w:color w:val="000000" w:themeColor="text1"/>
          <w:szCs w:val="24"/>
        </w:rPr>
      </w:pPr>
      <w:r>
        <w:rPr>
          <w:rFonts w:hAnsi="宋体" w:hint="eastAsia"/>
          <w:color w:val="000000" w:themeColor="text1"/>
          <w:szCs w:val="24"/>
        </w:rPr>
        <w:t>7.3  在安装验收完成后，货物包装材料以及在安装过程中产生的废弃物由供应商带离北京工业大学。</w:t>
      </w:r>
    </w:p>
    <w:p w14:paraId="12A3746F" w14:textId="77777777" w:rsidR="0089353A" w:rsidRDefault="00000000">
      <w:pPr>
        <w:pStyle w:val="33"/>
        <w:spacing w:before="0" w:line="360" w:lineRule="auto"/>
        <w:ind w:left="0" w:firstLineChars="200"/>
        <w:rPr>
          <w:rFonts w:hAnsi="宋体" w:hint="eastAsia"/>
          <w:szCs w:val="24"/>
        </w:rPr>
      </w:pPr>
      <w:r>
        <w:rPr>
          <w:rFonts w:hAnsi="宋体" w:hint="eastAsia"/>
          <w:szCs w:val="24"/>
        </w:rPr>
        <w:t>7.4    在安装过程中需遵守《北京市安全生产条例》和北京工业大学安全管理相关规定，报校内相关部门审批；因卖方违反安全条例而引起火灾或其它事故，由卖方负全部法律责任及经济损失赔偿责任。</w:t>
      </w:r>
    </w:p>
    <w:p w14:paraId="23B68651" w14:textId="77777777" w:rsidR="0089353A" w:rsidRDefault="00000000">
      <w:pPr>
        <w:pStyle w:val="33"/>
        <w:spacing w:before="0" w:line="360" w:lineRule="auto"/>
        <w:ind w:left="0" w:firstLineChars="200"/>
        <w:rPr>
          <w:rFonts w:hAnsi="宋体" w:hint="eastAsia"/>
          <w:szCs w:val="24"/>
        </w:rPr>
      </w:pPr>
      <w:r>
        <w:rPr>
          <w:rFonts w:hAnsi="宋体" w:hint="eastAsia"/>
          <w:szCs w:val="24"/>
        </w:rPr>
        <w:t>7.5    卖方的施工员工需与卖方建立劳动关系，卖方负责按《劳动法》等有关规定支付其派往买方的人员的工资等报酬和包括但不限于各种工伤险、意外伤害险等费用，并严格管理，如发生任何劳动纠纷、工伤事故等，卖方承担一切责任；</w:t>
      </w:r>
    </w:p>
    <w:p w14:paraId="2C4B898C" w14:textId="77777777" w:rsidR="0089353A" w:rsidRDefault="00000000">
      <w:pPr>
        <w:pStyle w:val="33"/>
        <w:spacing w:before="0" w:line="360" w:lineRule="auto"/>
        <w:ind w:left="0" w:firstLineChars="200"/>
        <w:rPr>
          <w:rFonts w:hAnsi="宋体" w:hint="eastAsia"/>
          <w:szCs w:val="24"/>
        </w:rPr>
      </w:pPr>
      <w:r>
        <w:rPr>
          <w:rFonts w:hAnsi="宋体" w:hint="eastAsia"/>
          <w:szCs w:val="24"/>
        </w:rPr>
        <w:t>7.6    卖方应负责卖方所雇用的职工安全，做好培训及监督检查工作；卖方所雇用的职工发生任何人身安全问题和由于卖方管理疏忽造成的人员人身伤害及财产损失，买方不承担任何责任和赔偿，均由卖方承担全部责任。</w:t>
      </w:r>
    </w:p>
    <w:p w14:paraId="68E89B92" w14:textId="77777777" w:rsidR="0089353A" w:rsidRDefault="00000000">
      <w:pPr>
        <w:pStyle w:val="33"/>
        <w:spacing w:before="0" w:line="360" w:lineRule="auto"/>
        <w:ind w:left="0" w:firstLineChars="200"/>
        <w:rPr>
          <w:rFonts w:hAnsi="宋体" w:hint="eastAsia"/>
          <w:szCs w:val="24"/>
        </w:rPr>
      </w:pPr>
      <w:r>
        <w:rPr>
          <w:rFonts w:hint="eastAsia"/>
          <w:szCs w:val="24"/>
        </w:rPr>
        <w:t>8      付款条件</w:t>
      </w:r>
      <w:bookmarkStart w:id="854" w:name="_Ref467379923"/>
      <w:bookmarkStart w:id="855" w:name="_Ref467379863"/>
      <w:bookmarkStart w:id="856" w:name="_Toc487900358"/>
      <w:bookmarkStart w:id="857" w:name="_Ref467379852"/>
      <w:bookmarkEnd w:id="851"/>
      <w:bookmarkEnd w:id="852"/>
      <w:bookmarkEnd w:id="853"/>
    </w:p>
    <w:p w14:paraId="3EA5167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   详见《付款方式》</w:t>
      </w:r>
    </w:p>
    <w:p w14:paraId="5E5BB8AF"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      技术资料</w:t>
      </w:r>
      <w:bookmarkEnd w:id="854"/>
      <w:bookmarkEnd w:id="855"/>
      <w:bookmarkEnd w:id="856"/>
      <w:bookmarkEnd w:id="857"/>
    </w:p>
    <w:p w14:paraId="7FC8E92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9.1    合同项下技术资料</w:t>
      </w:r>
      <w:r>
        <w:rPr>
          <w:rFonts w:ascii="宋体" w:hAnsi="宋体"/>
          <w:sz w:val="24"/>
        </w:rPr>
        <w:t>(</w:t>
      </w:r>
      <w:r>
        <w:rPr>
          <w:rFonts w:ascii="宋体" w:hAnsi="宋体" w:hint="eastAsia"/>
          <w:sz w:val="24"/>
        </w:rPr>
        <w:t>除合同特殊条款规定外</w:t>
      </w:r>
      <w:r>
        <w:rPr>
          <w:rFonts w:ascii="宋体" w:hAnsi="宋体"/>
          <w:sz w:val="24"/>
        </w:rPr>
        <w:t>)</w:t>
      </w:r>
      <w:r>
        <w:rPr>
          <w:rFonts w:ascii="宋体" w:hAnsi="宋体" w:hint="eastAsia"/>
          <w:sz w:val="24"/>
        </w:rPr>
        <w:t>将以下列方式交付：</w:t>
      </w:r>
    </w:p>
    <w:p w14:paraId="59A5D70F"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合同生效后 7 天之内，卖方应将每台设备和仪器的中文技术资料一套，如目录索引、图纸、操作手册、使用指南、维修指南和／或服务手册和示意图寄给买方。</w:t>
      </w:r>
    </w:p>
    <w:p w14:paraId="4A383C6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9.2    另外一套完整的上述资料应包装好随同每批货物一起发运。</w:t>
      </w:r>
    </w:p>
    <w:p w14:paraId="6A713E9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9.3    如果买方确认卖方提供的技术资料不完整或在运输过程中丢失，卖方将在收到买方通知后</w:t>
      </w:r>
      <w:r>
        <w:rPr>
          <w:rFonts w:ascii="宋体" w:hAnsi="宋体" w:hint="eastAsia"/>
          <w:sz w:val="24"/>
          <w:u w:val="single"/>
        </w:rPr>
        <w:t xml:space="preserve"> 7 </w:t>
      </w:r>
      <w:r>
        <w:rPr>
          <w:rFonts w:ascii="宋体" w:hAnsi="宋体" w:hint="eastAsia"/>
          <w:sz w:val="24"/>
        </w:rPr>
        <w:t>天内将这些资料免费寄给买方。</w:t>
      </w:r>
      <w:bookmarkStart w:id="858" w:name="_Ref467379946"/>
      <w:bookmarkStart w:id="859" w:name="_Toc487900359"/>
      <w:bookmarkStart w:id="860" w:name="_Ref467377798"/>
      <w:bookmarkStart w:id="861" w:name="_Ref467379937"/>
      <w:bookmarkStart w:id="862" w:name="_Ref467377962"/>
    </w:p>
    <w:p w14:paraId="157AE92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lastRenderedPageBreak/>
        <w:t>10      质量保证</w:t>
      </w:r>
      <w:bookmarkEnd w:id="858"/>
      <w:bookmarkEnd w:id="859"/>
      <w:bookmarkEnd w:id="860"/>
      <w:bookmarkEnd w:id="861"/>
      <w:bookmarkEnd w:id="862"/>
    </w:p>
    <w:p w14:paraId="274FE6F2"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10.1    卖方须保证货物是全新、未使用过的，并完全符合强制性的国家技术质量规范和合同规定的质量、规格、性能和技术规范等的要求。</w:t>
      </w:r>
    </w:p>
    <w:p w14:paraId="3F5BA0F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10.2</w:t>
      </w:r>
      <w:r>
        <w:rPr>
          <w:rFonts w:ascii="宋体" w:hAnsi="宋体" w:hint="eastAsia"/>
          <w:sz w:val="24"/>
        </w:rPr>
        <w:tab/>
        <w:t>卖方须保证所提供的货物经正确安装、正常运转和保养，在其使用寿命期内须具有符合质量要求和产品说明书的性能。在货物质量保证期之内，卖方须对由于设计、工艺或材料的缺陷而发生的任何不足或故障负责。</w:t>
      </w:r>
    </w:p>
    <w:p w14:paraId="393AEF6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10.3    根据买方按检验标准自己检验结果或委托有资质的相关质检机构的检验结果，发现货物的数量、质量、规格与合同不符；或者在质量保证期内，证实货物存在缺陷，包括潜在的缺陷或使用不符合要求的材料等，买方应尽快以书面形式通知卖方。卖方在收到通知后</w:t>
      </w:r>
      <w:r>
        <w:rPr>
          <w:rFonts w:ascii="宋体" w:hAnsi="宋体" w:hint="eastAsia"/>
          <w:sz w:val="24"/>
          <w:u w:val="single"/>
        </w:rPr>
        <w:t>10</w:t>
      </w:r>
      <w:r>
        <w:rPr>
          <w:rFonts w:ascii="宋体" w:hAnsi="宋体" w:hint="eastAsia"/>
          <w:sz w:val="24"/>
        </w:rPr>
        <w:t>天内应免费维修或更换有缺陷的货物或部件。</w:t>
      </w:r>
    </w:p>
    <w:p w14:paraId="24FF5428"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10.4    如果卖方在收到通知后</w:t>
      </w:r>
      <w:r>
        <w:rPr>
          <w:rFonts w:ascii="宋体" w:hAnsi="宋体" w:hint="eastAsia"/>
          <w:color w:val="000000"/>
          <w:sz w:val="24"/>
          <w:u w:val="single"/>
        </w:rPr>
        <w:t>15</w:t>
      </w:r>
      <w:r>
        <w:rPr>
          <w:rFonts w:ascii="宋体" w:hAnsi="宋体" w:hint="eastAsia"/>
          <w:sz w:val="24"/>
        </w:rPr>
        <w:t>天内没有弥补缺陷，买方可采取必要的补救措施，但由此引发的风险和费用将由卖方承担。</w:t>
      </w:r>
    </w:p>
    <w:p w14:paraId="724C412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10.5    除“合同特殊条款”规定外，合同项下货物的质量保证期为自货物通过最终验收起</w:t>
      </w:r>
      <w:r>
        <w:rPr>
          <w:rFonts w:ascii="宋体" w:hAnsi="宋体" w:hint="eastAsia"/>
          <w:sz w:val="24"/>
          <w:u w:val="single"/>
        </w:rPr>
        <w:t>保修 （按投标文件填写） 年</w:t>
      </w:r>
      <w:r>
        <w:rPr>
          <w:rFonts w:ascii="宋体" w:hAnsi="宋体" w:hint="eastAsia"/>
          <w:sz w:val="24"/>
        </w:rPr>
        <w:t>。</w:t>
      </w:r>
      <w:bookmarkStart w:id="863" w:name="_Ref467378018"/>
      <w:bookmarkStart w:id="864" w:name="_Toc487900360"/>
    </w:p>
    <w:p w14:paraId="726D0920"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      检验</w:t>
      </w:r>
      <w:bookmarkEnd w:id="863"/>
      <w:bookmarkEnd w:id="864"/>
      <w:r>
        <w:rPr>
          <w:rFonts w:ascii="宋体" w:hAnsi="宋体" w:hint="eastAsia"/>
          <w:sz w:val="24"/>
        </w:rPr>
        <w:t>和验收</w:t>
      </w:r>
    </w:p>
    <w:p w14:paraId="5C04103A"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11.1    在交货前，中标人应对货物的质量、规格、性能、数量和重量等进行详细而全面的检验，并出具证明货物符合合同规定的文件。该文件将作为申请付款单据的一部分，但有关质量、规格、性能、数量或重量的检验不应视为最终检验。</w:t>
      </w:r>
    </w:p>
    <w:p w14:paraId="22EF67CD"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11.2    货物运抵现场并</w:t>
      </w:r>
      <w:r>
        <w:rPr>
          <w:rFonts w:ascii="宋体" w:hAnsi="宋体"/>
          <w:sz w:val="24"/>
        </w:rPr>
        <w:t>完成安装</w:t>
      </w:r>
      <w:r>
        <w:rPr>
          <w:rFonts w:ascii="宋体" w:hAnsi="宋体" w:hint="eastAsia"/>
          <w:sz w:val="24"/>
        </w:rPr>
        <w:t>后，买方应在</w:t>
      </w:r>
      <w:r>
        <w:rPr>
          <w:rFonts w:ascii="宋体" w:hAnsi="宋体" w:hint="eastAsia"/>
          <w:sz w:val="24"/>
          <w:u w:val="single"/>
        </w:rPr>
        <w:t>7</w:t>
      </w:r>
      <w:r>
        <w:rPr>
          <w:rFonts w:ascii="宋体" w:hAnsi="宋体" w:hint="eastAsia"/>
          <w:sz w:val="24"/>
        </w:rPr>
        <w:t>日内组织验收，并制作验收备忘录，签署验收意见。验收合格不代表对中标人保修等责任的免除。</w:t>
      </w:r>
    </w:p>
    <w:p w14:paraId="556DD812"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11.3    买方有在货物制造过程中派员监造的权利</w:t>
      </w:r>
      <w:r>
        <w:rPr>
          <w:rFonts w:ascii="宋体" w:hAnsi="宋体"/>
          <w:sz w:val="24"/>
        </w:rPr>
        <w:t xml:space="preserve">, </w:t>
      </w:r>
      <w:r>
        <w:rPr>
          <w:rFonts w:ascii="宋体" w:hAnsi="宋体" w:hint="eastAsia"/>
          <w:sz w:val="24"/>
        </w:rPr>
        <w:t>卖方有义务为买方监造人员行使该权利提供方便。</w:t>
      </w:r>
    </w:p>
    <w:p w14:paraId="72071802"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11.4    制造厂对所供货物进行机械运转试验和性能试验时，中标人必须提前通知买方。</w:t>
      </w:r>
      <w:bookmarkStart w:id="865" w:name="_Toc487900361"/>
    </w:p>
    <w:p w14:paraId="1530ED08"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      索赔</w:t>
      </w:r>
      <w:bookmarkEnd w:id="865"/>
    </w:p>
    <w:p w14:paraId="1101F96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12.1   如果货物的质量、规格、数量、重量等与合同不符，或在第10.5规定的质量保证期内证实货物存有缺陷，包括潜在的缺陷或使用不符合要求的材料等，买方有权根据有资质的权威质检机构的检验结果向卖方提出索赔（但责任应</w:t>
      </w:r>
      <w:r>
        <w:rPr>
          <w:rFonts w:ascii="宋体" w:hAnsi="宋体" w:hint="eastAsia"/>
          <w:sz w:val="24"/>
        </w:rPr>
        <w:lastRenderedPageBreak/>
        <w:t>由保险公司或运输部门承担的除外）。</w:t>
      </w:r>
    </w:p>
    <w:p w14:paraId="13C92E9F" w14:textId="77777777" w:rsidR="0089353A" w:rsidRDefault="00000000">
      <w:pPr>
        <w:adjustRightInd w:val="0"/>
        <w:snapToGrid w:val="0"/>
        <w:spacing w:line="360" w:lineRule="auto"/>
        <w:ind w:firstLineChars="200" w:firstLine="480"/>
        <w:rPr>
          <w:rFonts w:ascii="宋体" w:hAnsi="宋体" w:hint="eastAsia"/>
          <w:sz w:val="24"/>
        </w:rPr>
      </w:pPr>
      <w:bookmarkStart w:id="866" w:name="_Ref467378076"/>
      <w:r>
        <w:rPr>
          <w:rFonts w:ascii="宋体" w:hAnsi="宋体" w:hint="eastAsia"/>
          <w:sz w:val="24"/>
        </w:rPr>
        <w:t>12.2   在根据合同第10条和第11条规定的检验期和质量保证期内，如果卖方对买方提出的索赔负有责任，卖方应按照买方同意的下列一种或多种方式解决索赔事宜：</w:t>
      </w:r>
      <w:bookmarkEnd w:id="866"/>
    </w:p>
    <w:p w14:paraId="280E539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12.2.1  在法定的退货期内，卖方应按合同规定将货款退还给买方，并承担由此发生的一切损失和费用，包括利息、银行手续费、运费、保险费、检验费、仓储费、装卸费以及为保护退回货物所需的其它必要费用。如已超过退货期，但卖方同意退货，可比照上述办法办理，或由双方协商处理。</w:t>
      </w:r>
    </w:p>
    <w:p w14:paraId="48A8B84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12.2.2  根据货物低劣程度、损坏程度以及买方所遭受损失的数额，经买卖双方商定降低货物的价格，或由有权的部门评估，以降低后的价格或评估价格为准。</w:t>
      </w:r>
    </w:p>
    <w:p w14:paraId="0BB2EE3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12.2.3  用符合规格、质量和性能要求的新零件、部件或货物来更换有缺陷的部分或／和修补缺陷部分，卖方应承</w:t>
      </w:r>
      <w:proofErr w:type="gramStart"/>
      <w:r>
        <w:rPr>
          <w:rFonts w:ascii="宋体" w:hAnsi="宋体" w:hint="eastAsia"/>
          <w:sz w:val="24"/>
        </w:rPr>
        <w:t>担一切</w:t>
      </w:r>
      <w:proofErr w:type="gramEnd"/>
      <w:r>
        <w:rPr>
          <w:rFonts w:ascii="宋体" w:hAnsi="宋体" w:hint="eastAsia"/>
          <w:sz w:val="24"/>
        </w:rPr>
        <w:t>费用和风险并负担买方所发生的一切直接费用。同时，卖方应按合同第</w:t>
      </w:r>
      <w:r>
        <w:rPr>
          <w:rFonts w:ascii="宋体" w:hAnsi="宋体"/>
          <w:sz w:val="24"/>
        </w:rPr>
        <w:t>10</w:t>
      </w:r>
      <w:r>
        <w:rPr>
          <w:rFonts w:ascii="宋体" w:hAnsi="宋体" w:hint="eastAsia"/>
          <w:sz w:val="24"/>
        </w:rPr>
        <w:t>条规定，相应延长修补或更换件的质量保证期。</w:t>
      </w:r>
    </w:p>
    <w:p w14:paraId="6A68723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12.3    如果在买方发出索赔通知后</w:t>
      </w:r>
      <w:r>
        <w:rPr>
          <w:rFonts w:ascii="宋体" w:hAnsi="宋体" w:hint="eastAsia"/>
          <w:sz w:val="24"/>
          <w:u w:val="single"/>
        </w:rPr>
        <w:t>10</w:t>
      </w:r>
      <w:r>
        <w:rPr>
          <w:rFonts w:ascii="宋体" w:hAnsi="宋体" w:hint="eastAsia"/>
          <w:sz w:val="24"/>
        </w:rPr>
        <w:t>天内，卖方未作答复，上述索赔应视为已被卖方接受。如卖方未能在买方提出索赔通知后</w:t>
      </w:r>
      <w:r>
        <w:rPr>
          <w:rFonts w:ascii="宋体" w:hAnsi="宋体" w:hint="eastAsia"/>
          <w:sz w:val="24"/>
          <w:u w:val="single"/>
        </w:rPr>
        <w:t>10</w:t>
      </w:r>
      <w:r>
        <w:rPr>
          <w:rFonts w:ascii="宋体" w:hAnsi="宋体" w:hint="eastAsia"/>
          <w:sz w:val="24"/>
        </w:rPr>
        <w:t>天内或买方同意的更长时间内，按照本合同第12.2条规定的任何一种方法解决索赔事宜，买方将从合同款中扣回索赔金额。如果这些金额不足以补偿索赔金额，买方有权向卖方提出不足部分的补偿。</w:t>
      </w:r>
      <w:bookmarkStart w:id="867" w:name="_Toc487900362"/>
    </w:p>
    <w:p w14:paraId="43F28C7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     延迟交货</w:t>
      </w:r>
      <w:bookmarkEnd w:id="867"/>
    </w:p>
    <w:p w14:paraId="4B03549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13.1   卖方应按照“货物需求一览表及技术规格”中买方规定的时间表交货和提供服务。</w:t>
      </w:r>
    </w:p>
    <w:p w14:paraId="59D1413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13.2   如果卖方无正当理由迟延交货，买方有权提出违约损失赔偿或解除合同。</w:t>
      </w:r>
    </w:p>
    <w:p w14:paraId="4BC0517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13.3   在履行合同过程中，如果卖方遇到不能按时交货和提供服务的情况，应及时以书面形式将不能按时交货的理由、预期延误时间通知买方。买方收到卖方通知后，认为其理由正当的，可酌情延长交货时间。</w:t>
      </w:r>
      <w:bookmarkStart w:id="868" w:name="_Toc487900363"/>
    </w:p>
    <w:p w14:paraId="2C033F8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14      违约赔偿</w:t>
      </w:r>
      <w:bookmarkEnd w:id="868"/>
    </w:p>
    <w:p w14:paraId="13A97923"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14.1    除合同第15条规定外，如果卖方没有按照合同规定的时间交货和</w:t>
      </w:r>
      <w:r>
        <w:rPr>
          <w:rFonts w:ascii="宋体" w:hAnsi="宋体" w:hint="eastAsia"/>
          <w:sz w:val="24"/>
        </w:rPr>
        <w:lastRenderedPageBreak/>
        <w:t>提供服务，买方可要求卖方支付违约金。违约金按</w:t>
      </w:r>
      <w:proofErr w:type="gramStart"/>
      <w:r>
        <w:rPr>
          <w:rFonts w:ascii="宋体" w:hAnsi="宋体" w:hint="eastAsia"/>
          <w:sz w:val="24"/>
        </w:rPr>
        <w:t>每周迟交货</w:t>
      </w:r>
      <w:proofErr w:type="gramEnd"/>
      <w:r>
        <w:rPr>
          <w:rFonts w:ascii="宋体" w:hAnsi="宋体" w:hint="eastAsia"/>
          <w:sz w:val="24"/>
        </w:rPr>
        <w:t>物或未提供服务交货价的</w:t>
      </w:r>
      <w:r>
        <w:rPr>
          <w:rFonts w:ascii="宋体" w:hAnsi="宋体"/>
          <w:sz w:val="24"/>
        </w:rPr>
        <w:t>0.5%</w:t>
      </w:r>
      <w:r>
        <w:rPr>
          <w:rFonts w:ascii="宋体" w:hAnsi="宋体" w:hint="eastAsia"/>
          <w:sz w:val="24"/>
        </w:rPr>
        <w:t>计收。但违约金的最高限额为迟交货物或没有提供服务的合同价的</w:t>
      </w:r>
      <w:r>
        <w:rPr>
          <w:rFonts w:ascii="宋体" w:hAnsi="宋体"/>
          <w:sz w:val="24"/>
        </w:rPr>
        <w:t>5%</w:t>
      </w:r>
      <w:r>
        <w:rPr>
          <w:rFonts w:ascii="宋体" w:hAnsi="宋体" w:hint="eastAsia"/>
          <w:sz w:val="24"/>
        </w:rPr>
        <w:t>。一周按７天计算，不足７天按一周计算。如果达到最高限额，买方有权解除合同。</w:t>
      </w:r>
      <w:bookmarkStart w:id="869" w:name="_Ref467378121"/>
      <w:bookmarkStart w:id="870" w:name="_Toc487900364"/>
    </w:p>
    <w:p w14:paraId="6798EBAF"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      不可抗力</w:t>
      </w:r>
      <w:bookmarkEnd w:id="869"/>
      <w:bookmarkEnd w:id="870"/>
    </w:p>
    <w:p w14:paraId="70968CB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15.1   如果双方中任何一方遭遇法律规定的不可抗力，致使合同履行受阻时，履行合同的期限应予延长，延长期限应相当于不可抗力所影响的时间。</w:t>
      </w:r>
    </w:p>
    <w:p w14:paraId="5AA110C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15.2    受事故影响的一方应在不可抗力的事故发生后尽快书面形式通知另一方，并在事故发生后</w:t>
      </w:r>
      <w:r>
        <w:rPr>
          <w:rFonts w:ascii="宋体" w:hAnsi="宋体" w:hint="eastAsia"/>
          <w:sz w:val="24"/>
          <w:u w:val="single"/>
        </w:rPr>
        <w:t>7</w:t>
      </w:r>
      <w:r>
        <w:rPr>
          <w:rFonts w:ascii="宋体" w:hAnsi="宋体" w:hint="eastAsia"/>
          <w:sz w:val="24"/>
        </w:rPr>
        <w:t>天内，将有关部门出具的证明文件送达另一方。</w:t>
      </w:r>
    </w:p>
    <w:p w14:paraId="700DD3C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15.3</w:t>
      </w:r>
      <w:r>
        <w:rPr>
          <w:rFonts w:ascii="宋体" w:hAnsi="宋体" w:hint="eastAsia"/>
          <w:sz w:val="24"/>
        </w:rPr>
        <w:tab/>
        <w:t>不可抗力使合同的某些内容有变更必要的，双方应通过协商在</w:t>
      </w:r>
      <w:r>
        <w:rPr>
          <w:rFonts w:ascii="宋体" w:hAnsi="宋体" w:hint="eastAsia"/>
          <w:sz w:val="24"/>
          <w:u w:val="single"/>
        </w:rPr>
        <w:t>7-15</w:t>
      </w:r>
      <w:r>
        <w:rPr>
          <w:rFonts w:ascii="宋体" w:hAnsi="宋体" w:hint="eastAsia"/>
          <w:sz w:val="24"/>
        </w:rPr>
        <w:t>日内达成进一步履行合同的协议，因不可抗力致使合同不能履行的，合同终止。</w:t>
      </w:r>
      <w:bookmarkStart w:id="871" w:name="_Toc487900365"/>
    </w:p>
    <w:p w14:paraId="5D831EB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16      税费</w:t>
      </w:r>
      <w:bookmarkEnd w:id="871"/>
    </w:p>
    <w:p w14:paraId="0A3E11A6"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16.1   与本合同有关的一切税费均适用中华人民共和国法律的相关规定。</w:t>
      </w:r>
      <w:bookmarkStart w:id="872" w:name="_Toc487900366"/>
    </w:p>
    <w:p w14:paraId="0A37C581"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 xml:space="preserve">17     </w:t>
      </w:r>
      <w:bookmarkEnd w:id="872"/>
      <w:r>
        <w:rPr>
          <w:rFonts w:ascii="宋体" w:hAnsi="宋体" w:hint="eastAsia"/>
          <w:color w:val="000000"/>
          <w:sz w:val="24"/>
        </w:rPr>
        <w:t>合同争议的解决</w:t>
      </w:r>
    </w:p>
    <w:p w14:paraId="18A0A22F"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17.1   因合同履行中发生的争议，合同当事人双方可通过协商解决。协商不成的，任何一方可以向买方所住地人民法院提起诉讼。</w:t>
      </w:r>
    </w:p>
    <w:p w14:paraId="657AA104"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17.2   诉讼费用除另有裁决外，应由败诉方负担。</w:t>
      </w:r>
    </w:p>
    <w:p w14:paraId="2C7FFC48" w14:textId="77777777" w:rsidR="0089353A" w:rsidRDefault="00000000">
      <w:pPr>
        <w:tabs>
          <w:tab w:val="left" w:pos="900"/>
        </w:tabs>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17.3   仲裁费用和诉讼费用除仲裁机构另有裁决外，应由败诉方负担。</w:t>
      </w:r>
      <w:bookmarkStart w:id="873" w:name="_Toc487900367"/>
    </w:p>
    <w:p w14:paraId="44FE2A3A" w14:textId="77777777" w:rsidR="0089353A" w:rsidRDefault="00000000">
      <w:pPr>
        <w:tabs>
          <w:tab w:val="left" w:pos="900"/>
        </w:tabs>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     违约解除合同</w:t>
      </w:r>
      <w:bookmarkEnd w:id="873"/>
    </w:p>
    <w:p w14:paraId="65A6C544" w14:textId="77777777" w:rsidR="0089353A" w:rsidRDefault="00000000">
      <w:pPr>
        <w:adjustRightInd w:val="0"/>
        <w:snapToGrid w:val="0"/>
        <w:spacing w:line="360" w:lineRule="auto"/>
        <w:ind w:firstLineChars="200" w:firstLine="480"/>
        <w:rPr>
          <w:rFonts w:ascii="宋体" w:hAnsi="宋体" w:hint="eastAsia"/>
          <w:color w:val="000000"/>
          <w:sz w:val="24"/>
        </w:rPr>
      </w:pPr>
      <w:bookmarkStart w:id="874" w:name="_Ref467378234"/>
      <w:r>
        <w:rPr>
          <w:rFonts w:ascii="宋体" w:hAnsi="宋体" w:hint="eastAsia"/>
          <w:color w:val="000000"/>
          <w:sz w:val="24"/>
        </w:rPr>
        <w:t>18.1   在卖方违约的情况下，买方可向卖方发出书面通知，部分或全部终止合同。同时保留向卖方追诉的权利。</w:t>
      </w:r>
      <w:bookmarkEnd w:id="874"/>
    </w:p>
    <w:p w14:paraId="49EAA582"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18.1.1 卖方未能在合同规定的限期或买方同意延长的限期内，提供全部或部分货物,按合同第14.1的规定可以解除合同的；</w:t>
      </w:r>
      <w:r>
        <w:rPr>
          <w:rFonts w:ascii="宋体" w:hAnsi="宋体"/>
          <w:color w:val="000000"/>
          <w:sz w:val="24"/>
        </w:rPr>
        <w:t xml:space="preserve"> </w:t>
      </w:r>
    </w:p>
    <w:p w14:paraId="49DC43F8"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18.1.2  卖方未能履行合同规定的其它主要义务的；</w:t>
      </w:r>
    </w:p>
    <w:p w14:paraId="22284F79"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  在本合同履行过程中有腐败和欺诈行为的。</w:t>
      </w:r>
    </w:p>
    <w:p w14:paraId="7F7D8848"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 xml:space="preserve">18.1.3.1 </w:t>
      </w:r>
      <w:r>
        <w:rPr>
          <w:rFonts w:ascii="宋体" w:hAnsi="宋体"/>
          <w:color w:val="000000"/>
          <w:sz w:val="24"/>
        </w:rPr>
        <w:t>“</w:t>
      </w:r>
      <w:r>
        <w:rPr>
          <w:rFonts w:ascii="宋体" w:hAnsi="宋体" w:hint="eastAsia"/>
          <w:color w:val="000000"/>
          <w:sz w:val="24"/>
        </w:rPr>
        <w:t>腐败行为”和“欺诈行为”定义如下</w:t>
      </w:r>
      <w:r>
        <w:rPr>
          <w:rFonts w:ascii="宋体" w:hAnsi="宋体"/>
          <w:color w:val="000000"/>
          <w:sz w:val="24"/>
        </w:rPr>
        <w:t>:</w:t>
      </w:r>
    </w:p>
    <w:p w14:paraId="0DE21C42"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18.1.3.1.1</w:t>
      </w:r>
      <w:r>
        <w:rPr>
          <w:rFonts w:ascii="宋体" w:hAnsi="宋体"/>
          <w:color w:val="000000"/>
          <w:sz w:val="24"/>
        </w:rPr>
        <w:t>“</w:t>
      </w:r>
      <w:r>
        <w:rPr>
          <w:rFonts w:ascii="宋体" w:hAnsi="宋体" w:hint="eastAsia"/>
          <w:color w:val="000000"/>
          <w:sz w:val="24"/>
        </w:rPr>
        <w:t>腐败行为”是指提供</w:t>
      </w:r>
      <w:r>
        <w:rPr>
          <w:rFonts w:ascii="宋体" w:hAnsi="宋体"/>
          <w:color w:val="000000"/>
          <w:sz w:val="24"/>
        </w:rPr>
        <w:t>/</w:t>
      </w:r>
      <w:r>
        <w:rPr>
          <w:rFonts w:ascii="宋体" w:hAnsi="宋体" w:hint="eastAsia"/>
          <w:color w:val="000000"/>
          <w:sz w:val="24"/>
        </w:rPr>
        <w:t>给予</w:t>
      </w:r>
      <w:r>
        <w:rPr>
          <w:rFonts w:ascii="宋体" w:hAnsi="宋体"/>
          <w:color w:val="000000"/>
          <w:sz w:val="24"/>
        </w:rPr>
        <w:t>/</w:t>
      </w:r>
      <w:r>
        <w:rPr>
          <w:rFonts w:ascii="宋体" w:hAnsi="宋体" w:hint="eastAsia"/>
          <w:color w:val="000000"/>
          <w:sz w:val="24"/>
        </w:rPr>
        <w:t>接受或索取任何有价值的东西来影响买方在合同签订、履行过程中的行为。</w:t>
      </w:r>
    </w:p>
    <w:p w14:paraId="3662CB3F"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18.1.3.1.2</w:t>
      </w:r>
      <w:r>
        <w:rPr>
          <w:rFonts w:ascii="宋体" w:hAnsi="宋体"/>
          <w:color w:val="000000"/>
          <w:sz w:val="24"/>
        </w:rPr>
        <w:t>“</w:t>
      </w:r>
      <w:r>
        <w:rPr>
          <w:rFonts w:ascii="宋体" w:hAnsi="宋体" w:hint="eastAsia"/>
          <w:color w:val="000000"/>
          <w:sz w:val="24"/>
        </w:rPr>
        <w:t>欺诈行为”是指为了影响合同签订、履行过程，以谎报事实的方法，损害买方的利益的行为。</w:t>
      </w:r>
    </w:p>
    <w:p w14:paraId="071BFD5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color w:val="000000"/>
          <w:sz w:val="24"/>
        </w:rPr>
        <w:lastRenderedPageBreak/>
        <w:t>18.2    在买方根据</w:t>
      </w:r>
      <w:proofErr w:type="gramStart"/>
      <w:r>
        <w:rPr>
          <w:rFonts w:ascii="宋体" w:hAnsi="宋体" w:hint="eastAsia"/>
          <w:color w:val="000000"/>
          <w:sz w:val="24"/>
        </w:rPr>
        <w:t>上述第18</w:t>
      </w:r>
      <w:proofErr w:type="gramEnd"/>
      <w:r>
        <w:rPr>
          <w:rFonts w:ascii="宋体" w:hAnsi="宋体" w:hint="eastAsia"/>
          <w:color w:val="000000"/>
          <w:sz w:val="24"/>
        </w:rPr>
        <w:t>.1条规定，全部或部分解除合同之后，应当遵循</w:t>
      </w:r>
      <w:r>
        <w:rPr>
          <w:rFonts w:ascii="宋体" w:hAnsi="宋体" w:hint="eastAsia"/>
          <w:sz w:val="24"/>
        </w:rPr>
        <w:t>诚实信用原则，全部或部分购买与未交付的货物类似的货物或服务，卖方应承担买方购买类似货物或服务而产生的额外支出。部分解除合同的，卖方应继续履行合同中未解除的部分。</w:t>
      </w:r>
      <w:bookmarkStart w:id="875" w:name="_Toc487900368"/>
    </w:p>
    <w:p w14:paraId="57D3AB9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19    破产终止合同</w:t>
      </w:r>
      <w:bookmarkEnd w:id="875"/>
    </w:p>
    <w:p w14:paraId="6E6A41F3"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19.1  如果卖方破产导致合同无法履行时，买方可以书面形式通知卖方，单方终止合同而不给卖方补偿。但买方必须以书面形式告知同级政府采购监督管理部门。该合同的终止将不损害或不影响买方已经采取或将要采取的任何行动或补救措施的权利。</w:t>
      </w:r>
      <w:bookmarkStart w:id="876" w:name="_Toc487900369"/>
    </w:p>
    <w:p w14:paraId="7D710AC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    转让和分包</w:t>
      </w:r>
      <w:bookmarkEnd w:id="876"/>
    </w:p>
    <w:p w14:paraId="74B745BD"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20.1   政府采购合同不能转让。</w:t>
      </w:r>
    </w:p>
    <w:p w14:paraId="35FB4E95"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20.2   经买方同意，卖方可以将合同项下非主体、非关键性工作分包给他人完成。接受分包的人应当具备相应的资格条件，并不得再次分包。分包后不能解除卖方履行本合同的责任和义务，接受分包的人与卖方共同对买方连带承担合同的责任和义务。卖方可以将合同项下非主体、非关键性工作分包给他人完成。但必须在投标文件中载明。</w:t>
      </w:r>
      <w:bookmarkStart w:id="877" w:name="_Toc487900370"/>
    </w:p>
    <w:p w14:paraId="05028BC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21     合同修改</w:t>
      </w:r>
      <w:bookmarkEnd w:id="877"/>
    </w:p>
    <w:p w14:paraId="4DB8855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21.1   买方和卖方都不得擅自变更本合同，但合同继续履行将损害国家和社会公共利益的除外。如必须对合同条款进行改动时，当事人双方须共同签署书面 文件，作为合同的补充，并报同级政府采购监督管理部门备案。</w:t>
      </w:r>
      <w:bookmarkStart w:id="878" w:name="_Toc487900371"/>
    </w:p>
    <w:p w14:paraId="3ADF473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22      通知</w:t>
      </w:r>
      <w:bookmarkEnd w:id="878"/>
    </w:p>
    <w:p w14:paraId="22BC248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22.1    本合同任何一方给另一方的通知，都应以书面形式发送，而另一方也应以书面形式确认并发送到对方明确的地址。</w:t>
      </w:r>
      <w:bookmarkStart w:id="879" w:name="_Toc487900372"/>
    </w:p>
    <w:p w14:paraId="26D2528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23      计量单位</w:t>
      </w:r>
      <w:bookmarkEnd w:id="879"/>
    </w:p>
    <w:p w14:paraId="6DB56FD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23.1    除技术规范中另有规定外</w:t>
      </w:r>
      <w:r>
        <w:rPr>
          <w:rFonts w:ascii="宋体" w:hAnsi="宋体"/>
          <w:sz w:val="24"/>
        </w:rPr>
        <w:t>,</w:t>
      </w:r>
      <w:r>
        <w:rPr>
          <w:rFonts w:ascii="宋体" w:hAnsi="宋体" w:hint="eastAsia"/>
          <w:sz w:val="24"/>
        </w:rPr>
        <w:t>计量单位均使用国家法定计量单位。</w:t>
      </w:r>
      <w:bookmarkStart w:id="880" w:name="_Toc487900373"/>
    </w:p>
    <w:p w14:paraId="64917B8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24      适用法律</w:t>
      </w:r>
      <w:bookmarkEnd w:id="880"/>
    </w:p>
    <w:p w14:paraId="3C3CC8D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24.1    本合同应按照中华人民共和国的法律进行解释。</w:t>
      </w:r>
      <w:bookmarkStart w:id="881" w:name="_Toc487900374"/>
    </w:p>
    <w:p w14:paraId="02F13E3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sz w:val="24"/>
        </w:rPr>
        <w:t>2</w:t>
      </w:r>
      <w:r>
        <w:rPr>
          <w:rFonts w:ascii="宋体" w:hAnsi="宋体" w:hint="eastAsia"/>
          <w:sz w:val="24"/>
        </w:rPr>
        <w:t>5      履约保证金</w:t>
      </w:r>
    </w:p>
    <w:p w14:paraId="7BED8019" w14:textId="77777777" w:rsidR="0089353A" w:rsidRDefault="00000000">
      <w:pPr>
        <w:spacing w:line="360" w:lineRule="auto"/>
        <w:ind w:firstLineChars="200" w:firstLine="480"/>
        <w:rPr>
          <w:rFonts w:ascii="宋体" w:hAnsi="宋体" w:hint="eastAsia"/>
          <w:sz w:val="24"/>
        </w:rPr>
      </w:pPr>
      <w:r>
        <w:rPr>
          <w:rFonts w:ascii="宋体" w:hAnsi="宋体"/>
          <w:sz w:val="24"/>
        </w:rPr>
        <w:t>2</w:t>
      </w:r>
      <w:r>
        <w:rPr>
          <w:rFonts w:ascii="宋体" w:hAnsi="宋体" w:hint="eastAsia"/>
          <w:sz w:val="24"/>
        </w:rPr>
        <w:t>5</w:t>
      </w:r>
      <w:r>
        <w:rPr>
          <w:rFonts w:ascii="宋体" w:hAnsi="宋体"/>
          <w:sz w:val="24"/>
        </w:rPr>
        <w:t xml:space="preserve">.1 </w:t>
      </w:r>
      <w:r>
        <w:rPr>
          <w:rFonts w:ascii="宋体" w:hAnsi="宋体" w:hint="eastAsia"/>
          <w:sz w:val="24"/>
        </w:rPr>
        <w:t xml:space="preserve">  卖方应在合同签订后</w:t>
      </w:r>
      <w:r>
        <w:rPr>
          <w:rFonts w:ascii="宋体" w:hAnsi="宋体" w:hint="eastAsia"/>
          <w:sz w:val="24"/>
          <w:u w:val="single"/>
        </w:rPr>
        <w:t xml:space="preserve"> 7</w:t>
      </w:r>
      <w:r>
        <w:rPr>
          <w:rFonts w:ascii="Arial" w:hAnsi="Arial" w:cs="Arial"/>
          <w:sz w:val="24"/>
        </w:rPr>
        <w:t>个工作日</w:t>
      </w:r>
      <w:r>
        <w:rPr>
          <w:rFonts w:ascii="宋体" w:hAnsi="宋体" w:hint="eastAsia"/>
          <w:sz w:val="24"/>
        </w:rPr>
        <w:t>内，按约定的方式向买方提交合同总价</w:t>
      </w:r>
      <w:r>
        <w:rPr>
          <w:rFonts w:ascii="Arial" w:hAnsi="Arial" w:cs="Arial" w:hint="eastAsia"/>
          <w:sz w:val="24"/>
        </w:rPr>
        <w:t>10</w:t>
      </w:r>
      <w:r>
        <w:rPr>
          <w:rFonts w:ascii="Arial" w:hAnsi="Arial" w:cs="Arial"/>
          <w:sz w:val="24"/>
        </w:rPr>
        <w:t>％</w:t>
      </w:r>
      <w:r>
        <w:rPr>
          <w:rFonts w:ascii="Arial" w:hAnsi="Arial" w:cs="Arial" w:hint="eastAsia"/>
          <w:sz w:val="24"/>
        </w:rPr>
        <w:t>（或按双方约定比例）</w:t>
      </w:r>
      <w:r>
        <w:rPr>
          <w:rFonts w:ascii="Arial" w:hAnsi="Arial" w:cs="Arial"/>
          <w:sz w:val="24"/>
        </w:rPr>
        <w:t>的履约保证金。</w:t>
      </w:r>
    </w:p>
    <w:p w14:paraId="61584C66" w14:textId="77777777" w:rsidR="0089353A" w:rsidRDefault="00000000">
      <w:pPr>
        <w:spacing w:line="360" w:lineRule="auto"/>
        <w:ind w:firstLineChars="200" w:firstLine="480"/>
        <w:rPr>
          <w:rFonts w:ascii="宋体" w:hAnsi="宋体" w:hint="eastAsia"/>
          <w:sz w:val="24"/>
        </w:rPr>
      </w:pPr>
      <w:r>
        <w:rPr>
          <w:rFonts w:ascii="宋体" w:hAnsi="宋体" w:hint="eastAsia"/>
          <w:sz w:val="24"/>
        </w:rPr>
        <w:lastRenderedPageBreak/>
        <w:t>25.2</w:t>
      </w:r>
      <w:r>
        <w:rPr>
          <w:rFonts w:ascii="宋体" w:hAnsi="宋体" w:hint="eastAsia"/>
          <w:b/>
          <w:sz w:val="24"/>
        </w:rPr>
        <w:t xml:space="preserve">   </w:t>
      </w:r>
      <w:r>
        <w:rPr>
          <w:rFonts w:ascii="宋体" w:hAnsi="宋体" w:hint="eastAsia"/>
          <w:sz w:val="24"/>
        </w:rPr>
        <w:t>履约保证金用于补偿买方因卖方不能履行其合同义务而蒙受的损失。</w:t>
      </w:r>
    </w:p>
    <w:p w14:paraId="1377C5A4"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25.3</w:t>
      </w:r>
      <w:r>
        <w:rPr>
          <w:rFonts w:ascii="宋体" w:hAnsi="宋体" w:hint="eastAsia"/>
          <w:sz w:val="24"/>
        </w:rPr>
        <w:tab/>
        <w:t>履约保证金在法定的货物质量保证期期满前应完全有效。</w:t>
      </w:r>
    </w:p>
    <w:p w14:paraId="74E5DD39" w14:textId="77777777" w:rsidR="0089353A" w:rsidRDefault="00000000">
      <w:pPr>
        <w:spacing w:line="360" w:lineRule="auto"/>
        <w:ind w:firstLineChars="200" w:firstLine="480"/>
        <w:rPr>
          <w:rFonts w:ascii="Arial" w:hAnsi="Arial" w:cs="Arial"/>
          <w:sz w:val="24"/>
        </w:rPr>
      </w:pPr>
      <w:r>
        <w:rPr>
          <w:rFonts w:ascii="宋体" w:hAnsi="宋体"/>
          <w:sz w:val="24"/>
        </w:rPr>
        <w:t>25.</w:t>
      </w:r>
      <w:r>
        <w:rPr>
          <w:rFonts w:ascii="宋体" w:hAnsi="宋体" w:hint="eastAsia"/>
          <w:sz w:val="24"/>
        </w:rPr>
        <w:t>4</w:t>
      </w:r>
      <w:r>
        <w:rPr>
          <w:rFonts w:ascii="宋体" w:hAnsi="宋体"/>
          <w:sz w:val="24"/>
        </w:rPr>
        <w:t xml:space="preserve"> </w:t>
      </w:r>
      <w:r>
        <w:rPr>
          <w:rFonts w:ascii="Arial" w:hAnsi="Arial" w:cs="Arial"/>
          <w:sz w:val="24"/>
        </w:rPr>
        <w:t xml:space="preserve"> </w:t>
      </w:r>
      <w:r>
        <w:rPr>
          <w:rFonts w:ascii="Arial" w:hAnsi="Arial" w:cs="Arial" w:hint="eastAsia"/>
          <w:sz w:val="24"/>
        </w:rPr>
        <w:t xml:space="preserve"> </w:t>
      </w:r>
      <w:r>
        <w:rPr>
          <w:rFonts w:ascii="Arial" w:hAnsi="Arial" w:cs="Arial"/>
          <w:sz w:val="24"/>
        </w:rPr>
        <w:t>履约保证金应使用本合同货币，按支票</w:t>
      </w:r>
      <w:r>
        <w:rPr>
          <w:rFonts w:ascii="Arial" w:hAnsi="Arial" w:cs="Arial" w:hint="eastAsia"/>
          <w:sz w:val="24"/>
        </w:rPr>
        <w:t>、电汇形式</w:t>
      </w:r>
      <w:r>
        <w:rPr>
          <w:rFonts w:ascii="Arial" w:hAnsi="Arial" w:cs="Arial"/>
          <w:sz w:val="24"/>
        </w:rPr>
        <w:t>提交</w:t>
      </w:r>
      <w:r>
        <w:rPr>
          <w:rFonts w:ascii="Arial" w:hAnsi="Arial" w:cs="Arial" w:hint="eastAsia"/>
          <w:sz w:val="24"/>
        </w:rPr>
        <w:t>。</w:t>
      </w:r>
    </w:p>
    <w:p w14:paraId="3164B9D6"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25.5   如果卖方未能按合同规定履行其义务，买方有权从履约保证金中取得补偿。</w:t>
      </w:r>
    </w:p>
    <w:p w14:paraId="003A106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　合同生效</w:t>
      </w:r>
      <w:bookmarkEnd w:id="881"/>
      <w:r>
        <w:rPr>
          <w:rFonts w:ascii="宋体" w:hAnsi="宋体" w:hint="eastAsia"/>
          <w:sz w:val="24"/>
        </w:rPr>
        <w:t>和其它</w:t>
      </w:r>
    </w:p>
    <w:p w14:paraId="4E93E1B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26.1  政府采购项目的采购合同内容的确定应以招标文件和投标文件为基础，不得违背其实质性内容。政府采购项目的采购合同自签订之日起七个工作日内，买方应当将合同</w:t>
      </w:r>
      <w:proofErr w:type="gramStart"/>
      <w:r>
        <w:rPr>
          <w:rFonts w:ascii="宋体" w:hAnsi="宋体" w:hint="eastAsia"/>
          <w:sz w:val="24"/>
        </w:rPr>
        <w:t>副本报</w:t>
      </w:r>
      <w:proofErr w:type="gramEnd"/>
      <w:r>
        <w:rPr>
          <w:rFonts w:ascii="宋体" w:hAnsi="宋体" w:hint="eastAsia"/>
          <w:sz w:val="24"/>
        </w:rPr>
        <w:t>同级政府采购监督管理部门和有关部门备案。合同将在双方法定代表人或授权代表签字并加盖公章后开始生效。</w:t>
      </w:r>
    </w:p>
    <w:p w14:paraId="1A47CA7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26.2    本合同一式</w:t>
      </w:r>
      <w:r>
        <w:rPr>
          <w:rFonts w:ascii="宋体" w:hAnsi="宋体" w:hint="eastAsia"/>
          <w:color w:val="000000" w:themeColor="text1"/>
          <w:sz w:val="24"/>
          <w:u w:val="single"/>
        </w:rPr>
        <w:t>6</w:t>
      </w:r>
      <w:r>
        <w:rPr>
          <w:rFonts w:ascii="宋体" w:hAnsi="宋体" w:hint="eastAsia"/>
          <w:sz w:val="24"/>
        </w:rPr>
        <w:t>份，以中文书写，具有同等法律效力。</w:t>
      </w:r>
    </w:p>
    <w:p w14:paraId="4F2FA919" w14:textId="77777777" w:rsidR="0089353A" w:rsidRDefault="00000000">
      <w:pPr>
        <w:pStyle w:val="2"/>
        <w:spacing w:line="360" w:lineRule="auto"/>
        <w:rPr>
          <w:rFonts w:ascii="宋体" w:eastAsia="宋体" w:hAnsi="宋体" w:hint="eastAsia"/>
          <w:bCs/>
          <w:sz w:val="28"/>
        </w:rPr>
      </w:pPr>
      <w:r>
        <w:rPr>
          <w:rFonts w:ascii="宋体" w:hAnsi="宋体"/>
          <w:sz w:val="24"/>
        </w:rPr>
        <w:br w:type="page"/>
      </w:r>
      <w:bookmarkStart w:id="882" w:name="_Toc231959101"/>
      <w:r>
        <w:rPr>
          <w:rFonts w:ascii="宋体" w:eastAsia="宋体" w:hAnsi="宋体" w:hint="eastAsia"/>
          <w:bCs/>
          <w:sz w:val="28"/>
        </w:rPr>
        <w:lastRenderedPageBreak/>
        <w:t>合同特殊条款</w:t>
      </w:r>
    </w:p>
    <w:p w14:paraId="72770ACE" w14:textId="77777777" w:rsidR="0089353A" w:rsidRDefault="0089353A">
      <w:pPr>
        <w:pStyle w:val="a0"/>
      </w:pPr>
    </w:p>
    <w:p w14:paraId="5BE6822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合同特殊条款是合同一般条款的补充和修改。如果两者之间有抵触，应以特殊条款为准。合同特殊条款的序号将与合同一般条款序号相对应。</w:t>
      </w:r>
    </w:p>
    <w:p w14:paraId="351C4C84" w14:textId="77777777" w:rsidR="0089353A" w:rsidRDefault="00000000">
      <w:pPr>
        <w:numPr>
          <w:ilvl w:val="0"/>
          <w:numId w:val="2"/>
        </w:numPr>
        <w:spacing w:line="360" w:lineRule="auto"/>
        <w:ind w:left="0" w:firstLineChars="200" w:firstLine="480"/>
        <w:rPr>
          <w:rFonts w:ascii="宋体" w:hAnsi="宋体" w:hint="eastAsia"/>
          <w:sz w:val="24"/>
        </w:rPr>
      </w:pPr>
      <w:r>
        <w:rPr>
          <w:rFonts w:ascii="宋体" w:hAnsi="宋体" w:hint="eastAsia"/>
          <w:sz w:val="24"/>
        </w:rPr>
        <w:t>定义</w:t>
      </w:r>
    </w:p>
    <w:p w14:paraId="19B033D4"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1.1 买方：本合同买方系指：</w:t>
      </w:r>
      <w:r>
        <w:rPr>
          <w:rFonts w:ascii="宋体" w:hAnsi="宋体" w:hint="eastAsia"/>
          <w:sz w:val="24"/>
          <w:u w:val="single"/>
        </w:rPr>
        <w:t>北京工业大学</w:t>
      </w:r>
      <w:r>
        <w:rPr>
          <w:rFonts w:ascii="宋体" w:hAnsi="宋体" w:hint="eastAsia"/>
          <w:sz w:val="24"/>
        </w:rPr>
        <w:t>。</w:t>
      </w:r>
    </w:p>
    <w:p w14:paraId="17C1179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1.2 卖方：本合同卖方系指：</w:t>
      </w:r>
      <w:r>
        <w:rPr>
          <w:rFonts w:ascii="宋体" w:hAnsi="宋体" w:hint="eastAsia"/>
          <w:sz w:val="24"/>
          <w:u w:val="single"/>
        </w:rPr>
        <w:t xml:space="preserve">   单位全称    </w:t>
      </w:r>
      <w:r>
        <w:rPr>
          <w:rFonts w:ascii="宋体" w:hAnsi="宋体" w:hint="eastAsia"/>
          <w:sz w:val="24"/>
        </w:rPr>
        <w:t xml:space="preserve"> 。</w:t>
      </w:r>
    </w:p>
    <w:p w14:paraId="65B3ECC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1.3 现场：本合同项下的货物安装和运行地点位于：</w:t>
      </w:r>
      <w:r>
        <w:rPr>
          <w:rFonts w:ascii="宋体" w:hAnsi="宋体" w:hint="eastAsia"/>
          <w:sz w:val="24"/>
          <w:u w:val="single"/>
        </w:rPr>
        <w:t>北京工业大学</w:t>
      </w:r>
      <w:r>
        <w:rPr>
          <w:rFonts w:ascii="宋体" w:hAnsi="宋体" w:hint="eastAsia"/>
          <w:sz w:val="24"/>
        </w:rPr>
        <w:t>。</w:t>
      </w:r>
    </w:p>
    <w:p w14:paraId="42905D9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 交货方式</w:t>
      </w:r>
    </w:p>
    <w:p w14:paraId="37638A5A"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2.1 本合同项下的货物交货方式为：现场交货。</w:t>
      </w:r>
    </w:p>
    <w:p w14:paraId="00BF7B63" w14:textId="77777777" w:rsidR="0089353A" w:rsidRDefault="00000000">
      <w:pPr>
        <w:spacing w:line="360" w:lineRule="auto"/>
        <w:ind w:firstLineChars="200" w:firstLine="480"/>
        <w:rPr>
          <w:rFonts w:ascii="宋体" w:hAnsi="宋体" w:hint="eastAsia"/>
          <w:sz w:val="24"/>
        </w:rPr>
      </w:pPr>
      <w:r>
        <w:rPr>
          <w:rFonts w:ascii="宋体" w:hAnsi="宋体" w:hint="eastAsia"/>
          <w:sz w:val="24"/>
        </w:rPr>
        <w:t>3、 技术资料：合同生效后七日内，中标方应将设备的有关技术资料送给买方，另外一套完整的上述资料应包装好随机提供。</w:t>
      </w:r>
    </w:p>
    <w:p w14:paraId="4CED2C8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  质量保证：</w:t>
      </w:r>
    </w:p>
    <w:p w14:paraId="41D20D4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4.1  卖方在收到通知后</w:t>
      </w:r>
      <w:r>
        <w:rPr>
          <w:rFonts w:ascii="宋体" w:hAnsi="宋体" w:hint="eastAsia"/>
          <w:sz w:val="24"/>
          <w:u w:val="single"/>
        </w:rPr>
        <w:t>10</w:t>
      </w:r>
      <w:r>
        <w:rPr>
          <w:rFonts w:ascii="宋体" w:hAnsi="宋体" w:hint="eastAsia"/>
          <w:sz w:val="24"/>
        </w:rPr>
        <w:t>天内应免费维修或更换有缺陷的货物或部件。</w:t>
      </w:r>
    </w:p>
    <w:p w14:paraId="3254917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4.2  如果卖方在收到通知后</w:t>
      </w:r>
      <w:r>
        <w:rPr>
          <w:rFonts w:ascii="宋体" w:hAnsi="宋体" w:hint="eastAsia"/>
          <w:sz w:val="24"/>
          <w:u w:val="single"/>
        </w:rPr>
        <w:t>15</w:t>
      </w:r>
      <w:r>
        <w:rPr>
          <w:rFonts w:ascii="宋体" w:hAnsi="宋体" w:hint="eastAsia"/>
          <w:sz w:val="24"/>
        </w:rPr>
        <w:t>天内没有弥补缺陷，买方可采取必要的补救措施，但风险和费用将由卖方承担。</w:t>
      </w:r>
    </w:p>
    <w:p w14:paraId="715C99C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4.3  合同项下货物的质量保证期为自货物通过最终验收起</w:t>
      </w:r>
      <w:r>
        <w:rPr>
          <w:rFonts w:ascii="宋体" w:hAnsi="宋体" w:hint="eastAsia"/>
          <w:sz w:val="24"/>
          <w:u w:val="single"/>
        </w:rPr>
        <w:t>保修（按投标文件填写）年</w:t>
      </w:r>
      <w:r>
        <w:rPr>
          <w:rFonts w:ascii="宋体" w:hAnsi="宋体" w:hint="eastAsia"/>
          <w:sz w:val="24"/>
        </w:rPr>
        <w:t>。</w:t>
      </w:r>
    </w:p>
    <w:p w14:paraId="08845F8E"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 索赔：</w:t>
      </w:r>
    </w:p>
    <w:p w14:paraId="5952929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5．1索赔通知期限：10天。</w:t>
      </w:r>
    </w:p>
    <w:p w14:paraId="4FCE9A0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6、 履约保证金：详见付款条件。 </w:t>
      </w:r>
    </w:p>
    <w:p w14:paraId="43F8AD7A" w14:textId="77777777" w:rsidR="0089353A" w:rsidRDefault="00000000">
      <w:pPr>
        <w:widowControl/>
        <w:jc w:val="left"/>
        <w:rPr>
          <w:sz w:val="44"/>
          <w:szCs w:val="44"/>
        </w:rPr>
      </w:pPr>
      <w:r>
        <w:rPr>
          <w:sz w:val="44"/>
          <w:szCs w:val="44"/>
        </w:rPr>
        <w:br w:type="page"/>
      </w:r>
    </w:p>
    <w:p w14:paraId="36240979" w14:textId="77777777" w:rsidR="0089353A" w:rsidRDefault="00000000">
      <w:pPr>
        <w:spacing w:line="480" w:lineRule="auto"/>
        <w:jc w:val="left"/>
        <w:rPr>
          <w:rFonts w:ascii="宋体" w:hAnsi="宋体" w:hint="eastAsia"/>
          <w:b/>
          <w:bCs/>
          <w:sz w:val="24"/>
        </w:rPr>
      </w:pPr>
      <w:r>
        <w:rPr>
          <w:rFonts w:ascii="宋体" w:hAnsi="宋体" w:hint="eastAsia"/>
          <w:b/>
          <w:bCs/>
          <w:sz w:val="24"/>
        </w:rPr>
        <w:lastRenderedPageBreak/>
        <w:t>附件1：质量保证及服务承诺</w:t>
      </w:r>
      <w:bookmarkEnd w:id="882"/>
    </w:p>
    <w:p w14:paraId="1F8C2CDE" w14:textId="77777777" w:rsidR="0089353A" w:rsidRDefault="00000000">
      <w:pPr>
        <w:spacing w:line="480" w:lineRule="auto"/>
        <w:jc w:val="left"/>
        <w:rPr>
          <w:rFonts w:ascii="宋体" w:hAnsi="宋体" w:hint="eastAsia"/>
          <w:sz w:val="24"/>
        </w:rPr>
        <w:sectPr w:rsidR="0089353A">
          <w:footerReference w:type="even" r:id="rId15"/>
          <w:footerReference w:type="default" r:id="rId16"/>
          <w:pgSz w:w="11906" w:h="16838"/>
          <w:pgMar w:top="1440" w:right="1800" w:bottom="1440" w:left="1800" w:header="851" w:footer="992" w:gutter="0"/>
          <w:cols w:space="720"/>
          <w:docGrid w:type="lines" w:linePitch="312"/>
        </w:sectPr>
      </w:pPr>
      <w:bookmarkStart w:id="883" w:name="_Toc231959097"/>
      <w:r>
        <w:rPr>
          <w:rFonts w:ascii="宋体" w:hAnsi="宋体" w:hint="eastAsia"/>
          <w:b/>
          <w:bCs/>
          <w:kern w:val="44"/>
          <w:sz w:val="24"/>
        </w:rPr>
        <w:t>跟投标文件一致（需满足招标文件质保要求）</w:t>
      </w:r>
    </w:p>
    <w:bookmarkEnd w:id="883"/>
    <w:p w14:paraId="5FA2062E" w14:textId="77777777" w:rsidR="0089353A" w:rsidRDefault="00000000">
      <w:pPr>
        <w:spacing w:line="480" w:lineRule="auto"/>
        <w:jc w:val="left"/>
        <w:rPr>
          <w:rFonts w:ascii="宋体" w:hAnsi="宋体" w:hint="eastAsia"/>
          <w:b/>
          <w:bCs/>
          <w:sz w:val="24"/>
        </w:rPr>
      </w:pPr>
      <w:r>
        <w:rPr>
          <w:rFonts w:ascii="宋体" w:hAnsi="宋体" w:hint="eastAsia"/>
          <w:b/>
          <w:bCs/>
          <w:sz w:val="24"/>
        </w:rPr>
        <w:lastRenderedPageBreak/>
        <w:t>附件2：技术参数</w:t>
      </w:r>
    </w:p>
    <w:p w14:paraId="65D40221" w14:textId="77777777" w:rsidR="0089353A" w:rsidRDefault="00000000">
      <w:pPr>
        <w:spacing w:line="480" w:lineRule="auto"/>
        <w:jc w:val="left"/>
        <w:rPr>
          <w:rFonts w:ascii="宋体" w:hAnsi="宋体" w:hint="eastAsia"/>
          <w:b/>
          <w:bCs/>
          <w:sz w:val="24"/>
        </w:rPr>
      </w:pPr>
      <w:r>
        <w:rPr>
          <w:rFonts w:ascii="宋体" w:hAnsi="宋体" w:hint="eastAsia"/>
          <w:b/>
          <w:bCs/>
          <w:sz w:val="24"/>
        </w:rPr>
        <w:t>投标文件中的分项报价页</w:t>
      </w:r>
    </w:p>
    <w:p w14:paraId="116289A7" w14:textId="77777777" w:rsidR="0089353A" w:rsidRDefault="0089353A">
      <w:pPr>
        <w:spacing w:line="480" w:lineRule="auto"/>
        <w:jc w:val="left"/>
        <w:rPr>
          <w:rFonts w:ascii="宋体" w:hAnsi="宋体" w:hint="eastAsia"/>
          <w:b/>
          <w:bCs/>
          <w:sz w:val="24"/>
        </w:rPr>
      </w:pPr>
    </w:p>
    <w:p w14:paraId="0C478118" w14:textId="77777777" w:rsidR="0089353A" w:rsidRDefault="0089353A">
      <w:pPr>
        <w:spacing w:line="480" w:lineRule="auto"/>
        <w:jc w:val="left"/>
        <w:rPr>
          <w:rFonts w:ascii="宋体" w:hAnsi="宋体" w:hint="eastAsia"/>
          <w:b/>
          <w:bCs/>
          <w:sz w:val="24"/>
        </w:rPr>
      </w:pPr>
    </w:p>
    <w:p w14:paraId="2E303CC1" w14:textId="77777777" w:rsidR="0089353A" w:rsidRDefault="0089353A">
      <w:pPr>
        <w:spacing w:line="480" w:lineRule="auto"/>
        <w:jc w:val="left"/>
        <w:rPr>
          <w:rFonts w:ascii="宋体" w:hAnsi="宋体" w:hint="eastAsia"/>
          <w:b/>
          <w:bCs/>
          <w:sz w:val="24"/>
        </w:rPr>
      </w:pPr>
    </w:p>
    <w:p w14:paraId="0B977316" w14:textId="77777777" w:rsidR="0089353A" w:rsidRDefault="00000000">
      <w:pPr>
        <w:sectPr w:rsidR="0089353A">
          <w:pgSz w:w="16838" w:h="11906" w:orient="landscape"/>
          <w:pgMar w:top="1701" w:right="1440" w:bottom="1701" w:left="1440" w:header="851" w:footer="992" w:gutter="0"/>
          <w:cols w:space="720"/>
          <w:docGrid w:type="lines" w:linePitch="312"/>
        </w:sectPr>
      </w:pPr>
      <w:r>
        <w:rPr>
          <w:rFonts w:hint="eastAsia"/>
          <w:sz w:val="24"/>
        </w:rPr>
        <w:t>用户老师签字：</w:t>
      </w:r>
      <w:r>
        <w:rPr>
          <w:rFonts w:hint="eastAsia"/>
          <w:sz w:val="24"/>
          <w:u w:val="single"/>
        </w:rPr>
        <w:t xml:space="preserve">                     </w:t>
      </w:r>
    </w:p>
    <w:p w14:paraId="4C26C498" w14:textId="77777777" w:rsidR="0089353A" w:rsidRDefault="00000000">
      <w:pPr>
        <w:tabs>
          <w:tab w:val="left" w:pos="900"/>
        </w:tabs>
        <w:spacing w:line="480" w:lineRule="auto"/>
        <w:jc w:val="left"/>
        <w:rPr>
          <w:rFonts w:ascii="宋体" w:hAnsi="宋体" w:hint="eastAsia"/>
          <w:b/>
          <w:bCs/>
          <w:sz w:val="24"/>
        </w:rPr>
      </w:pPr>
      <w:r>
        <w:rPr>
          <w:rFonts w:ascii="宋体" w:hAnsi="宋体" w:hint="eastAsia"/>
          <w:b/>
          <w:bCs/>
          <w:sz w:val="24"/>
        </w:rPr>
        <w:lastRenderedPageBreak/>
        <w:t>附件3：中标通知书</w:t>
      </w:r>
    </w:p>
    <w:p w14:paraId="0650DE81" w14:textId="77777777" w:rsidR="0089353A" w:rsidRDefault="00000000">
      <w:pPr>
        <w:tabs>
          <w:tab w:val="left" w:pos="900"/>
        </w:tabs>
        <w:spacing w:line="480" w:lineRule="auto"/>
        <w:jc w:val="left"/>
        <w:rPr>
          <w:rFonts w:ascii="宋体" w:hAnsi="宋体" w:hint="eastAsia"/>
          <w:b/>
          <w:bCs/>
          <w:sz w:val="24"/>
        </w:rPr>
      </w:pPr>
      <w:r>
        <w:rPr>
          <w:rFonts w:ascii="宋体" w:hAnsi="宋体" w:hint="eastAsia"/>
          <w:b/>
          <w:bCs/>
          <w:sz w:val="24"/>
        </w:rPr>
        <w:t>招标公司下发的纸板中标通知书的电子版扫描件（必加）</w:t>
      </w:r>
    </w:p>
    <w:p w14:paraId="6774A1D3" w14:textId="77777777" w:rsidR="0089353A" w:rsidRDefault="00000000">
      <w:pPr>
        <w:widowControl/>
        <w:jc w:val="left"/>
        <w:rPr>
          <w:b/>
          <w:sz w:val="28"/>
          <w:szCs w:val="28"/>
        </w:rPr>
      </w:pPr>
      <w:r>
        <w:rPr>
          <w:b/>
          <w:sz w:val="28"/>
          <w:szCs w:val="28"/>
        </w:rPr>
        <w:br w:type="page"/>
      </w:r>
    </w:p>
    <w:p w14:paraId="007106E1" w14:textId="77777777" w:rsidR="0089353A" w:rsidRDefault="00000000">
      <w:pPr>
        <w:tabs>
          <w:tab w:val="left" w:pos="900"/>
        </w:tabs>
        <w:spacing w:line="480" w:lineRule="auto"/>
        <w:jc w:val="left"/>
        <w:rPr>
          <w:rFonts w:ascii="宋体" w:hAnsi="宋体" w:hint="eastAsia"/>
          <w:b/>
          <w:bCs/>
          <w:sz w:val="24"/>
        </w:rPr>
      </w:pPr>
      <w:r>
        <w:rPr>
          <w:rFonts w:ascii="宋体" w:hAnsi="宋体" w:hint="eastAsia"/>
          <w:b/>
          <w:bCs/>
          <w:sz w:val="24"/>
        </w:rPr>
        <w:lastRenderedPageBreak/>
        <w:t>附件4：法人身份证复印件</w:t>
      </w:r>
    </w:p>
    <w:p w14:paraId="0B219672" w14:textId="77777777" w:rsidR="0089353A" w:rsidRDefault="00000000">
      <w:pPr>
        <w:tabs>
          <w:tab w:val="left" w:pos="900"/>
        </w:tabs>
        <w:spacing w:line="480" w:lineRule="auto"/>
        <w:jc w:val="left"/>
        <w:rPr>
          <w:rFonts w:ascii="宋体" w:hAnsi="宋体" w:hint="eastAsia"/>
          <w:b/>
          <w:sz w:val="36"/>
          <w:szCs w:val="36"/>
        </w:rPr>
      </w:pPr>
      <w:r>
        <w:rPr>
          <w:rFonts w:ascii="宋体" w:hAnsi="宋体" w:hint="eastAsia"/>
          <w:b/>
          <w:bCs/>
          <w:sz w:val="24"/>
        </w:rPr>
        <w:t>企业法人身份证正反面扫描件（必加）</w:t>
      </w:r>
      <w:r>
        <w:rPr>
          <w:rFonts w:ascii="宋体" w:hAnsi="宋体"/>
          <w:b/>
          <w:sz w:val="36"/>
          <w:szCs w:val="36"/>
        </w:rPr>
        <w:br w:type="page"/>
      </w:r>
    </w:p>
    <w:p w14:paraId="22954971" w14:textId="77777777" w:rsidR="0089353A" w:rsidRDefault="00000000">
      <w:pPr>
        <w:spacing w:line="360" w:lineRule="auto"/>
        <w:jc w:val="center"/>
        <w:outlineLvl w:val="0"/>
        <w:rPr>
          <w:rFonts w:ascii="宋体" w:hAnsi="宋体" w:hint="eastAsia"/>
          <w:b/>
          <w:sz w:val="36"/>
          <w:szCs w:val="36"/>
        </w:rPr>
      </w:pPr>
      <w:bookmarkStart w:id="884" w:name="_Toc149747156"/>
      <w:r>
        <w:rPr>
          <w:rFonts w:ascii="宋体" w:hAnsi="宋体"/>
          <w:b/>
          <w:sz w:val="36"/>
          <w:szCs w:val="36"/>
        </w:rPr>
        <w:lastRenderedPageBreak/>
        <w:t>第七章   投标文件格式</w:t>
      </w:r>
      <w:bookmarkEnd w:id="884"/>
    </w:p>
    <w:p w14:paraId="542F319A" w14:textId="77777777" w:rsidR="0089353A" w:rsidRDefault="0089353A">
      <w:pPr>
        <w:widowControl/>
        <w:jc w:val="left"/>
        <w:rPr>
          <w:rFonts w:ascii="宋体" w:hAnsi="宋体" w:hint="eastAsia"/>
          <w:b/>
          <w:sz w:val="24"/>
        </w:rPr>
      </w:pPr>
    </w:p>
    <w:p w14:paraId="318ED652" w14:textId="77777777" w:rsidR="0089353A" w:rsidRDefault="00000000">
      <w:pPr>
        <w:widowControl/>
        <w:spacing w:line="360" w:lineRule="auto"/>
        <w:jc w:val="left"/>
        <w:rPr>
          <w:rFonts w:ascii="宋体" w:hAnsi="宋体" w:hint="eastAsia"/>
          <w:sz w:val="24"/>
        </w:rPr>
      </w:pPr>
      <w:r>
        <w:rPr>
          <w:rFonts w:ascii="宋体" w:hAnsi="宋体"/>
          <w:b/>
          <w:sz w:val="24"/>
        </w:rPr>
        <w:t>投标人编制文件须知</w:t>
      </w:r>
    </w:p>
    <w:p w14:paraId="4FC0E333" w14:textId="77777777" w:rsidR="0089353A" w:rsidRDefault="00000000">
      <w:pPr>
        <w:tabs>
          <w:tab w:val="left" w:pos="900"/>
          <w:tab w:val="left" w:pos="1980"/>
        </w:tabs>
        <w:spacing w:line="360" w:lineRule="auto"/>
        <w:rPr>
          <w:rFonts w:ascii="宋体" w:hAnsi="宋体" w:hint="eastAsia"/>
          <w:sz w:val="24"/>
        </w:rPr>
      </w:pPr>
      <w:r>
        <w:rPr>
          <w:rFonts w:ascii="宋体" w:hAnsi="宋体"/>
          <w:sz w:val="24"/>
        </w:rPr>
        <w:t>1.投标人按照本部分的顺序编排投标文件（资格证明文件）、投标文件（商务技术文件），编排中涉及格式资料的，应按照本部</w:t>
      </w:r>
      <w:proofErr w:type="gramStart"/>
      <w:r>
        <w:rPr>
          <w:rFonts w:ascii="宋体" w:hAnsi="宋体"/>
          <w:sz w:val="24"/>
        </w:rPr>
        <w:t>分提供</w:t>
      </w:r>
      <w:proofErr w:type="gramEnd"/>
      <w:r>
        <w:rPr>
          <w:rFonts w:ascii="宋体" w:hAnsi="宋体"/>
          <w:sz w:val="24"/>
        </w:rPr>
        <w:t>的内容和格式（所有表格的格式可扩展）填写提交。</w:t>
      </w:r>
    </w:p>
    <w:p w14:paraId="35D90C72" w14:textId="77777777" w:rsidR="0089353A" w:rsidRDefault="00000000">
      <w:pPr>
        <w:tabs>
          <w:tab w:val="left" w:pos="900"/>
          <w:tab w:val="left" w:pos="1980"/>
        </w:tabs>
        <w:spacing w:line="360" w:lineRule="auto"/>
        <w:rPr>
          <w:rFonts w:ascii="宋体" w:hAnsi="宋体" w:hint="eastAsia"/>
          <w:kern w:val="0"/>
          <w:sz w:val="24"/>
        </w:rPr>
      </w:pPr>
      <w:r>
        <w:rPr>
          <w:rFonts w:ascii="宋体" w:hAnsi="宋体"/>
          <w:sz w:val="24"/>
        </w:rPr>
        <w:t>2.对于招标文件中标记了“实质性格式”文件的，投标人不得改变格式中给定的文字所表达的含义，不得删减格式中的实质性内容，不得自行添加与格式中给定的文字内容相矛盾的内容，不得对应当填写的空格不填写或</w:t>
      </w:r>
      <w:proofErr w:type="gramStart"/>
      <w:r>
        <w:rPr>
          <w:rFonts w:ascii="宋体" w:hAnsi="宋体"/>
          <w:sz w:val="24"/>
        </w:rPr>
        <w:t>不</w:t>
      </w:r>
      <w:proofErr w:type="gramEnd"/>
      <w:r>
        <w:rPr>
          <w:rFonts w:ascii="宋体" w:hAnsi="宋体"/>
          <w:sz w:val="24"/>
        </w:rPr>
        <w:t>实质性响应，</w:t>
      </w:r>
      <w:r>
        <w:rPr>
          <w:rFonts w:ascii="宋体" w:hAnsi="宋体"/>
          <w:b/>
          <w:kern w:val="0"/>
          <w:sz w:val="24"/>
        </w:rPr>
        <w:t>否则投标无效</w:t>
      </w:r>
      <w:r>
        <w:rPr>
          <w:rFonts w:ascii="宋体" w:hAnsi="宋体"/>
          <w:kern w:val="0"/>
          <w:sz w:val="24"/>
        </w:rPr>
        <w:t>。未标记“实质性格式”的文件和招标文件未提供格式的内容，可由投标人自行编写。</w:t>
      </w:r>
    </w:p>
    <w:p w14:paraId="62BF40FC" w14:textId="77777777" w:rsidR="0089353A" w:rsidRDefault="00000000">
      <w:pPr>
        <w:tabs>
          <w:tab w:val="left" w:pos="900"/>
          <w:tab w:val="left" w:pos="1980"/>
        </w:tabs>
        <w:spacing w:line="360" w:lineRule="auto"/>
        <w:rPr>
          <w:rFonts w:ascii="宋体" w:hAnsi="宋体" w:hint="eastAsia"/>
          <w:sz w:val="24"/>
        </w:rPr>
      </w:pPr>
      <w:r>
        <w:rPr>
          <w:rFonts w:ascii="宋体" w:hAnsi="宋体"/>
          <w:sz w:val="24"/>
        </w:rPr>
        <w:t>3.全部声明和问题的回答及所附材料必须是真实的、准确的和完整的。</w:t>
      </w:r>
    </w:p>
    <w:p w14:paraId="5E2D0000" w14:textId="77777777" w:rsidR="0089353A" w:rsidRDefault="00000000">
      <w:pPr>
        <w:widowControl/>
        <w:spacing w:line="360" w:lineRule="auto"/>
        <w:jc w:val="left"/>
        <w:rPr>
          <w:rFonts w:ascii="宋体" w:hAnsi="宋体" w:hint="eastAsia"/>
          <w:sz w:val="24"/>
        </w:rPr>
      </w:pPr>
      <w:r>
        <w:rPr>
          <w:rFonts w:ascii="宋体" w:hAnsi="宋体"/>
          <w:sz w:val="24"/>
        </w:rPr>
        <w:br w:type="page"/>
      </w:r>
    </w:p>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14:paraId="7F65F4E2" w14:textId="77777777" w:rsidR="0089353A" w:rsidRDefault="00000000">
      <w:pPr>
        <w:keepNext/>
        <w:keepLines/>
        <w:autoSpaceDE w:val="0"/>
        <w:autoSpaceDN w:val="0"/>
        <w:adjustRightInd w:val="0"/>
        <w:spacing w:before="120" w:line="300" w:lineRule="auto"/>
        <w:jc w:val="left"/>
        <w:outlineLvl w:val="1"/>
        <w:rPr>
          <w:rFonts w:ascii="宋体" w:hAnsi="宋体" w:hint="eastAsia"/>
          <w:b/>
          <w:kern w:val="0"/>
          <w:sz w:val="30"/>
          <w:szCs w:val="20"/>
        </w:rPr>
      </w:pPr>
      <w:r>
        <w:rPr>
          <w:rFonts w:ascii="宋体" w:hAnsi="宋体"/>
          <w:b/>
          <w:spacing w:val="20"/>
          <w:sz w:val="24"/>
        </w:rPr>
        <w:lastRenderedPageBreak/>
        <w:t>一、资格证明文件格式</w:t>
      </w:r>
    </w:p>
    <w:p w14:paraId="05709018" w14:textId="77777777" w:rsidR="0089353A" w:rsidRDefault="0089353A">
      <w:pPr>
        <w:rPr>
          <w:rFonts w:ascii="宋体" w:hAnsi="宋体" w:hint="eastAsia"/>
          <w:b/>
          <w:spacing w:val="20"/>
          <w:szCs w:val="21"/>
        </w:rPr>
      </w:pPr>
    </w:p>
    <w:p w14:paraId="4A54A449" w14:textId="77777777" w:rsidR="0089353A" w:rsidRDefault="00000000">
      <w:pPr>
        <w:rPr>
          <w:rFonts w:ascii="宋体" w:hAnsi="宋体" w:hint="eastAsia"/>
          <w:b/>
          <w:sz w:val="24"/>
        </w:rPr>
      </w:pPr>
      <w:r>
        <w:rPr>
          <w:rFonts w:ascii="宋体" w:hAnsi="宋体"/>
          <w:b/>
          <w:spacing w:val="20"/>
          <w:sz w:val="24"/>
        </w:rPr>
        <w:t>投标文件（资格证明文件）</w:t>
      </w:r>
      <w:r>
        <w:rPr>
          <w:rFonts w:ascii="宋体" w:hAnsi="宋体"/>
          <w:b/>
          <w:sz w:val="24"/>
        </w:rPr>
        <w:t>封面（非实质性格式）</w:t>
      </w:r>
    </w:p>
    <w:p w14:paraId="2C2F6DDF" w14:textId="77777777" w:rsidR="0089353A" w:rsidRDefault="0089353A">
      <w:pPr>
        <w:jc w:val="center"/>
        <w:rPr>
          <w:rFonts w:ascii="宋体" w:hAnsi="宋体" w:hint="eastAsia"/>
          <w:szCs w:val="21"/>
        </w:rPr>
      </w:pPr>
    </w:p>
    <w:p w14:paraId="3296C653" w14:textId="77777777" w:rsidR="0089353A" w:rsidRDefault="0089353A">
      <w:pPr>
        <w:jc w:val="center"/>
        <w:rPr>
          <w:rFonts w:ascii="宋体" w:hAnsi="宋体" w:hint="eastAsia"/>
          <w:b/>
          <w:spacing w:val="60"/>
          <w:sz w:val="84"/>
          <w:szCs w:val="84"/>
        </w:rPr>
      </w:pPr>
    </w:p>
    <w:p w14:paraId="5D432E79" w14:textId="77777777" w:rsidR="0089353A" w:rsidRDefault="00000000">
      <w:pPr>
        <w:jc w:val="center"/>
        <w:rPr>
          <w:rFonts w:ascii="宋体" w:hAnsi="宋体" w:hint="eastAsia"/>
          <w:b/>
          <w:spacing w:val="60"/>
          <w:sz w:val="84"/>
          <w:szCs w:val="84"/>
        </w:rPr>
      </w:pPr>
      <w:r>
        <w:rPr>
          <w:rFonts w:ascii="宋体" w:hAnsi="宋体"/>
          <w:b/>
          <w:spacing w:val="60"/>
          <w:sz w:val="84"/>
          <w:szCs w:val="84"/>
        </w:rPr>
        <w:t>投 标 文 件</w:t>
      </w:r>
    </w:p>
    <w:p w14:paraId="755ACD5E" w14:textId="77777777" w:rsidR="0089353A" w:rsidRDefault="00000000">
      <w:pPr>
        <w:jc w:val="center"/>
        <w:rPr>
          <w:rFonts w:ascii="宋体" w:hAnsi="宋体" w:hint="eastAsia"/>
          <w:b/>
          <w:spacing w:val="60"/>
          <w:sz w:val="52"/>
          <w:szCs w:val="52"/>
        </w:rPr>
      </w:pPr>
      <w:r>
        <w:rPr>
          <w:rFonts w:ascii="宋体" w:hAnsi="宋体"/>
          <w:b/>
          <w:spacing w:val="60"/>
          <w:sz w:val="52"/>
          <w:szCs w:val="52"/>
        </w:rPr>
        <w:t>（资格证明文件）</w:t>
      </w:r>
    </w:p>
    <w:p w14:paraId="37858131" w14:textId="77777777" w:rsidR="0089353A" w:rsidRDefault="0089353A">
      <w:pPr>
        <w:ind w:firstLineChars="150" w:firstLine="542"/>
        <w:rPr>
          <w:rFonts w:ascii="宋体" w:hAnsi="宋体" w:hint="eastAsia"/>
          <w:b/>
          <w:spacing w:val="20"/>
          <w:sz w:val="32"/>
          <w:szCs w:val="32"/>
        </w:rPr>
      </w:pPr>
    </w:p>
    <w:p w14:paraId="17B9F9F6" w14:textId="77777777" w:rsidR="0089353A" w:rsidRDefault="0089353A">
      <w:pPr>
        <w:ind w:firstLineChars="150" w:firstLine="542"/>
        <w:rPr>
          <w:rFonts w:ascii="宋体" w:hAnsi="宋体" w:hint="eastAsia"/>
          <w:b/>
          <w:spacing w:val="20"/>
          <w:sz w:val="32"/>
          <w:szCs w:val="32"/>
        </w:rPr>
      </w:pPr>
    </w:p>
    <w:p w14:paraId="54B71EF1"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项目名称:</w:t>
      </w:r>
    </w:p>
    <w:p w14:paraId="102AF5D2"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招标文件编号/包号：</w:t>
      </w:r>
    </w:p>
    <w:p w14:paraId="5B252CD7" w14:textId="77777777" w:rsidR="0089353A" w:rsidRDefault="0089353A">
      <w:pPr>
        <w:ind w:firstLineChars="150" w:firstLine="542"/>
        <w:rPr>
          <w:rFonts w:ascii="宋体" w:hAnsi="宋体" w:hint="eastAsia"/>
          <w:b/>
          <w:spacing w:val="20"/>
          <w:sz w:val="32"/>
          <w:szCs w:val="32"/>
        </w:rPr>
      </w:pPr>
    </w:p>
    <w:p w14:paraId="3C360CBF" w14:textId="77777777" w:rsidR="0089353A" w:rsidRDefault="0089353A">
      <w:pPr>
        <w:ind w:firstLineChars="150" w:firstLine="542"/>
        <w:rPr>
          <w:rFonts w:ascii="宋体" w:hAnsi="宋体" w:hint="eastAsia"/>
          <w:b/>
          <w:spacing w:val="20"/>
          <w:sz w:val="32"/>
          <w:szCs w:val="32"/>
        </w:rPr>
      </w:pPr>
    </w:p>
    <w:p w14:paraId="0093D0A9" w14:textId="77777777" w:rsidR="0089353A" w:rsidRDefault="0089353A">
      <w:pPr>
        <w:jc w:val="center"/>
        <w:rPr>
          <w:rFonts w:ascii="宋体" w:hAnsi="宋体" w:hint="eastAsia"/>
          <w:b/>
          <w:sz w:val="32"/>
          <w:szCs w:val="32"/>
        </w:rPr>
      </w:pPr>
    </w:p>
    <w:p w14:paraId="41B88BA2" w14:textId="77777777" w:rsidR="0089353A" w:rsidRDefault="0089353A">
      <w:pPr>
        <w:jc w:val="center"/>
        <w:rPr>
          <w:rFonts w:ascii="宋体" w:hAnsi="宋体" w:hint="eastAsia"/>
          <w:b/>
          <w:sz w:val="32"/>
          <w:szCs w:val="32"/>
        </w:rPr>
      </w:pPr>
    </w:p>
    <w:p w14:paraId="5FD18E15" w14:textId="77777777" w:rsidR="0089353A" w:rsidRDefault="0089353A">
      <w:pPr>
        <w:jc w:val="center"/>
        <w:rPr>
          <w:rFonts w:ascii="宋体" w:hAnsi="宋体" w:hint="eastAsia"/>
          <w:b/>
          <w:sz w:val="32"/>
          <w:szCs w:val="32"/>
        </w:rPr>
      </w:pPr>
    </w:p>
    <w:p w14:paraId="0544A4D5" w14:textId="77777777" w:rsidR="0089353A" w:rsidRDefault="0089353A">
      <w:pPr>
        <w:jc w:val="center"/>
        <w:rPr>
          <w:rFonts w:ascii="宋体" w:hAnsi="宋体" w:hint="eastAsia"/>
          <w:b/>
          <w:spacing w:val="20"/>
          <w:sz w:val="32"/>
          <w:szCs w:val="32"/>
        </w:rPr>
      </w:pPr>
    </w:p>
    <w:p w14:paraId="357433C1" w14:textId="77777777" w:rsidR="0089353A" w:rsidRDefault="0089353A">
      <w:pPr>
        <w:jc w:val="center"/>
        <w:rPr>
          <w:rFonts w:ascii="宋体" w:hAnsi="宋体" w:hint="eastAsia"/>
          <w:b/>
          <w:spacing w:val="20"/>
          <w:sz w:val="32"/>
          <w:szCs w:val="32"/>
        </w:rPr>
      </w:pPr>
    </w:p>
    <w:p w14:paraId="45F24BAE" w14:textId="77777777" w:rsidR="0089353A" w:rsidRDefault="0089353A">
      <w:pPr>
        <w:jc w:val="center"/>
        <w:rPr>
          <w:rFonts w:ascii="宋体" w:hAnsi="宋体" w:hint="eastAsia"/>
          <w:b/>
          <w:spacing w:val="20"/>
          <w:sz w:val="32"/>
          <w:szCs w:val="32"/>
        </w:rPr>
      </w:pPr>
    </w:p>
    <w:p w14:paraId="7B4E2082" w14:textId="77777777" w:rsidR="0089353A" w:rsidRDefault="00000000">
      <w:pPr>
        <w:spacing w:line="360" w:lineRule="auto"/>
        <w:ind w:firstLineChars="400" w:firstLine="1445"/>
        <w:jc w:val="left"/>
        <w:rPr>
          <w:rFonts w:ascii="宋体" w:hAnsi="宋体" w:hint="eastAsia"/>
          <w:b/>
          <w:spacing w:val="20"/>
          <w:sz w:val="32"/>
          <w:szCs w:val="32"/>
        </w:rPr>
      </w:pPr>
      <w:r>
        <w:rPr>
          <w:rFonts w:ascii="宋体" w:hAnsi="宋体"/>
          <w:b/>
          <w:spacing w:val="20"/>
          <w:sz w:val="32"/>
          <w:szCs w:val="32"/>
        </w:rPr>
        <w:t>投标人名称：</w:t>
      </w:r>
    </w:p>
    <w:p w14:paraId="7F42144F" w14:textId="77777777" w:rsidR="0089353A" w:rsidRDefault="0089353A">
      <w:pPr>
        <w:jc w:val="center"/>
        <w:rPr>
          <w:rFonts w:ascii="宋体" w:hAnsi="宋体" w:hint="eastAsia"/>
          <w:b/>
          <w:sz w:val="32"/>
          <w:szCs w:val="32"/>
        </w:rPr>
      </w:pPr>
    </w:p>
    <w:p w14:paraId="251208EC" w14:textId="77777777" w:rsidR="0089353A" w:rsidRDefault="00000000">
      <w:pPr>
        <w:rPr>
          <w:rFonts w:ascii="宋体" w:hAnsi="宋体" w:hint="eastAsia"/>
          <w:b/>
        </w:rPr>
      </w:pPr>
      <w:r>
        <w:rPr>
          <w:rFonts w:ascii="宋体" w:hAnsi="宋体"/>
          <w:b/>
          <w:spacing w:val="20"/>
          <w:sz w:val="32"/>
          <w:szCs w:val="32"/>
        </w:rPr>
        <w:br w:type="page"/>
      </w:r>
    </w:p>
    <w:p w14:paraId="3FED00B4"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 xml:space="preserve">1 </w:t>
      </w:r>
      <w:r>
        <w:rPr>
          <w:rFonts w:ascii="宋体" w:hAnsi="宋体"/>
          <w:sz w:val="24"/>
        </w:rPr>
        <w:t>满足《中华人民共和国政府采购法》第二十二条规定</w:t>
      </w:r>
    </w:p>
    <w:p w14:paraId="0240D15C"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t>1-1营业执照等证明文件，复印件加盖公章</w:t>
      </w:r>
    </w:p>
    <w:p w14:paraId="0BAC7358" w14:textId="77777777" w:rsidR="0089353A" w:rsidRDefault="0089353A">
      <w:pPr>
        <w:tabs>
          <w:tab w:val="left" w:pos="1080"/>
        </w:tabs>
        <w:snapToGrid w:val="0"/>
        <w:rPr>
          <w:rFonts w:ascii="宋体" w:hAnsi="宋体" w:hint="eastAsia"/>
          <w:sz w:val="24"/>
        </w:rPr>
      </w:pPr>
    </w:p>
    <w:p w14:paraId="71D19DEE" w14:textId="77777777" w:rsidR="0089353A" w:rsidRDefault="00000000">
      <w:pPr>
        <w:widowControl/>
        <w:jc w:val="left"/>
        <w:rPr>
          <w:rFonts w:ascii="宋体" w:hAnsi="宋体" w:hint="eastAsia"/>
          <w:color w:val="000000"/>
          <w:sz w:val="24"/>
          <w:szCs w:val="20"/>
        </w:rPr>
      </w:pPr>
      <w:r>
        <w:rPr>
          <w:rFonts w:ascii="宋体" w:hAnsi="宋体"/>
          <w:color w:val="000000"/>
          <w:sz w:val="24"/>
        </w:rPr>
        <w:br w:type="page"/>
      </w:r>
    </w:p>
    <w:p w14:paraId="11A4B5AE" w14:textId="77777777" w:rsidR="0089353A" w:rsidRDefault="00000000">
      <w:pPr>
        <w:pStyle w:val="3"/>
        <w:rPr>
          <w:rFonts w:hAnsi="宋体" w:hint="eastAsia"/>
          <w:b w:val="0"/>
          <w:color w:val="000000"/>
          <w:u w:val="none"/>
        </w:rPr>
      </w:pPr>
      <w:r>
        <w:rPr>
          <w:rFonts w:hAnsi="宋体"/>
          <w:b w:val="0"/>
          <w:color w:val="000000"/>
          <w:u w:val="none"/>
        </w:rPr>
        <w:lastRenderedPageBreak/>
        <w:t>1-2 投标人资格声明书（实质性格式）</w:t>
      </w:r>
    </w:p>
    <w:p w14:paraId="76DA9313" w14:textId="77777777" w:rsidR="0089353A" w:rsidRDefault="00000000">
      <w:pPr>
        <w:pStyle w:val="a0"/>
        <w:jc w:val="center"/>
        <w:rPr>
          <w:rFonts w:hAnsi="宋体" w:hint="eastAsia"/>
          <w:b/>
          <w:bCs/>
          <w:sz w:val="28"/>
          <w:szCs w:val="28"/>
        </w:rPr>
      </w:pPr>
      <w:r>
        <w:rPr>
          <w:rFonts w:hAnsi="宋体"/>
          <w:b/>
          <w:bCs/>
          <w:color w:val="000000"/>
          <w:sz w:val="28"/>
          <w:szCs w:val="28"/>
        </w:rPr>
        <w:t>投标人资格声明书</w:t>
      </w:r>
    </w:p>
    <w:p w14:paraId="3A4928F4" w14:textId="77777777" w:rsidR="0089353A" w:rsidRDefault="0089353A">
      <w:pPr>
        <w:rPr>
          <w:rFonts w:ascii="宋体" w:hAnsi="宋体" w:hint="eastAsia"/>
          <w:color w:val="000000"/>
          <w:szCs w:val="20"/>
        </w:rPr>
      </w:pPr>
    </w:p>
    <w:p w14:paraId="23B4E598" w14:textId="77777777" w:rsidR="0089353A" w:rsidRDefault="00000000">
      <w:pPr>
        <w:tabs>
          <w:tab w:val="left" w:pos="5580"/>
        </w:tabs>
        <w:spacing w:line="360" w:lineRule="auto"/>
        <w:rPr>
          <w:rFonts w:ascii="宋体" w:hAnsi="宋体" w:hint="eastAsia"/>
          <w:sz w:val="24"/>
        </w:rPr>
      </w:pPr>
      <w:r>
        <w:rPr>
          <w:rFonts w:ascii="宋体" w:hAnsi="宋体"/>
          <w:sz w:val="24"/>
        </w:rPr>
        <w:t>致：</w:t>
      </w:r>
      <w:r>
        <w:rPr>
          <w:rFonts w:ascii="宋体" w:hAnsi="宋体"/>
          <w:sz w:val="24"/>
          <w:u w:val="single"/>
        </w:rPr>
        <w:t>采购人或采购代理机构</w:t>
      </w:r>
    </w:p>
    <w:p w14:paraId="6DD8C099" w14:textId="77777777" w:rsidR="0089353A" w:rsidRDefault="00000000">
      <w:pPr>
        <w:spacing w:line="360" w:lineRule="auto"/>
        <w:ind w:firstLineChars="200" w:firstLine="480"/>
        <w:rPr>
          <w:rFonts w:ascii="宋体" w:hAnsi="宋体" w:hint="eastAsia"/>
          <w:sz w:val="24"/>
        </w:rPr>
      </w:pPr>
      <w:r>
        <w:rPr>
          <w:rFonts w:ascii="宋体" w:hAnsi="宋体"/>
          <w:sz w:val="24"/>
        </w:rPr>
        <w:t>在参与本次项目投标中，我单位承诺：</w:t>
      </w:r>
    </w:p>
    <w:p w14:paraId="2F619941" w14:textId="77777777" w:rsidR="0089353A" w:rsidRDefault="00000000">
      <w:pPr>
        <w:spacing w:line="360" w:lineRule="auto"/>
        <w:ind w:firstLineChars="200" w:firstLine="480"/>
        <w:rPr>
          <w:rFonts w:ascii="宋体" w:hAnsi="宋体" w:hint="eastAsia"/>
          <w:sz w:val="24"/>
        </w:rPr>
      </w:pPr>
      <w:r>
        <w:rPr>
          <w:rFonts w:ascii="宋体" w:hAnsi="宋体"/>
          <w:sz w:val="24"/>
        </w:rPr>
        <w:t>（一）具有良好的商业信誉和健全的财务会计制度；</w:t>
      </w:r>
    </w:p>
    <w:p w14:paraId="4E412D33" w14:textId="77777777" w:rsidR="0089353A" w:rsidRDefault="00000000">
      <w:pPr>
        <w:spacing w:line="360" w:lineRule="auto"/>
        <w:ind w:firstLineChars="200" w:firstLine="480"/>
        <w:rPr>
          <w:rFonts w:ascii="宋体" w:hAnsi="宋体" w:hint="eastAsia"/>
          <w:sz w:val="24"/>
        </w:rPr>
      </w:pPr>
      <w:r>
        <w:rPr>
          <w:rFonts w:ascii="宋体" w:hAnsi="宋体"/>
          <w:sz w:val="24"/>
        </w:rPr>
        <w:t>（二）具有履行合同所必需的设备和专业技术能力；</w:t>
      </w:r>
    </w:p>
    <w:p w14:paraId="356FEE85" w14:textId="77777777" w:rsidR="0089353A" w:rsidRDefault="00000000">
      <w:pPr>
        <w:spacing w:line="360" w:lineRule="auto"/>
        <w:ind w:firstLineChars="200" w:firstLine="480"/>
        <w:rPr>
          <w:rFonts w:ascii="宋体" w:hAnsi="宋体" w:hint="eastAsia"/>
          <w:sz w:val="24"/>
        </w:rPr>
      </w:pPr>
      <w:r>
        <w:rPr>
          <w:rFonts w:ascii="宋体" w:hAnsi="宋体"/>
          <w:sz w:val="24"/>
        </w:rPr>
        <w:t>（三）有依法缴纳税收和社会保障资金的良好记录；</w:t>
      </w:r>
    </w:p>
    <w:p w14:paraId="221E3ADC" w14:textId="77777777" w:rsidR="0089353A" w:rsidRDefault="00000000">
      <w:pPr>
        <w:spacing w:line="360" w:lineRule="auto"/>
        <w:ind w:firstLineChars="200" w:firstLine="480"/>
        <w:rPr>
          <w:rFonts w:ascii="宋体" w:hAnsi="宋体" w:hint="eastAsia"/>
          <w:sz w:val="24"/>
        </w:rPr>
      </w:pPr>
      <w:r>
        <w:rPr>
          <w:rFonts w:ascii="宋体" w:hAnsi="宋体"/>
          <w:sz w:val="24"/>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7CC4DBE4" w14:textId="77777777" w:rsidR="0089353A" w:rsidRDefault="00000000">
      <w:pPr>
        <w:spacing w:line="360" w:lineRule="auto"/>
        <w:ind w:firstLineChars="200" w:firstLine="480"/>
        <w:rPr>
          <w:rFonts w:ascii="宋体" w:hAnsi="宋体" w:hint="eastAsia"/>
          <w:sz w:val="24"/>
        </w:rPr>
      </w:pPr>
      <w:r>
        <w:rPr>
          <w:rFonts w:ascii="宋体" w:hAnsi="宋体"/>
          <w:sz w:val="24"/>
        </w:rPr>
        <w:t>（五）我单位不属于政府采购法律、行政法规规定的公益一类事业单位、或使用事业编制且由财政拨款保障的群团组织（仅适用于政府购买服务项目）；</w:t>
      </w:r>
    </w:p>
    <w:p w14:paraId="2734AF18" w14:textId="77777777" w:rsidR="0089353A" w:rsidRDefault="00000000">
      <w:pPr>
        <w:spacing w:line="360" w:lineRule="auto"/>
        <w:ind w:firstLineChars="200" w:firstLine="480"/>
        <w:rPr>
          <w:rFonts w:ascii="宋体" w:hAnsi="宋体" w:hint="eastAsia"/>
          <w:sz w:val="24"/>
        </w:rPr>
      </w:pPr>
      <w:r>
        <w:rPr>
          <w:rFonts w:ascii="宋体" w:hAnsi="宋体"/>
          <w:sz w:val="24"/>
        </w:rPr>
        <w:t>（六）我单位不存在为采购项目提供整体设计、规范编制或者项目管理、监理、检测等服务后，再参加该采购项目的其他采购活动的情形（单一来源采购项目除外）；</w:t>
      </w:r>
    </w:p>
    <w:p w14:paraId="2B2DE989" w14:textId="77777777" w:rsidR="0089353A" w:rsidRDefault="00000000">
      <w:pPr>
        <w:spacing w:line="360" w:lineRule="auto"/>
        <w:ind w:firstLineChars="200" w:firstLine="480"/>
        <w:rPr>
          <w:rFonts w:ascii="宋体" w:hAnsi="宋体" w:hint="eastAsia"/>
          <w:sz w:val="24"/>
        </w:rPr>
      </w:pPr>
      <w:r>
        <w:rPr>
          <w:rFonts w:ascii="宋体" w:hAnsi="宋体"/>
          <w:sz w:val="24"/>
        </w:rPr>
        <w:t>（七）与我单位存在“单位负责人为同一人或者存在直接控股、管理关系”的其他法人单位信息如下（如有，不论其是否参加同一合同项下的政府采购活动均须填写）：</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999"/>
        <w:gridCol w:w="3251"/>
      </w:tblGrid>
      <w:tr w:rsidR="0089353A" w14:paraId="1788BD71" w14:textId="77777777">
        <w:trPr>
          <w:trHeight w:val="430"/>
          <w:jc w:val="center"/>
        </w:trPr>
        <w:tc>
          <w:tcPr>
            <w:tcW w:w="559" w:type="pct"/>
            <w:vAlign w:val="center"/>
          </w:tcPr>
          <w:p w14:paraId="1B6500FE" w14:textId="77777777" w:rsidR="0089353A" w:rsidRDefault="00000000">
            <w:pPr>
              <w:jc w:val="center"/>
              <w:rPr>
                <w:rFonts w:ascii="宋体" w:hAnsi="宋体" w:hint="eastAsia"/>
                <w:sz w:val="24"/>
              </w:rPr>
            </w:pPr>
            <w:r>
              <w:rPr>
                <w:rFonts w:ascii="宋体" w:hAnsi="宋体"/>
                <w:sz w:val="24"/>
              </w:rPr>
              <w:t>序号</w:t>
            </w:r>
          </w:p>
        </w:tc>
        <w:tc>
          <w:tcPr>
            <w:tcW w:w="2691" w:type="pct"/>
            <w:vAlign w:val="center"/>
          </w:tcPr>
          <w:p w14:paraId="0CE3CA0C" w14:textId="77777777" w:rsidR="0089353A" w:rsidRDefault="00000000">
            <w:pPr>
              <w:jc w:val="center"/>
              <w:rPr>
                <w:rFonts w:ascii="宋体" w:hAnsi="宋体" w:hint="eastAsia"/>
                <w:sz w:val="24"/>
              </w:rPr>
            </w:pPr>
            <w:r>
              <w:rPr>
                <w:rFonts w:ascii="宋体" w:hAnsi="宋体"/>
                <w:sz w:val="24"/>
              </w:rPr>
              <w:t>单位名称</w:t>
            </w:r>
          </w:p>
        </w:tc>
        <w:tc>
          <w:tcPr>
            <w:tcW w:w="1751" w:type="pct"/>
            <w:vAlign w:val="center"/>
          </w:tcPr>
          <w:p w14:paraId="19CAE390" w14:textId="77777777" w:rsidR="0089353A" w:rsidRDefault="00000000">
            <w:pPr>
              <w:jc w:val="center"/>
              <w:rPr>
                <w:rFonts w:ascii="宋体" w:hAnsi="宋体" w:hint="eastAsia"/>
                <w:sz w:val="24"/>
              </w:rPr>
            </w:pPr>
            <w:r>
              <w:rPr>
                <w:rFonts w:ascii="宋体" w:hAnsi="宋体"/>
                <w:sz w:val="24"/>
              </w:rPr>
              <w:t>相互关系</w:t>
            </w:r>
          </w:p>
        </w:tc>
      </w:tr>
      <w:tr w:rsidR="0089353A" w14:paraId="12AF12D8" w14:textId="77777777">
        <w:trPr>
          <w:trHeight w:val="430"/>
          <w:jc w:val="center"/>
        </w:trPr>
        <w:tc>
          <w:tcPr>
            <w:tcW w:w="559" w:type="pct"/>
            <w:vAlign w:val="center"/>
          </w:tcPr>
          <w:p w14:paraId="73D85F61" w14:textId="77777777" w:rsidR="0089353A" w:rsidRDefault="00000000">
            <w:pPr>
              <w:jc w:val="center"/>
              <w:rPr>
                <w:rFonts w:ascii="宋体" w:hAnsi="宋体" w:hint="eastAsia"/>
                <w:sz w:val="24"/>
              </w:rPr>
            </w:pPr>
            <w:r>
              <w:rPr>
                <w:rFonts w:ascii="宋体" w:hAnsi="宋体"/>
                <w:sz w:val="24"/>
              </w:rPr>
              <w:t>1</w:t>
            </w:r>
          </w:p>
        </w:tc>
        <w:tc>
          <w:tcPr>
            <w:tcW w:w="2691" w:type="pct"/>
            <w:vAlign w:val="center"/>
          </w:tcPr>
          <w:p w14:paraId="4ED00971" w14:textId="77777777" w:rsidR="0089353A" w:rsidRDefault="0089353A">
            <w:pPr>
              <w:jc w:val="center"/>
              <w:rPr>
                <w:rFonts w:ascii="宋体" w:hAnsi="宋体" w:hint="eastAsia"/>
                <w:sz w:val="24"/>
              </w:rPr>
            </w:pPr>
          </w:p>
        </w:tc>
        <w:tc>
          <w:tcPr>
            <w:tcW w:w="1751" w:type="pct"/>
            <w:vAlign w:val="center"/>
          </w:tcPr>
          <w:p w14:paraId="1E0721F9" w14:textId="77777777" w:rsidR="0089353A" w:rsidRDefault="0089353A">
            <w:pPr>
              <w:jc w:val="center"/>
              <w:rPr>
                <w:rFonts w:ascii="宋体" w:hAnsi="宋体" w:hint="eastAsia"/>
                <w:sz w:val="24"/>
              </w:rPr>
            </w:pPr>
          </w:p>
        </w:tc>
      </w:tr>
      <w:tr w:rsidR="0089353A" w14:paraId="781D4C01" w14:textId="77777777">
        <w:trPr>
          <w:trHeight w:val="430"/>
          <w:jc w:val="center"/>
        </w:trPr>
        <w:tc>
          <w:tcPr>
            <w:tcW w:w="559" w:type="pct"/>
            <w:vAlign w:val="center"/>
          </w:tcPr>
          <w:p w14:paraId="6172A396" w14:textId="77777777" w:rsidR="0089353A" w:rsidRDefault="00000000">
            <w:pPr>
              <w:jc w:val="center"/>
              <w:rPr>
                <w:rFonts w:ascii="宋体" w:hAnsi="宋体" w:hint="eastAsia"/>
                <w:sz w:val="24"/>
              </w:rPr>
            </w:pPr>
            <w:r>
              <w:rPr>
                <w:rFonts w:ascii="宋体" w:hAnsi="宋体"/>
                <w:sz w:val="24"/>
              </w:rPr>
              <w:t>2</w:t>
            </w:r>
          </w:p>
        </w:tc>
        <w:tc>
          <w:tcPr>
            <w:tcW w:w="2691" w:type="pct"/>
            <w:vAlign w:val="center"/>
          </w:tcPr>
          <w:p w14:paraId="05FA9766" w14:textId="77777777" w:rsidR="0089353A" w:rsidRDefault="0089353A">
            <w:pPr>
              <w:jc w:val="center"/>
              <w:rPr>
                <w:rFonts w:ascii="宋体" w:hAnsi="宋体" w:hint="eastAsia"/>
                <w:sz w:val="24"/>
              </w:rPr>
            </w:pPr>
          </w:p>
        </w:tc>
        <w:tc>
          <w:tcPr>
            <w:tcW w:w="1751" w:type="pct"/>
            <w:vAlign w:val="center"/>
          </w:tcPr>
          <w:p w14:paraId="798ED8BA" w14:textId="77777777" w:rsidR="0089353A" w:rsidRDefault="0089353A">
            <w:pPr>
              <w:jc w:val="center"/>
              <w:rPr>
                <w:rFonts w:ascii="宋体" w:hAnsi="宋体" w:hint="eastAsia"/>
                <w:sz w:val="24"/>
              </w:rPr>
            </w:pPr>
          </w:p>
        </w:tc>
      </w:tr>
      <w:tr w:rsidR="0089353A" w14:paraId="4E9496B6" w14:textId="77777777">
        <w:trPr>
          <w:trHeight w:val="430"/>
          <w:jc w:val="center"/>
        </w:trPr>
        <w:tc>
          <w:tcPr>
            <w:tcW w:w="559" w:type="pct"/>
            <w:vAlign w:val="center"/>
          </w:tcPr>
          <w:p w14:paraId="16F9CD0F" w14:textId="77777777" w:rsidR="0089353A" w:rsidRDefault="00000000">
            <w:pPr>
              <w:jc w:val="center"/>
              <w:rPr>
                <w:rFonts w:ascii="宋体" w:hAnsi="宋体" w:hint="eastAsia"/>
                <w:sz w:val="24"/>
              </w:rPr>
            </w:pPr>
            <w:r>
              <w:rPr>
                <w:rFonts w:ascii="宋体" w:hAnsi="宋体"/>
                <w:sz w:val="24"/>
              </w:rPr>
              <w:t>…</w:t>
            </w:r>
          </w:p>
        </w:tc>
        <w:tc>
          <w:tcPr>
            <w:tcW w:w="2691" w:type="pct"/>
            <w:vAlign w:val="center"/>
          </w:tcPr>
          <w:p w14:paraId="083C7452" w14:textId="77777777" w:rsidR="0089353A" w:rsidRDefault="0089353A">
            <w:pPr>
              <w:jc w:val="center"/>
              <w:rPr>
                <w:rFonts w:ascii="宋体" w:hAnsi="宋体" w:hint="eastAsia"/>
                <w:sz w:val="24"/>
              </w:rPr>
            </w:pPr>
          </w:p>
        </w:tc>
        <w:tc>
          <w:tcPr>
            <w:tcW w:w="1751" w:type="pct"/>
            <w:vAlign w:val="center"/>
          </w:tcPr>
          <w:p w14:paraId="1247264A" w14:textId="77777777" w:rsidR="0089353A" w:rsidRDefault="0089353A">
            <w:pPr>
              <w:jc w:val="center"/>
              <w:rPr>
                <w:rFonts w:ascii="宋体" w:hAnsi="宋体" w:hint="eastAsia"/>
                <w:sz w:val="24"/>
              </w:rPr>
            </w:pPr>
          </w:p>
        </w:tc>
      </w:tr>
    </w:tbl>
    <w:p w14:paraId="356695F1" w14:textId="77777777" w:rsidR="0089353A" w:rsidRDefault="0089353A">
      <w:pPr>
        <w:rPr>
          <w:rFonts w:ascii="宋体" w:hAnsi="宋体" w:hint="eastAsia"/>
        </w:rPr>
      </w:pPr>
    </w:p>
    <w:p w14:paraId="3B92FF84" w14:textId="77777777" w:rsidR="0089353A" w:rsidRDefault="00000000">
      <w:pPr>
        <w:ind w:firstLineChars="200" w:firstLine="480"/>
        <w:rPr>
          <w:rFonts w:ascii="宋体" w:hAnsi="宋体" w:hint="eastAsia"/>
          <w:sz w:val="24"/>
          <w:szCs w:val="22"/>
        </w:rPr>
      </w:pPr>
      <w:r>
        <w:rPr>
          <w:rFonts w:ascii="宋体" w:hAnsi="宋体"/>
          <w:sz w:val="24"/>
        </w:rPr>
        <w:t>上述声明真实有效，否则我方负全部责任。</w:t>
      </w:r>
    </w:p>
    <w:p w14:paraId="116130F0" w14:textId="77777777" w:rsidR="0089353A" w:rsidRDefault="0089353A">
      <w:pPr>
        <w:spacing w:line="360" w:lineRule="auto"/>
        <w:rPr>
          <w:rFonts w:ascii="宋体" w:hAnsi="宋体" w:hint="eastAsia"/>
          <w:sz w:val="24"/>
        </w:rPr>
      </w:pPr>
    </w:p>
    <w:p w14:paraId="589F33B0" w14:textId="77777777" w:rsidR="0089353A" w:rsidRDefault="00000000">
      <w:pPr>
        <w:autoSpaceDE w:val="0"/>
        <w:autoSpaceDN w:val="0"/>
        <w:adjustRightInd w:val="0"/>
        <w:snapToGrid w:val="0"/>
        <w:spacing w:before="25" w:after="25" w:line="360" w:lineRule="auto"/>
        <w:jc w:val="right"/>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6E8ED23B" w14:textId="77777777" w:rsidR="0089353A" w:rsidRDefault="00000000">
      <w:pPr>
        <w:spacing w:line="360" w:lineRule="auto"/>
        <w:ind w:right="360" w:firstLine="480"/>
        <w:jc w:val="right"/>
        <w:rPr>
          <w:rFonts w:ascii="宋体" w:hAnsi="宋体" w:hint="eastAsia"/>
          <w:color w:val="000000"/>
          <w:sz w:val="24"/>
        </w:rPr>
      </w:pPr>
      <w:r>
        <w:rPr>
          <w:rFonts w:ascii="宋体" w:hAnsi="宋体"/>
          <w:color w:val="000000"/>
          <w:sz w:val="24"/>
          <w:szCs w:val="20"/>
        </w:rPr>
        <w:t xml:space="preserve">日期：_____年______月______日   </w:t>
      </w:r>
    </w:p>
    <w:p w14:paraId="782425D4" w14:textId="77777777" w:rsidR="0089353A" w:rsidRDefault="00000000">
      <w:pPr>
        <w:spacing w:line="360" w:lineRule="auto"/>
        <w:ind w:right="360" w:firstLine="480"/>
        <w:jc w:val="left"/>
        <w:rPr>
          <w:rFonts w:ascii="宋体" w:hAnsi="宋体" w:hint="eastAsia"/>
          <w:color w:val="000000"/>
          <w:sz w:val="24"/>
        </w:rPr>
      </w:pPr>
      <w:r>
        <w:rPr>
          <w:rFonts w:ascii="宋体" w:hAnsi="宋体"/>
          <w:sz w:val="24"/>
        </w:rPr>
        <w:t>说明：供应商承诺不实的，依据《政府采购法》第七十七条“提供虚假材料谋取中标、成交的”有关规定予以处理。</w:t>
      </w:r>
    </w:p>
    <w:p w14:paraId="1DCC34B9" w14:textId="77777777" w:rsidR="0089353A" w:rsidRDefault="0089353A">
      <w:pPr>
        <w:spacing w:line="360" w:lineRule="auto"/>
        <w:ind w:right="360" w:firstLine="480"/>
        <w:jc w:val="right"/>
        <w:rPr>
          <w:rFonts w:ascii="宋体" w:hAnsi="宋体" w:hint="eastAsia"/>
          <w:color w:val="000000"/>
          <w:sz w:val="24"/>
        </w:rPr>
      </w:pPr>
    </w:p>
    <w:p w14:paraId="3E0F56AD" w14:textId="77777777" w:rsidR="0089353A" w:rsidRDefault="00000000">
      <w:pPr>
        <w:widowControl/>
        <w:jc w:val="left"/>
        <w:rPr>
          <w:rFonts w:ascii="宋体" w:hAnsi="宋体" w:hint="eastAsia"/>
          <w:sz w:val="24"/>
          <w:szCs w:val="20"/>
        </w:rPr>
      </w:pPr>
      <w:r>
        <w:rPr>
          <w:rFonts w:ascii="宋体" w:hAnsi="宋体"/>
          <w:sz w:val="24"/>
          <w:szCs w:val="20"/>
        </w:rPr>
        <w:br w:type="page"/>
      </w:r>
    </w:p>
    <w:p w14:paraId="6D7D10E6" w14:textId="77777777" w:rsidR="0089353A" w:rsidRDefault="00000000">
      <w:pPr>
        <w:tabs>
          <w:tab w:val="left" w:pos="360"/>
        </w:tabs>
        <w:snapToGrid w:val="0"/>
        <w:spacing w:line="360" w:lineRule="auto"/>
        <w:outlineLvl w:val="1"/>
        <w:rPr>
          <w:rFonts w:ascii="宋体" w:hAnsi="宋体" w:hint="eastAsia"/>
          <w:color w:val="000000"/>
          <w:sz w:val="24"/>
          <w:szCs w:val="20"/>
        </w:rPr>
      </w:pPr>
      <w:r>
        <w:rPr>
          <w:rFonts w:ascii="宋体" w:hAnsi="宋体" w:hint="eastAsia"/>
          <w:color w:val="000000"/>
          <w:sz w:val="24"/>
          <w:szCs w:val="20"/>
        </w:rPr>
        <w:lastRenderedPageBreak/>
        <w:t>2</w:t>
      </w:r>
      <w:r>
        <w:rPr>
          <w:rFonts w:ascii="宋体" w:hAnsi="宋体"/>
          <w:color w:val="000000"/>
          <w:sz w:val="24"/>
          <w:szCs w:val="20"/>
        </w:rPr>
        <w:t>落实政府采购政策需满足的资格要求（如有）</w:t>
      </w:r>
    </w:p>
    <w:p w14:paraId="71FE3087"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t>2-1 中小企业证明文件</w:t>
      </w:r>
    </w:p>
    <w:p w14:paraId="3F989751" w14:textId="77777777" w:rsidR="0089353A" w:rsidRDefault="00000000">
      <w:pPr>
        <w:tabs>
          <w:tab w:val="left" w:pos="5580"/>
        </w:tabs>
        <w:spacing w:line="360" w:lineRule="auto"/>
        <w:rPr>
          <w:rFonts w:ascii="宋体" w:hAnsi="宋体" w:hint="eastAsia"/>
          <w:sz w:val="24"/>
        </w:rPr>
      </w:pPr>
      <w:r>
        <w:rPr>
          <w:rFonts w:ascii="宋体" w:hAnsi="宋体"/>
          <w:sz w:val="24"/>
        </w:rPr>
        <w:t>说明：</w:t>
      </w:r>
    </w:p>
    <w:p w14:paraId="5BF1C408" w14:textId="77777777" w:rsidR="0089353A" w:rsidRDefault="00000000">
      <w:pPr>
        <w:tabs>
          <w:tab w:val="left" w:pos="5580"/>
        </w:tabs>
        <w:spacing w:line="360" w:lineRule="auto"/>
        <w:rPr>
          <w:rFonts w:ascii="宋体" w:hAnsi="宋体" w:hint="eastAsia"/>
          <w:sz w:val="24"/>
        </w:rPr>
      </w:pPr>
      <w:r>
        <w:rPr>
          <w:rFonts w:ascii="宋体" w:hAnsi="宋体"/>
          <w:sz w:val="24"/>
        </w:rPr>
        <w:t>（1）如本项目（包）</w:t>
      </w:r>
      <w:proofErr w:type="gramStart"/>
      <w:r>
        <w:rPr>
          <w:rFonts w:ascii="宋体" w:hAnsi="宋体"/>
          <w:sz w:val="24"/>
        </w:rPr>
        <w:t>不</w:t>
      </w:r>
      <w:proofErr w:type="gramEnd"/>
      <w:r>
        <w:rPr>
          <w:rFonts w:ascii="宋体" w:hAnsi="宋体"/>
          <w:sz w:val="24"/>
        </w:rPr>
        <w:t>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64FA5D4B" w14:textId="77777777" w:rsidR="0089353A" w:rsidRDefault="00000000">
      <w:pPr>
        <w:tabs>
          <w:tab w:val="left" w:pos="5580"/>
        </w:tabs>
        <w:spacing w:line="360" w:lineRule="auto"/>
        <w:rPr>
          <w:rFonts w:ascii="宋体" w:hAnsi="宋体" w:hint="eastAsia"/>
          <w:sz w:val="24"/>
        </w:rPr>
      </w:pPr>
      <w:r>
        <w:rPr>
          <w:rFonts w:ascii="宋体" w:hAnsi="宋体"/>
          <w:sz w:val="24"/>
        </w:rPr>
        <w:t>（2）如本项目（包）专门面向中小企业采购，投标文件中须提供《中小企业声明函》或《残疾人福利性单位声明函》或由省级以上监狱管理局、戒毒管理局（含新疆生产建设兵团）出具的属于监狱企业的证明文件，</w:t>
      </w:r>
      <w:proofErr w:type="gramStart"/>
      <w:r>
        <w:rPr>
          <w:rFonts w:ascii="宋体" w:hAnsi="宋体"/>
          <w:sz w:val="24"/>
        </w:rPr>
        <w:t>且建议</w:t>
      </w:r>
      <w:proofErr w:type="gramEnd"/>
      <w:r>
        <w:rPr>
          <w:rFonts w:ascii="宋体" w:hAnsi="宋体"/>
          <w:sz w:val="24"/>
        </w:rPr>
        <w:t>在资格证明文件部分提供。</w:t>
      </w:r>
    </w:p>
    <w:p w14:paraId="73D9DFC8" w14:textId="77777777" w:rsidR="0089353A" w:rsidRDefault="00000000">
      <w:pPr>
        <w:tabs>
          <w:tab w:val="left" w:pos="5580"/>
        </w:tabs>
        <w:spacing w:line="360" w:lineRule="auto"/>
        <w:rPr>
          <w:rFonts w:ascii="宋体" w:hAnsi="宋体" w:hint="eastAsia"/>
          <w:sz w:val="24"/>
        </w:rPr>
      </w:pPr>
      <w:r>
        <w:rPr>
          <w:rFonts w:ascii="宋体" w:hAnsi="宋体"/>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w:t>
      </w:r>
      <w:proofErr w:type="gramStart"/>
      <w:r>
        <w:rPr>
          <w:rFonts w:ascii="宋体" w:hAnsi="宋体"/>
          <w:sz w:val="24"/>
        </w:rPr>
        <w:t>且建议</w:t>
      </w:r>
      <w:proofErr w:type="gramEnd"/>
      <w:r>
        <w:rPr>
          <w:rFonts w:ascii="宋体" w:hAnsi="宋体"/>
          <w:sz w:val="24"/>
        </w:rPr>
        <w:t>在资格证明文件部分提供。</w:t>
      </w:r>
    </w:p>
    <w:p w14:paraId="086AFE2F" w14:textId="77777777" w:rsidR="0089353A" w:rsidRDefault="00000000">
      <w:pPr>
        <w:tabs>
          <w:tab w:val="left" w:pos="5580"/>
        </w:tabs>
        <w:spacing w:line="360" w:lineRule="auto"/>
        <w:rPr>
          <w:rFonts w:ascii="宋体" w:hAnsi="宋体" w:hint="eastAsia"/>
          <w:sz w:val="24"/>
        </w:rPr>
      </w:pPr>
      <w:r>
        <w:rPr>
          <w:rFonts w:ascii="宋体" w:hAnsi="宋体"/>
          <w:sz w:val="24"/>
        </w:rPr>
        <w:t>（4）如本项目（包）预留部分采购项目预算专门面向中小企业采购，且要求供应商以联合体形</w:t>
      </w:r>
      <w:proofErr w:type="gramStart"/>
      <w:r>
        <w:rPr>
          <w:rFonts w:ascii="宋体" w:hAnsi="宋体"/>
          <w:sz w:val="24"/>
        </w:rPr>
        <w:t>式参加</w:t>
      </w:r>
      <w:proofErr w:type="gramEnd"/>
      <w:r>
        <w:rPr>
          <w:rFonts w:ascii="宋体" w:hAnsi="宋体"/>
          <w:sz w:val="24"/>
        </w:rPr>
        <w:t>采购活动</w:t>
      </w:r>
      <w:r>
        <w:rPr>
          <w:rFonts w:ascii="宋体" w:hAnsi="宋体"/>
        </w:rPr>
        <w:t>，</w:t>
      </w:r>
      <w:r>
        <w:rPr>
          <w:rFonts w:ascii="宋体" w:hAnsi="宋体"/>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0BA614BD" w14:textId="77777777" w:rsidR="0089353A" w:rsidRDefault="00000000">
      <w:pPr>
        <w:tabs>
          <w:tab w:val="left" w:pos="5580"/>
        </w:tabs>
        <w:spacing w:line="360" w:lineRule="auto"/>
        <w:rPr>
          <w:rFonts w:ascii="宋体" w:hAnsi="宋体" w:hint="eastAsia"/>
          <w:sz w:val="24"/>
        </w:rPr>
      </w:pPr>
      <w:r>
        <w:rPr>
          <w:rFonts w:ascii="宋体" w:hAnsi="宋体"/>
          <w:sz w:val="24"/>
        </w:rPr>
        <w:t>（5）中小企业声明函填写注意事项</w:t>
      </w:r>
    </w:p>
    <w:p w14:paraId="7D764AF5" w14:textId="77777777" w:rsidR="0089353A" w:rsidRDefault="00000000">
      <w:pPr>
        <w:tabs>
          <w:tab w:val="left" w:pos="5580"/>
        </w:tabs>
        <w:spacing w:line="360" w:lineRule="auto"/>
        <w:rPr>
          <w:rFonts w:ascii="宋体" w:hAnsi="宋体" w:hint="eastAsia"/>
          <w:sz w:val="24"/>
        </w:rPr>
      </w:pPr>
      <w:r>
        <w:rPr>
          <w:rFonts w:ascii="宋体" w:hAnsi="宋体"/>
          <w:sz w:val="24"/>
        </w:rPr>
        <w:t>1）《中小企业声明函》由参加政府采购活动的投标人出具。联合体投标的，《中小企业声明函》可由牵头人出具。</w:t>
      </w:r>
    </w:p>
    <w:p w14:paraId="3E2690F7" w14:textId="77777777" w:rsidR="0089353A" w:rsidRDefault="00000000">
      <w:pPr>
        <w:tabs>
          <w:tab w:val="left" w:pos="5580"/>
        </w:tabs>
        <w:spacing w:line="360" w:lineRule="auto"/>
        <w:rPr>
          <w:rFonts w:ascii="宋体" w:hAnsi="宋体" w:hint="eastAsia"/>
          <w:sz w:val="24"/>
        </w:rPr>
      </w:pPr>
      <w:r>
        <w:rPr>
          <w:rFonts w:ascii="宋体" w:hAnsi="宋体"/>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68942639" w14:textId="77777777" w:rsidR="0089353A" w:rsidRDefault="00000000">
      <w:pPr>
        <w:tabs>
          <w:tab w:val="left" w:pos="5580"/>
        </w:tabs>
        <w:spacing w:line="360" w:lineRule="auto"/>
        <w:rPr>
          <w:rFonts w:ascii="宋体" w:hAnsi="宋体" w:hint="eastAsia"/>
          <w:sz w:val="24"/>
        </w:rPr>
      </w:pPr>
      <w:r>
        <w:rPr>
          <w:rFonts w:ascii="宋体" w:hAnsi="宋体"/>
          <w:sz w:val="24"/>
        </w:rPr>
        <w:t>3）对于多标的采购项目，投标人应充分、准确地了解所提供货物的制造企业、提供服务的承接企业信息。对相关情况了解不清楚的，不建议填报本声明函。</w:t>
      </w:r>
    </w:p>
    <w:p w14:paraId="168B5863" w14:textId="77777777" w:rsidR="0089353A" w:rsidRDefault="00000000">
      <w:pPr>
        <w:tabs>
          <w:tab w:val="left" w:pos="5580"/>
        </w:tabs>
        <w:spacing w:line="360" w:lineRule="auto"/>
        <w:rPr>
          <w:rFonts w:ascii="宋体" w:hAnsi="宋体" w:hint="eastAsia"/>
          <w:sz w:val="24"/>
        </w:rPr>
      </w:pPr>
      <w:r>
        <w:rPr>
          <w:rFonts w:ascii="宋体" w:hAnsi="宋体"/>
          <w:sz w:val="24"/>
        </w:rPr>
        <w:t>（6）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w:t>
      </w:r>
      <w:r>
        <w:rPr>
          <w:rFonts w:ascii="宋体" w:hAnsi="宋体"/>
          <w:sz w:val="24"/>
        </w:rPr>
        <w:lastRenderedPageBreak/>
        <w:t>所属行业详见第二章《投标人须知资料表》，如在该程序中未找到本项目文件规定的中小企业划分标准所属行业，则按照《关于印发中小企业划型标准规定的通知（工信部联企业﹝2011﹞300号）》及本项目文件规定的中小企业划分标准所属行业执行。</w:t>
      </w:r>
    </w:p>
    <w:p w14:paraId="7ACA9538" w14:textId="77777777" w:rsidR="0089353A" w:rsidRDefault="0089353A">
      <w:pPr>
        <w:tabs>
          <w:tab w:val="left" w:pos="5580"/>
        </w:tabs>
        <w:spacing w:line="360" w:lineRule="auto"/>
        <w:rPr>
          <w:rFonts w:ascii="宋体" w:hAnsi="宋体" w:hint="eastAsia"/>
          <w:sz w:val="24"/>
        </w:rPr>
      </w:pPr>
    </w:p>
    <w:p w14:paraId="48CB7B95" w14:textId="77777777" w:rsidR="0089353A" w:rsidRDefault="00000000">
      <w:pPr>
        <w:tabs>
          <w:tab w:val="left" w:pos="5580"/>
        </w:tabs>
        <w:spacing w:line="360" w:lineRule="auto"/>
        <w:rPr>
          <w:rFonts w:ascii="宋体" w:hAnsi="宋体" w:hint="eastAsia"/>
          <w:sz w:val="24"/>
        </w:rPr>
      </w:pPr>
      <w:r>
        <w:rPr>
          <w:rFonts w:ascii="宋体" w:hAnsi="宋体"/>
          <w:sz w:val="24"/>
        </w:rPr>
        <w:br w:type="page"/>
      </w:r>
    </w:p>
    <w:p w14:paraId="4150CEE2" w14:textId="77777777" w:rsidR="0089353A" w:rsidRDefault="00000000">
      <w:pPr>
        <w:pStyle w:val="4"/>
        <w:rPr>
          <w:rFonts w:ascii="宋体" w:eastAsia="宋体" w:hAnsi="宋体" w:hint="eastAsia"/>
          <w:b w:val="0"/>
          <w:bCs/>
          <w:sz w:val="24"/>
          <w:szCs w:val="18"/>
        </w:rPr>
      </w:pPr>
      <w:r>
        <w:rPr>
          <w:rFonts w:ascii="宋体" w:eastAsia="宋体" w:hAnsi="宋体"/>
          <w:b w:val="0"/>
          <w:bCs/>
          <w:sz w:val="24"/>
          <w:szCs w:val="18"/>
        </w:rPr>
        <w:lastRenderedPageBreak/>
        <w:t>2-1-1 中小企业声明函及残疾人福利性单位声明函格式</w:t>
      </w:r>
    </w:p>
    <w:p w14:paraId="541D8014" w14:textId="77777777" w:rsidR="0089353A" w:rsidRDefault="00000000">
      <w:pPr>
        <w:spacing w:beforeLines="100" w:before="240" w:afterLines="100" w:after="240" w:line="360" w:lineRule="auto"/>
        <w:jc w:val="center"/>
        <w:rPr>
          <w:rFonts w:ascii="宋体" w:hAnsi="宋体" w:hint="eastAsia"/>
          <w:b/>
          <w:color w:val="000000"/>
          <w:sz w:val="36"/>
          <w:szCs w:val="36"/>
        </w:rPr>
      </w:pPr>
      <w:r>
        <w:rPr>
          <w:rFonts w:ascii="宋体" w:hAnsi="宋体"/>
          <w:b/>
          <w:bCs/>
          <w:color w:val="000000"/>
          <w:sz w:val="36"/>
          <w:szCs w:val="36"/>
        </w:rPr>
        <w:t>中小企业声明函（货物）格式</w:t>
      </w:r>
    </w:p>
    <w:p w14:paraId="0AC76027" w14:textId="77777777" w:rsidR="0089353A" w:rsidRDefault="00000000">
      <w:pPr>
        <w:spacing w:line="360" w:lineRule="auto"/>
        <w:ind w:firstLine="504"/>
        <w:rPr>
          <w:rFonts w:ascii="宋体" w:hAnsi="宋体" w:hint="eastAsia"/>
          <w:spacing w:val="6"/>
          <w:sz w:val="24"/>
        </w:rPr>
      </w:pPr>
      <w:r>
        <w:rPr>
          <w:rFonts w:ascii="宋体" w:hAnsi="宋体"/>
          <w:spacing w:val="6"/>
          <w:sz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1DC06654" w14:textId="77777777" w:rsidR="0089353A" w:rsidRDefault="00000000">
      <w:pPr>
        <w:spacing w:line="360" w:lineRule="auto"/>
        <w:ind w:firstLine="504"/>
        <w:rPr>
          <w:rFonts w:ascii="宋体" w:hAnsi="宋体" w:hint="eastAsia"/>
          <w:spacing w:val="6"/>
          <w:sz w:val="24"/>
        </w:rPr>
      </w:pPr>
      <w:r>
        <w:rPr>
          <w:rFonts w:ascii="宋体" w:hAnsi="宋体"/>
          <w:spacing w:val="6"/>
          <w:sz w:val="24"/>
        </w:rPr>
        <w:t>1.</w:t>
      </w:r>
      <w:r>
        <w:rPr>
          <w:rFonts w:ascii="宋体" w:hAnsi="宋体"/>
          <w:spacing w:val="6"/>
          <w:sz w:val="24"/>
          <w:u w:val="single"/>
        </w:rPr>
        <w:t>（标的名称）</w:t>
      </w:r>
      <w:r>
        <w:rPr>
          <w:rFonts w:ascii="宋体" w:hAnsi="宋体"/>
          <w:spacing w:val="6"/>
          <w:sz w:val="24"/>
        </w:rPr>
        <w:t>，属于</w:t>
      </w:r>
      <w:r>
        <w:rPr>
          <w:rFonts w:ascii="宋体" w:hAnsi="宋体"/>
          <w:spacing w:val="6"/>
          <w:sz w:val="24"/>
          <w:u w:val="single"/>
        </w:rPr>
        <w:t>（采购文件中明确的所属行业）</w:t>
      </w:r>
      <w:r>
        <w:rPr>
          <w:rFonts w:ascii="宋体" w:hAnsi="宋体"/>
          <w:spacing w:val="6"/>
          <w:sz w:val="24"/>
        </w:rPr>
        <w:t>行业；制造商为</w:t>
      </w:r>
      <w:r>
        <w:rPr>
          <w:rFonts w:ascii="宋体" w:hAnsi="宋体"/>
          <w:spacing w:val="6"/>
          <w:sz w:val="24"/>
          <w:u w:val="single"/>
        </w:rPr>
        <w:t>（企业名称）</w:t>
      </w:r>
      <w:r>
        <w:rPr>
          <w:rFonts w:ascii="宋体" w:hAnsi="宋体"/>
          <w:spacing w:val="6"/>
          <w:sz w:val="24"/>
        </w:rPr>
        <w:t>，从业人员______人，营业收入为______万元，资产总额为______万元</w:t>
      </w:r>
      <w:r>
        <w:rPr>
          <w:rFonts w:ascii="宋体" w:hAnsi="宋体"/>
          <w:spacing w:val="6"/>
          <w:sz w:val="24"/>
          <w:vertAlign w:val="superscript"/>
        </w:rPr>
        <w:t>1</w:t>
      </w:r>
      <w:r>
        <w:rPr>
          <w:rFonts w:ascii="宋体" w:hAnsi="宋体"/>
          <w:spacing w:val="6"/>
          <w:sz w:val="24"/>
        </w:rPr>
        <w:t>，属于</w:t>
      </w:r>
      <w:r>
        <w:rPr>
          <w:rFonts w:ascii="宋体" w:hAnsi="宋体"/>
          <w:spacing w:val="6"/>
          <w:sz w:val="24"/>
          <w:u w:val="single"/>
        </w:rPr>
        <w:t>（中型企业、小型企业、微型企业）</w:t>
      </w:r>
      <w:r>
        <w:rPr>
          <w:rFonts w:ascii="宋体" w:hAnsi="宋体"/>
          <w:spacing w:val="6"/>
          <w:sz w:val="24"/>
        </w:rPr>
        <w:t>；</w:t>
      </w:r>
    </w:p>
    <w:p w14:paraId="792253CB" w14:textId="77777777" w:rsidR="0089353A" w:rsidRDefault="00000000">
      <w:pPr>
        <w:spacing w:line="360" w:lineRule="auto"/>
        <w:ind w:firstLine="504"/>
        <w:rPr>
          <w:rFonts w:ascii="宋体" w:hAnsi="宋体" w:hint="eastAsia"/>
          <w:spacing w:val="6"/>
          <w:sz w:val="24"/>
        </w:rPr>
      </w:pPr>
      <w:r>
        <w:rPr>
          <w:rFonts w:ascii="宋体" w:hAnsi="宋体"/>
          <w:spacing w:val="6"/>
          <w:sz w:val="24"/>
        </w:rPr>
        <w:t>2.</w:t>
      </w:r>
      <w:r>
        <w:rPr>
          <w:rFonts w:ascii="宋体" w:hAnsi="宋体"/>
          <w:spacing w:val="6"/>
          <w:sz w:val="24"/>
          <w:u w:val="single"/>
        </w:rPr>
        <w:t>（标的名称）</w:t>
      </w:r>
      <w:r>
        <w:rPr>
          <w:rFonts w:ascii="宋体" w:hAnsi="宋体"/>
          <w:spacing w:val="6"/>
          <w:sz w:val="24"/>
        </w:rPr>
        <w:t>，属于</w:t>
      </w:r>
      <w:r>
        <w:rPr>
          <w:rFonts w:ascii="宋体" w:hAnsi="宋体"/>
          <w:spacing w:val="6"/>
          <w:sz w:val="24"/>
          <w:u w:val="single"/>
        </w:rPr>
        <w:t>（采购文件中明确的所属行业）</w:t>
      </w:r>
      <w:r>
        <w:rPr>
          <w:rFonts w:ascii="宋体" w:hAnsi="宋体"/>
          <w:spacing w:val="6"/>
          <w:sz w:val="24"/>
        </w:rPr>
        <w:t>行业；制造商为</w:t>
      </w:r>
      <w:r>
        <w:rPr>
          <w:rFonts w:ascii="宋体" w:hAnsi="宋体"/>
          <w:spacing w:val="6"/>
          <w:sz w:val="24"/>
          <w:u w:val="single"/>
        </w:rPr>
        <w:t>（企业名称）</w:t>
      </w:r>
      <w:r>
        <w:rPr>
          <w:rFonts w:ascii="宋体" w:hAnsi="宋体"/>
          <w:spacing w:val="6"/>
          <w:sz w:val="24"/>
        </w:rPr>
        <w:t>，从业人员______人，营业收入为______万元，资产总额为______万元，属于</w:t>
      </w:r>
      <w:r>
        <w:rPr>
          <w:rFonts w:ascii="宋体" w:hAnsi="宋体"/>
          <w:spacing w:val="6"/>
          <w:sz w:val="24"/>
          <w:u w:val="single"/>
        </w:rPr>
        <w:t>（中型企业、小型企业、微型企业）</w:t>
      </w:r>
      <w:r>
        <w:rPr>
          <w:rFonts w:ascii="宋体" w:hAnsi="宋体"/>
          <w:spacing w:val="6"/>
          <w:sz w:val="24"/>
        </w:rPr>
        <w:t>；</w:t>
      </w:r>
    </w:p>
    <w:p w14:paraId="34F58430" w14:textId="77777777" w:rsidR="0089353A" w:rsidRDefault="00000000">
      <w:pPr>
        <w:spacing w:line="360" w:lineRule="auto"/>
        <w:ind w:firstLine="504"/>
        <w:rPr>
          <w:rFonts w:ascii="宋体" w:hAnsi="宋体" w:hint="eastAsia"/>
          <w:spacing w:val="6"/>
          <w:sz w:val="24"/>
        </w:rPr>
      </w:pPr>
      <w:r>
        <w:rPr>
          <w:rFonts w:ascii="宋体" w:hAnsi="宋体"/>
          <w:spacing w:val="6"/>
          <w:sz w:val="24"/>
        </w:rPr>
        <w:t>……</w:t>
      </w:r>
    </w:p>
    <w:p w14:paraId="49DCFF93" w14:textId="77777777" w:rsidR="0089353A" w:rsidRDefault="00000000">
      <w:pPr>
        <w:spacing w:line="360" w:lineRule="auto"/>
        <w:ind w:firstLine="504"/>
        <w:rPr>
          <w:rFonts w:ascii="宋体" w:hAnsi="宋体" w:hint="eastAsia"/>
          <w:spacing w:val="6"/>
          <w:sz w:val="24"/>
        </w:rPr>
      </w:pPr>
      <w:r>
        <w:rPr>
          <w:rFonts w:ascii="宋体" w:hAnsi="宋体"/>
          <w:spacing w:val="6"/>
          <w:sz w:val="24"/>
        </w:rPr>
        <w:t>以上企业，不属于大企业的分支机构，不存在控股股东为大企业的情形，也不存在与大企业的负责人为同一人的情形。</w:t>
      </w:r>
    </w:p>
    <w:p w14:paraId="3E4597F3" w14:textId="77777777" w:rsidR="0089353A" w:rsidRDefault="00000000">
      <w:pPr>
        <w:spacing w:line="360" w:lineRule="auto"/>
        <w:ind w:firstLine="504"/>
        <w:rPr>
          <w:rFonts w:ascii="宋体" w:hAnsi="宋体" w:hint="eastAsia"/>
          <w:spacing w:val="6"/>
          <w:sz w:val="24"/>
        </w:rPr>
      </w:pPr>
      <w:r>
        <w:rPr>
          <w:rFonts w:ascii="宋体" w:hAnsi="宋体"/>
          <w:spacing w:val="6"/>
          <w:sz w:val="24"/>
        </w:rPr>
        <w:t>本企业对上述声明内容的真实性负责。如有虚假，将依法承担相应责任。</w:t>
      </w:r>
    </w:p>
    <w:p w14:paraId="0EE30E30" w14:textId="77777777" w:rsidR="0089353A" w:rsidRDefault="0089353A">
      <w:pPr>
        <w:spacing w:line="360" w:lineRule="auto"/>
        <w:ind w:firstLine="504"/>
        <w:rPr>
          <w:rFonts w:ascii="宋体" w:hAnsi="宋体" w:hint="eastAsia"/>
          <w:spacing w:val="6"/>
          <w:sz w:val="24"/>
        </w:rPr>
      </w:pPr>
    </w:p>
    <w:p w14:paraId="37A3F0CC" w14:textId="77777777" w:rsidR="0089353A" w:rsidRDefault="00000000">
      <w:pPr>
        <w:spacing w:line="360" w:lineRule="auto"/>
        <w:ind w:right="360" w:firstLine="480"/>
        <w:jc w:val="right"/>
        <w:rPr>
          <w:rFonts w:ascii="宋体" w:hAnsi="宋体" w:hint="eastAsia"/>
          <w:color w:val="000000"/>
          <w:sz w:val="24"/>
        </w:rPr>
      </w:pPr>
      <w:r>
        <w:rPr>
          <w:rFonts w:ascii="宋体" w:hAnsi="宋体"/>
          <w:color w:val="000000"/>
          <w:sz w:val="24"/>
        </w:rPr>
        <w:t>企业名称（盖章）：________</w:t>
      </w:r>
    </w:p>
    <w:p w14:paraId="2759A624" w14:textId="77777777" w:rsidR="0089353A" w:rsidRDefault="00000000">
      <w:pPr>
        <w:spacing w:line="360" w:lineRule="auto"/>
        <w:ind w:right="360" w:firstLine="480"/>
        <w:jc w:val="right"/>
        <w:rPr>
          <w:rFonts w:ascii="宋体" w:hAnsi="宋体" w:hint="eastAsia"/>
          <w:color w:val="000000"/>
          <w:sz w:val="24"/>
        </w:rPr>
      </w:pPr>
      <w:r>
        <w:rPr>
          <w:rFonts w:ascii="宋体" w:hAnsi="宋体"/>
          <w:color w:val="000000"/>
          <w:sz w:val="24"/>
        </w:rPr>
        <w:t>日 期：________</w:t>
      </w:r>
    </w:p>
    <w:p w14:paraId="3547795D" w14:textId="77777777" w:rsidR="0089353A" w:rsidRDefault="0089353A">
      <w:pPr>
        <w:spacing w:line="360" w:lineRule="auto"/>
        <w:ind w:right="360" w:firstLine="480"/>
        <w:jc w:val="right"/>
        <w:rPr>
          <w:rFonts w:ascii="宋体" w:hAnsi="宋体" w:hint="eastAsia"/>
          <w:color w:val="000000"/>
          <w:sz w:val="24"/>
        </w:rPr>
      </w:pPr>
    </w:p>
    <w:p w14:paraId="1207A6CD" w14:textId="77777777" w:rsidR="0089353A" w:rsidRDefault="0089353A">
      <w:pPr>
        <w:spacing w:line="360" w:lineRule="auto"/>
        <w:ind w:right="360" w:firstLine="480"/>
        <w:jc w:val="right"/>
        <w:rPr>
          <w:rFonts w:ascii="宋体" w:hAnsi="宋体" w:hint="eastAsia"/>
          <w:color w:val="000000"/>
          <w:sz w:val="24"/>
        </w:rPr>
      </w:pPr>
    </w:p>
    <w:tbl>
      <w:tblPr>
        <w:tblW w:w="0" w:type="auto"/>
        <w:tblBorders>
          <w:top w:val="single" w:sz="4" w:space="0" w:color="auto"/>
        </w:tblBorders>
        <w:tblLook w:val="04A0" w:firstRow="1" w:lastRow="0" w:firstColumn="1" w:lastColumn="0" w:noHBand="0" w:noVBand="1"/>
      </w:tblPr>
      <w:tblGrid>
        <w:gridCol w:w="8946"/>
      </w:tblGrid>
      <w:tr w:rsidR="0089353A" w14:paraId="138DCF45" w14:textId="77777777">
        <w:tc>
          <w:tcPr>
            <w:tcW w:w="8946" w:type="dxa"/>
          </w:tcPr>
          <w:p w14:paraId="4A96BAEC" w14:textId="77777777" w:rsidR="0089353A" w:rsidRDefault="00000000">
            <w:pPr>
              <w:adjustRightInd w:val="0"/>
              <w:snapToGrid w:val="0"/>
              <w:jc w:val="left"/>
              <w:rPr>
                <w:rFonts w:ascii="宋体" w:hAnsi="宋体" w:hint="eastAsia"/>
                <w:color w:val="000000"/>
                <w:szCs w:val="21"/>
              </w:rPr>
            </w:pPr>
            <w:r>
              <w:rPr>
                <w:rFonts w:ascii="宋体" w:hAnsi="宋体"/>
                <w:color w:val="000000"/>
                <w:szCs w:val="21"/>
                <w:vertAlign w:val="superscript"/>
              </w:rPr>
              <w:t>1</w:t>
            </w:r>
            <w:r>
              <w:rPr>
                <w:rFonts w:ascii="宋体" w:hAnsi="宋体"/>
                <w:color w:val="000000"/>
                <w:szCs w:val="21"/>
              </w:rPr>
              <w:t>从业人员、营业收入、资产总额填报上一年度数据，无上</w:t>
            </w:r>
            <w:proofErr w:type="gramStart"/>
            <w:r>
              <w:rPr>
                <w:rFonts w:ascii="宋体" w:hAnsi="宋体"/>
                <w:color w:val="000000"/>
                <w:szCs w:val="21"/>
              </w:rPr>
              <w:t>一</w:t>
            </w:r>
            <w:proofErr w:type="gramEnd"/>
            <w:r>
              <w:rPr>
                <w:rFonts w:ascii="宋体" w:hAnsi="宋体"/>
                <w:color w:val="000000"/>
                <w:szCs w:val="21"/>
              </w:rPr>
              <w:t>年度数据的新成立企业可不填报。</w:t>
            </w:r>
          </w:p>
        </w:tc>
      </w:tr>
    </w:tbl>
    <w:p w14:paraId="4255543F" w14:textId="77777777" w:rsidR="0089353A" w:rsidRDefault="0089353A">
      <w:pPr>
        <w:autoSpaceDE w:val="0"/>
        <w:autoSpaceDN w:val="0"/>
        <w:adjustRightInd w:val="0"/>
        <w:ind w:firstLine="420"/>
        <w:jc w:val="left"/>
        <w:rPr>
          <w:rFonts w:ascii="宋体" w:hAnsi="宋体" w:hint="eastAsia"/>
          <w:sz w:val="24"/>
        </w:rPr>
      </w:pPr>
    </w:p>
    <w:p w14:paraId="5E8DC7FB" w14:textId="77777777" w:rsidR="0089353A" w:rsidRDefault="0089353A">
      <w:pPr>
        <w:spacing w:line="360" w:lineRule="auto"/>
        <w:rPr>
          <w:rFonts w:ascii="宋体" w:hAnsi="宋体" w:hint="eastAsia"/>
          <w:color w:val="000000"/>
          <w:sz w:val="24"/>
        </w:rPr>
      </w:pPr>
    </w:p>
    <w:p w14:paraId="003DD2E3" w14:textId="77777777" w:rsidR="0089353A" w:rsidRDefault="00000000">
      <w:pPr>
        <w:spacing w:beforeLines="100" w:before="240" w:afterLines="100" w:after="240" w:line="360" w:lineRule="auto"/>
        <w:jc w:val="center"/>
        <w:rPr>
          <w:rFonts w:ascii="宋体" w:hAnsi="宋体" w:hint="eastAsia"/>
          <w:color w:val="000000"/>
          <w:sz w:val="24"/>
          <w:szCs w:val="20"/>
        </w:rPr>
      </w:pPr>
      <w:r>
        <w:rPr>
          <w:rFonts w:ascii="宋体" w:hAnsi="宋体"/>
          <w:color w:val="000000"/>
          <w:sz w:val="24"/>
        </w:rPr>
        <w:br w:type="page"/>
      </w:r>
    </w:p>
    <w:p w14:paraId="5ECFF4C0" w14:textId="77777777" w:rsidR="0089353A" w:rsidRDefault="00000000">
      <w:pPr>
        <w:spacing w:beforeLines="100" w:before="240" w:afterLines="100" w:after="240" w:line="360" w:lineRule="auto"/>
        <w:jc w:val="center"/>
        <w:rPr>
          <w:rFonts w:ascii="宋体" w:hAnsi="宋体" w:hint="eastAsia"/>
          <w:b/>
          <w:color w:val="000000"/>
          <w:sz w:val="36"/>
          <w:szCs w:val="36"/>
        </w:rPr>
      </w:pPr>
      <w:r>
        <w:rPr>
          <w:rFonts w:ascii="宋体" w:hAnsi="宋体"/>
          <w:b/>
          <w:bCs/>
          <w:color w:val="000000"/>
          <w:sz w:val="36"/>
          <w:szCs w:val="36"/>
        </w:rPr>
        <w:lastRenderedPageBreak/>
        <w:t>残疾人福利性单位声明函格式</w:t>
      </w:r>
      <w:r>
        <w:rPr>
          <w:rFonts w:ascii="宋体" w:hAnsi="宋体"/>
          <w:b/>
          <w:color w:val="000000"/>
          <w:sz w:val="36"/>
          <w:szCs w:val="36"/>
        </w:rPr>
        <w:t xml:space="preserve">       </w:t>
      </w:r>
    </w:p>
    <w:p w14:paraId="6AED62FC" w14:textId="77777777" w:rsidR="0089353A" w:rsidRDefault="00000000">
      <w:pPr>
        <w:spacing w:line="588" w:lineRule="exact"/>
        <w:ind w:firstLine="504"/>
        <w:rPr>
          <w:rFonts w:ascii="宋体" w:hAnsi="宋体" w:hint="eastAsia"/>
          <w:spacing w:val="6"/>
          <w:sz w:val="24"/>
        </w:rPr>
      </w:pPr>
      <w:r>
        <w:rPr>
          <w:rFonts w:ascii="宋体" w:hAnsi="宋体"/>
          <w:spacing w:val="6"/>
          <w:sz w:val="24"/>
        </w:rPr>
        <w:t>本单位郑重声明，根据《财政部 民政部 中国残疾人联合会关于促进残疾人就业政府采购政策的通知》（财库</w:t>
      </w:r>
      <w:r>
        <w:rPr>
          <w:rFonts w:ascii="宋体" w:hAnsi="宋体"/>
          <w:sz w:val="24"/>
        </w:rPr>
        <w:t>〔2017〕 141</w:t>
      </w:r>
      <w:r>
        <w:rPr>
          <w:rFonts w:ascii="宋体" w:hAnsi="宋体"/>
          <w:spacing w:val="6"/>
          <w:sz w:val="24"/>
        </w:rPr>
        <w:t>号）的规定，本单位</w:t>
      </w:r>
      <w:r>
        <w:rPr>
          <w:rFonts w:ascii="宋体" w:hAnsi="宋体"/>
          <w:b/>
          <w:sz w:val="24"/>
        </w:rPr>
        <w:t>（请进行选择）</w:t>
      </w:r>
      <w:r>
        <w:rPr>
          <w:rFonts w:ascii="宋体" w:hAnsi="宋体"/>
          <w:spacing w:val="6"/>
          <w:sz w:val="24"/>
        </w:rPr>
        <w:t>：</w:t>
      </w:r>
    </w:p>
    <w:p w14:paraId="2FFB41BA" w14:textId="77777777" w:rsidR="0089353A" w:rsidRDefault="00000000">
      <w:pPr>
        <w:spacing w:line="588" w:lineRule="exact"/>
        <w:ind w:firstLine="482"/>
        <w:rPr>
          <w:rFonts w:ascii="宋体" w:hAnsi="宋体" w:hint="eastAsia"/>
          <w:b/>
          <w:spacing w:val="6"/>
          <w:sz w:val="24"/>
        </w:rPr>
      </w:pPr>
      <w:r>
        <w:rPr>
          <w:rFonts w:ascii="宋体" w:hAnsi="宋体"/>
          <w:b/>
          <w:sz w:val="24"/>
        </w:rPr>
        <w:t>□</w:t>
      </w:r>
      <w:r>
        <w:rPr>
          <w:rFonts w:ascii="宋体" w:hAnsi="宋体"/>
          <w:b/>
          <w:spacing w:val="6"/>
          <w:sz w:val="24"/>
        </w:rPr>
        <w:t>不属于符合条件的残疾人福利性单位。</w:t>
      </w:r>
    </w:p>
    <w:p w14:paraId="551550DD" w14:textId="77777777" w:rsidR="0089353A" w:rsidRDefault="00000000">
      <w:pPr>
        <w:spacing w:line="588" w:lineRule="exact"/>
        <w:ind w:firstLine="482"/>
        <w:rPr>
          <w:rFonts w:ascii="宋体" w:hAnsi="宋体" w:hint="eastAsia"/>
          <w:spacing w:val="6"/>
          <w:sz w:val="24"/>
        </w:rPr>
      </w:pPr>
      <w:r>
        <w:rPr>
          <w:rFonts w:ascii="宋体" w:hAnsi="宋体"/>
          <w:b/>
          <w:sz w:val="24"/>
        </w:rPr>
        <w:t>□</w:t>
      </w:r>
      <w:r>
        <w:rPr>
          <w:rFonts w:ascii="宋体" w:hAnsi="宋体"/>
          <w:b/>
          <w:spacing w:val="6"/>
          <w:sz w:val="24"/>
        </w:rPr>
        <w:t>属于符合条件的残疾人福利性单位，</w:t>
      </w:r>
      <w:r>
        <w:rPr>
          <w:rFonts w:ascii="宋体" w:hAnsi="宋体"/>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2DCC1563" w14:textId="77777777" w:rsidR="0089353A" w:rsidRDefault="00000000">
      <w:pPr>
        <w:spacing w:line="588" w:lineRule="exact"/>
        <w:ind w:firstLineChars="200" w:firstLine="506"/>
        <w:rPr>
          <w:rFonts w:ascii="宋体" w:hAnsi="宋体" w:hint="eastAsia"/>
          <w:spacing w:val="6"/>
          <w:sz w:val="24"/>
        </w:rPr>
      </w:pPr>
      <w:r>
        <w:rPr>
          <w:rFonts w:ascii="宋体" w:hAnsi="宋体"/>
          <w:b/>
          <w:spacing w:val="6"/>
          <w:sz w:val="24"/>
        </w:rPr>
        <w:t>本单位对上述声明的真实性负责。如有虚假，将依法承担相应责任。</w:t>
      </w:r>
    </w:p>
    <w:p w14:paraId="095D4E69" w14:textId="77777777" w:rsidR="0089353A" w:rsidRDefault="0089353A">
      <w:pPr>
        <w:spacing w:line="588" w:lineRule="exact"/>
        <w:ind w:firstLineChars="200" w:firstLine="504"/>
        <w:rPr>
          <w:rFonts w:ascii="宋体" w:hAnsi="宋体" w:hint="eastAsia"/>
          <w:spacing w:val="6"/>
          <w:sz w:val="24"/>
        </w:rPr>
      </w:pPr>
    </w:p>
    <w:p w14:paraId="5B95C4A5" w14:textId="77777777" w:rsidR="0089353A" w:rsidRDefault="0089353A">
      <w:pPr>
        <w:spacing w:line="588" w:lineRule="exact"/>
        <w:ind w:firstLineChars="200" w:firstLine="504"/>
        <w:rPr>
          <w:rFonts w:ascii="宋体" w:hAnsi="宋体" w:hint="eastAsia"/>
          <w:spacing w:val="6"/>
          <w:sz w:val="24"/>
        </w:rPr>
      </w:pPr>
    </w:p>
    <w:p w14:paraId="1BA5D81E" w14:textId="77777777" w:rsidR="0089353A" w:rsidRDefault="00000000">
      <w:pPr>
        <w:tabs>
          <w:tab w:val="left" w:pos="4860"/>
        </w:tabs>
        <w:spacing w:line="588" w:lineRule="exact"/>
        <w:ind w:right="1560" w:firstLineChars="200" w:firstLine="504"/>
        <w:jc w:val="center"/>
        <w:rPr>
          <w:rFonts w:ascii="宋体" w:hAnsi="宋体" w:hint="eastAsia"/>
          <w:spacing w:val="6"/>
          <w:sz w:val="24"/>
        </w:rPr>
      </w:pPr>
      <w:r>
        <w:rPr>
          <w:rFonts w:ascii="宋体" w:hAnsi="宋体"/>
          <w:spacing w:val="6"/>
          <w:sz w:val="24"/>
        </w:rPr>
        <w:t xml:space="preserve">               单位名称（盖章）：</w:t>
      </w:r>
    </w:p>
    <w:p w14:paraId="4460B923" w14:textId="77777777" w:rsidR="0089353A" w:rsidRDefault="00000000">
      <w:pPr>
        <w:tabs>
          <w:tab w:val="left" w:pos="4860"/>
        </w:tabs>
        <w:spacing w:line="588" w:lineRule="exact"/>
        <w:ind w:right="1560" w:firstLineChars="200" w:firstLine="504"/>
        <w:jc w:val="center"/>
        <w:rPr>
          <w:rFonts w:ascii="宋体" w:hAnsi="宋体" w:hint="eastAsia"/>
          <w:spacing w:val="6"/>
          <w:sz w:val="24"/>
        </w:rPr>
      </w:pPr>
      <w:r>
        <w:rPr>
          <w:rFonts w:ascii="宋体" w:hAnsi="宋体"/>
          <w:spacing w:val="6"/>
          <w:sz w:val="24"/>
        </w:rPr>
        <w:t xml:space="preserve">       日  期：</w:t>
      </w:r>
    </w:p>
    <w:p w14:paraId="4DAB3D12" w14:textId="77777777" w:rsidR="0089353A" w:rsidRDefault="00000000">
      <w:pPr>
        <w:widowControl/>
        <w:jc w:val="left"/>
        <w:rPr>
          <w:rFonts w:ascii="宋体" w:hAnsi="宋体" w:hint="eastAsia"/>
          <w:color w:val="000000"/>
          <w:sz w:val="24"/>
          <w:szCs w:val="20"/>
        </w:rPr>
      </w:pPr>
      <w:r>
        <w:rPr>
          <w:rFonts w:ascii="宋体" w:hAnsi="宋体"/>
          <w:color w:val="000000"/>
          <w:sz w:val="24"/>
          <w:szCs w:val="20"/>
        </w:rPr>
        <w:br w:type="page"/>
      </w:r>
    </w:p>
    <w:p w14:paraId="3D52AEB6" w14:textId="77777777" w:rsidR="0089353A" w:rsidRDefault="00000000">
      <w:pPr>
        <w:spacing w:line="360" w:lineRule="auto"/>
        <w:outlineLvl w:val="2"/>
        <w:rPr>
          <w:rFonts w:ascii="宋体" w:hAnsi="宋体" w:hint="eastAsia"/>
          <w:color w:val="000000"/>
          <w:sz w:val="24"/>
          <w:szCs w:val="20"/>
        </w:rPr>
      </w:pPr>
      <w:r>
        <w:rPr>
          <w:rFonts w:ascii="宋体" w:hAnsi="宋体"/>
          <w:sz w:val="24"/>
          <w:szCs w:val="20"/>
        </w:rPr>
        <w:lastRenderedPageBreak/>
        <w:t xml:space="preserve">3 </w:t>
      </w:r>
      <w:r>
        <w:rPr>
          <w:rFonts w:ascii="宋体" w:hAnsi="宋体"/>
          <w:color w:val="000000"/>
          <w:sz w:val="24"/>
          <w:szCs w:val="20"/>
        </w:rPr>
        <w:t>投标保证金凭证/交款单据，复印件加盖公章</w:t>
      </w:r>
    </w:p>
    <w:p w14:paraId="2805476C" w14:textId="77777777" w:rsidR="0089353A" w:rsidRDefault="0089353A">
      <w:pPr>
        <w:spacing w:line="360" w:lineRule="auto"/>
        <w:outlineLvl w:val="2"/>
        <w:rPr>
          <w:rFonts w:ascii="宋体" w:hAnsi="宋体" w:hint="eastAsia"/>
          <w:color w:val="000000"/>
          <w:sz w:val="24"/>
          <w:szCs w:val="20"/>
        </w:rPr>
      </w:pPr>
    </w:p>
    <w:p w14:paraId="6D91C2C3" w14:textId="77777777" w:rsidR="0089353A" w:rsidRDefault="00000000">
      <w:pPr>
        <w:spacing w:line="360" w:lineRule="auto"/>
        <w:outlineLvl w:val="2"/>
        <w:rPr>
          <w:rFonts w:ascii="宋体" w:hAnsi="宋体" w:hint="eastAsia"/>
          <w:sz w:val="24"/>
          <w:szCs w:val="20"/>
        </w:rPr>
      </w:pPr>
      <w:r>
        <w:rPr>
          <w:rFonts w:ascii="宋体" w:hAnsi="宋体"/>
          <w:color w:val="000000"/>
          <w:sz w:val="24"/>
          <w:szCs w:val="20"/>
        </w:rPr>
        <w:t>注：</w:t>
      </w:r>
      <w:r>
        <w:rPr>
          <w:rFonts w:ascii="宋体" w:hAnsi="宋体"/>
          <w:sz w:val="24"/>
        </w:rPr>
        <w:t>以金融机构、担保机构出具的保函等形式提交投标保证金的，应将原件单独密封在包装袋中，注明《投标保证金》字样，与投标文件同时递交。</w:t>
      </w:r>
    </w:p>
    <w:p w14:paraId="0BE9AC74" w14:textId="77777777" w:rsidR="0089353A" w:rsidRDefault="00000000">
      <w:pPr>
        <w:widowControl/>
        <w:jc w:val="left"/>
        <w:rPr>
          <w:rFonts w:ascii="宋体" w:hAnsi="宋体" w:hint="eastAsia"/>
          <w:sz w:val="24"/>
          <w:szCs w:val="20"/>
        </w:rPr>
      </w:pPr>
      <w:r>
        <w:rPr>
          <w:rFonts w:ascii="宋体" w:hAnsi="宋体" w:hint="eastAsia"/>
          <w:sz w:val="24"/>
          <w:szCs w:val="20"/>
        </w:rPr>
        <w:br w:type="page"/>
      </w:r>
    </w:p>
    <w:p w14:paraId="1E898A20" w14:textId="77777777" w:rsidR="0089353A" w:rsidRDefault="00000000">
      <w:pPr>
        <w:tabs>
          <w:tab w:val="left" w:pos="360"/>
        </w:tabs>
        <w:snapToGrid w:val="0"/>
        <w:spacing w:line="360" w:lineRule="auto"/>
        <w:outlineLvl w:val="1"/>
        <w:rPr>
          <w:rFonts w:ascii="宋体" w:hAnsi="宋体" w:hint="eastAsia"/>
          <w:sz w:val="24"/>
          <w:szCs w:val="20"/>
        </w:rPr>
      </w:pPr>
      <w:r>
        <w:rPr>
          <w:rFonts w:ascii="宋体" w:hAnsi="宋体" w:hint="eastAsia"/>
          <w:sz w:val="24"/>
          <w:szCs w:val="20"/>
        </w:rPr>
        <w:lastRenderedPageBreak/>
        <w:t>4 招标代理服务费承诺书</w:t>
      </w:r>
    </w:p>
    <w:p w14:paraId="1D84B901" w14:textId="77777777" w:rsidR="0089353A" w:rsidRDefault="0089353A">
      <w:pPr>
        <w:rPr>
          <w:rFonts w:ascii="宋体" w:hAnsi="宋体" w:hint="eastAsia"/>
        </w:rPr>
      </w:pPr>
    </w:p>
    <w:p w14:paraId="07BA2ADE" w14:textId="77777777" w:rsidR="0089353A" w:rsidRDefault="00000000">
      <w:pPr>
        <w:pStyle w:val="p0"/>
        <w:spacing w:before="0" w:beforeAutospacing="0" w:after="0" w:afterAutospacing="0" w:line="480" w:lineRule="auto"/>
        <w:jc w:val="center"/>
        <w:rPr>
          <w:rFonts w:hint="eastAsia"/>
          <w:b/>
          <w:sz w:val="28"/>
          <w:szCs w:val="28"/>
        </w:rPr>
      </w:pPr>
      <w:r>
        <w:rPr>
          <w:rFonts w:cs="Arial"/>
          <w:b/>
          <w:bCs/>
          <w:sz w:val="28"/>
          <w:szCs w:val="28"/>
        </w:rPr>
        <w:t>招标代理服务费承诺书</w:t>
      </w:r>
    </w:p>
    <w:p w14:paraId="0C0B2F6A" w14:textId="77777777" w:rsidR="0089353A" w:rsidRDefault="00000000">
      <w:pPr>
        <w:rPr>
          <w:rFonts w:ascii="宋体" w:hAnsi="宋体" w:hint="eastAsia"/>
        </w:rPr>
      </w:pPr>
      <w:r>
        <w:rPr>
          <w:rFonts w:ascii="宋体" w:hAnsi="宋体"/>
        </w:rPr>
        <w:t xml:space="preserve"> </w:t>
      </w:r>
    </w:p>
    <w:p w14:paraId="2426A1CB" w14:textId="77777777" w:rsidR="0089353A" w:rsidRDefault="00000000">
      <w:pPr>
        <w:widowControl/>
        <w:spacing w:line="480" w:lineRule="auto"/>
        <w:rPr>
          <w:rFonts w:ascii="宋体" w:hAnsi="宋体" w:cs="Arial" w:hint="eastAsia"/>
          <w:sz w:val="24"/>
        </w:rPr>
      </w:pPr>
      <w:r>
        <w:rPr>
          <w:rFonts w:ascii="宋体" w:hAnsi="宋体" w:cs="Arial"/>
          <w:sz w:val="24"/>
        </w:rPr>
        <w:t>致：中天信远国际招投标咨询（北京）有限公司</w:t>
      </w:r>
    </w:p>
    <w:p w14:paraId="7919A9A1" w14:textId="77777777" w:rsidR="0089353A" w:rsidRDefault="00000000">
      <w:pPr>
        <w:widowControl/>
        <w:spacing w:line="480" w:lineRule="auto"/>
        <w:ind w:left="-4" w:firstLine="480"/>
        <w:rPr>
          <w:rFonts w:ascii="宋体" w:hAnsi="宋体" w:cs="Arial" w:hint="eastAsia"/>
          <w:sz w:val="24"/>
        </w:rPr>
      </w:pPr>
      <w:r>
        <w:rPr>
          <w:rFonts w:ascii="宋体" w:hAnsi="宋体" w:cs="Arial"/>
          <w:sz w:val="24"/>
        </w:rPr>
        <w:t xml:space="preserve"> 我们在贵公司组织的</w:t>
      </w:r>
      <w:r>
        <w:rPr>
          <w:rFonts w:ascii="宋体" w:hAnsi="宋体" w:cs="Arial"/>
          <w:sz w:val="24"/>
          <w:u w:val="single"/>
        </w:rPr>
        <w:t xml:space="preserve">                  </w:t>
      </w:r>
      <w:r>
        <w:rPr>
          <w:rFonts w:ascii="宋体" w:hAnsi="宋体" w:cs="Arial"/>
          <w:sz w:val="24"/>
        </w:rPr>
        <w:t>项目招标中若</w:t>
      </w:r>
      <w:proofErr w:type="gramStart"/>
      <w:r>
        <w:rPr>
          <w:rFonts w:ascii="宋体" w:hAnsi="宋体" w:cs="Arial"/>
          <w:sz w:val="24"/>
        </w:rPr>
        <w:t>获</w:t>
      </w:r>
      <w:r>
        <w:rPr>
          <w:rFonts w:ascii="宋体" w:hAnsi="宋体" w:cs="Arial" w:hint="eastAsia"/>
          <w:sz w:val="24"/>
        </w:rPr>
        <w:t>成交</w:t>
      </w:r>
      <w:proofErr w:type="gramEnd"/>
      <w:r>
        <w:rPr>
          <w:rFonts w:ascii="宋体" w:hAnsi="宋体" w:cs="Arial" w:hint="eastAsia"/>
          <w:sz w:val="24"/>
        </w:rPr>
        <w:t>/</w:t>
      </w:r>
      <w:r>
        <w:rPr>
          <w:rFonts w:ascii="宋体" w:hAnsi="宋体" w:cs="Arial"/>
          <w:sz w:val="24"/>
        </w:rPr>
        <w:t>中标（招标编号：</w:t>
      </w:r>
      <w:r>
        <w:rPr>
          <w:rFonts w:ascii="宋体" w:hAnsi="宋体" w:cs="Arial"/>
          <w:sz w:val="24"/>
          <w:u w:val="single"/>
        </w:rPr>
        <w:t xml:space="preserve">         </w:t>
      </w:r>
      <w:r>
        <w:rPr>
          <w:rFonts w:ascii="宋体" w:hAnsi="宋体" w:cs="Arial"/>
          <w:sz w:val="24"/>
        </w:rPr>
        <w:t>），我们保证在</w:t>
      </w:r>
      <w:r>
        <w:rPr>
          <w:rFonts w:ascii="宋体" w:hAnsi="宋体" w:cs="Arial" w:hint="eastAsia"/>
          <w:sz w:val="24"/>
        </w:rPr>
        <w:t>成交/中标通知书发出</w:t>
      </w:r>
      <w:r>
        <w:rPr>
          <w:rFonts w:ascii="宋体" w:hAnsi="宋体" w:cs="Arial"/>
          <w:sz w:val="24"/>
        </w:rPr>
        <w:t>后5个工作日，以支票、汇票、电汇中的一种，向中天信远国际招投标咨询（北京）有限公司</w:t>
      </w:r>
      <w:r>
        <w:rPr>
          <w:rFonts w:ascii="宋体" w:hAnsi="宋体" w:cs="Arial" w:hint="eastAsia"/>
          <w:sz w:val="24"/>
        </w:rPr>
        <w:t>按照招标文件规定的招标代理服务费缴费标准</w:t>
      </w:r>
      <w:r>
        <w:rPr>
          <w:rFonts w:ascii="宋体" w:hAnsi="宋体" w:cs="Arial"/>
          <w:sz w:val="24"/>
        </w:rPr>
        <w:t>支付招标代理服务费。</w:t>
      </w:r>
    </w:p>
    <w:p w14:paraId="688D913A" w14:textId="77777777" w:rsidR="0089353A" w:rsidRDefault="00000000">
      <w:pPr>
        <w:widowControl/>
        <w:spacing w:line="480" w:lineRule="auto"/>
        <w:ind w:left="-4" w:firstLine="480"/>
        <w:rPr>
          <w:rFonts w:ascii="宋体" w:hAnsi="宋体" w:cs="Arial" w:hint="eastAsia"/>
          <w:sz w:val="24"/>
        </w:rPr>
      </w:pPr>
      <w:r>
        <w:rPr>
          <w:rFonts w:ascii="宋体" w:hAnsi="宋体" w:cs="Arial" w:hint="eastAsia"/>
          <w:sz w:val="24"/>
        </w:rPr>
        <w:t>我公司成交/中标后，如本项目非因我公司原因导致项目未执行、需退还</w:t>
      </w:r>
      <w:r>
        <w:rPr>
          <w:rFonts w:ascii="宋体" w:hAnsi="宋体" w:cs="Arial"/>
          <w:sz w:val="24"/>
        </w:rPr>
        <w:t>招标代理</w:t>
      </w:r>
      <w:r>
        <w:rPr>
          <w:rFonts w:ascii="宋体" w:hAnsi="宋体" w:cs="Arial" w:hint="eastAsia"/>
          <w:sz w:val="24"/>
        </w:rPr>
        <w:t>服务费的，我公司同意贵公司按采购服务费总额的30%收取项目执行成本费用，低于1万的按1万收取，高于5万的按5万收取。费用</w:t>
      </w:r>
      <w:proofErr w:type="gramStart"/>
      <w:r>
        <w:rPr>
          <w:rFonts w:ascii="宋体" w:hAnsi="宋体" w:cs="Arial" w:hint="eastAsia"/>
          <w:sz w:val="24"/>
        </w:rPr>
        <w:t>不足1万</w:t>
      </w:r>
      <w:proofErr w:type="gramEnd"/>
      <w:r>
        <w:rPr>
          <w:rFonts w:ascii="宋体" w:hAnsi="宋体" w:cs="Arial" w:hint="eastAsia"/>
          <w:sz w:val="24"/>
        </w:rPr>
        <w:t>的，按实际采购服务费收取。</w:t>
      </w:r>
    </w:p>
    <w:p w14:paraId="1A095522" w14:textId="77777777" w:rsidR="0089353A" w:rsidRDefault="00000000">
      <w:pPr>
        <w:widowControl/>
        <w:spacing w:line="480" w:lineRule="auto"/>
        <w:ind w:left="-4" w:firstLine="480"/>
        <w:rPr>
          <w:rFonts w:ascii="宋体" w:hAnsi="宋体" w:cs="Arial" w:hint="eastAsia"/>
          <w:sz w:val="24"/>
        </w:rPr>
      </w:pPr>
      <w:r>
        <w:rPr>
          <w:rFonts w:ascii="宋体" w:hAnsi="宋体" w:hint="eastAsia"/>
          <w:sz w:val="24"/>
        </w:rPr>
        <w:t>如我单位未按上述承诺支付招标代理服务费，贵公司有权没收我单位的投标保证金，由此产生的一切法律后果和责任由我单位承担。我单位声明放弃对此提出任何异议和追索的权利。</w:t>
      </w:r>
    </w:p>
    <w:p w14:paraId="7313C4E0" w14:textId="77777777" w:rsidR="0089353A" w:rsidRDefault="00000000">
      <w:pPr>
        <w:widowControl/>
        <w:spacing w:line="480" w:lineRule="auto"/>
        <w:ind w:firstLineChars="177" w:firstLine="425"/>
        <w:rPr>
          <w:rFonts w:ascii="宋体" w:hAnsi="宋体" w:cs="Arial" w:hint="eastAsia"/>
          <w:sz w:val="24"/>
        </w:rPr>
      </w:pPr>
      <w:r>
        <w:rPr>
          <w:rFonts w:ascii="宋体" w:hAnsi="宋体" w:cs="Arial"/>
          <w:sz w:val="24"/>
        </w:rPr>
        <w:t>特此承诺！</w:t>
      </w:r>
    </w:p>
    <w:p w14:paraId="5874C92C" w14:textId="77777777" w:rsidR="0089353A" w:rsidRDefault="00000000">
      <w:pPr>
        <w:widowControl/>
        <w:spacing w:line="480" w:lineRule="auto"/>
        <w:rPr>
          <w:rFonts w:ascii="宋体" w:hAnsi="宋体" w:hint="eastAsia"/>
        </w:rPr>
      </w:pPr>
      <w:r>
        <w:rPr>
          <w:rFonts w:ascii="宋体" w:hAnsi="宋体" w:cs="Arial"/>
          <w:sz w:val="24"/>
        </w:rPr>
        <w:t xml:space="preserve"> </w:t>
      </w:r>
    </w:p>
    <w:p w14:paraId="13568A4F" w14:textId="77777777" w:rsidR="0089353A" w:rsidRDefault="00000000">
      <w:pPr>
        <w:autoSpaceDE w:val="0"/>
        <w:autoSpaceDN w:val="0"/>
        <w:adjustRightInd w:val="0"/>
        <w:snapToGrid w:val="0"/>
        <w:spacing w:before="25" w:after="25" w:line="360" w:lineRule="auto"/>
        <w:rPr>
          <w:rFonts w:ascii="宋体" w:hAnsi="宋体" w:hint="eastAsia"/>
          <w:sz w:val="24"/>
        </w:rPr>
      </w:pPr>
      <w:r>
        <w:rPr>
          <w:rFonts w:ascii="宋体" w:hAnsi="宋体" w:hint="eastAsia"/>
          <w:sz w:val="24"/>
        </w:rPr>
        <w:t>投标人全称：________________________（加盖投标人公章）</w:t>
      </w:r>
    </w:p>
    <w:p w14:paraId="7A04ACB2" w14:textId="77777777" w:rsidR="0089353A" w:rsidRDefault="00000000">
      <w:pPr>
        <w:spacing w:line="360" w:lineRule="auto"/>
        <w:outlineLvl w:val="2"/>
        <w:rPr>
          <w:rFonts w:ascii="宋体" w:hAnsi="宋体" w:hint="eastAsia"/>
          <w:sz w:val="24"/>
          <w:szCs w:val="20"/>
        </w:rPr>
      </w:pPr>
      <w:r>
        <w:rPr>
          <w:rFonts w:ascii="宋体" w:hAnsi="宋体" w:hint="eastAsia"/>
          <w:sz w:val="24"/>
        </w:rPr>
        <w:t>日期：________________________</w:t>
      </w:r>
    </w:p>
    <w:p w14:paraId="20622B1E" w14:textId="77777777" w:rsidR="0089353A" w:rsidRDefault="00000000">
      <w:pPr>
        <w:widowControl/>
        <w:jc w:val="left"/>
        <w:rPr>
          <w:rFonts w:ascii="宋体" w:hAnsi="宋体" w:hint="eastAsia"/>
          <w:kern w:val="0"/>
          <w:sz w:val="24"/>
          <w:szCs w:val="20"/>
        </w:rPr>
      </w:pPr>
      <w:r>
        <w:rPr>
          <w:rFonts w:ascii="宋体" w:hAnsi="宋体"/>
          <w:b/>
          <w:sz w:val="24"/>
        </w:rPr>
        <w:br w:type="page"/>
      </w:r>
    </w:p>
    <w:p w14:paraId="711CDA83" w14:textId="77777777" w:rsidR="0089353A" w:rsidRDefault="00000000">
      <w:pPr>
        <w:widowControl/>
        <w:jc w:val="left"/>
        <w:rPr>
          <w:rFonts w:ascii="宋体" w:hAnsi="宋体" w:hint="eastAsia"/>
          <w:b/>
          <w:kern w:val="0"/>
          <w:sz w:val="30"/>
          <w:szCs w:val="20"/>
        </w:rPr>
      </w:pPr>
      <w:r>
        <w:rPr>
          <w:rFonts w:ascii="宋体" w:hAnsi="宋体"/>
          <w:b/>
          <w:bCs/>
          <w:kern w:val="0"/>
          <w:sz w:val="24"/>
          <w:szCs w:val="20"/>
        </w:rPr>
        <w:lastRenderedPageBreak/>
        <w:t>二、</w:t>
      </w:r>
      <w:r>
        <w:rPr>
          <w:rFonts w:ascii="宋体" w:hAnsi="宋体"/>
          <w:b/>
          <w:spacing w:val="20"/>
          <w:sz w:val="24"/>
        </w:rPr>
        <w:t>商务技术文件格式</w:t>
      </w:r>
    </w:p>
    <w:p w14:paraId="7AF7D1C4" w14:textId="77777777" w:rsidR="0089353A" w:rsidRDefault="0089353A">
      <w:pPr>
        <w:rPr>
          <w:rFonts w:ascii="宋体" w:hAnsi="宋体" w:hint="eastAsia"/>
          <w:b/>
          <w:spacing w:val="20"/>
          <w:szCs w:val="21"/>
        </w:rPr>
      </w:pPr>
    </w:p>
    <w:p w14:paraId="103747EA" w14:textId="77777777" w:rsidR="0089353A" w:rsidRDefault="00000000">
      <w:pPr>
        <w:rPr>
          <w:rFonts w:ascii="宋体" w:hAnsi="宋体" w:hint="eastAsia"/>
          <w:b/>
          <w:sz w:val="24"/>
        </w:rPr>
      </w:pPr>
      <w:r>
        <w:rPr>
          <w:rFonts w:ascii="宋体" w:hAnsi="宋体"/>
          <w:b/>
          <w:spacing w:val="20"/>
          <w:sz w:val="24"/>
        </w:rPr>
        <w:t>投标文件（商务技术文件）</w:t>
      </w:r>
      <w:r>
        <w:rPr>
          <w:rFonts w:ascii="宋体" w:hAnsi="宋体"/>
          <w:b/>
          <w:sz w:val="24"/>
        </w:rPr>
        <w:t>封面（非实质性格式）</w:t>
      </w:r>
    </w:p>
    <w:p w14:paraId="33CE8B4A" w14:textId="77777777" w:rsidR="0089353A" w:rsidRDefault="0089353A">
      <w:pPr>
        <w:jc w:val="center"/>
        <w:rPr>
          <w:rFonts w:ascii="宋体" w:hAnsi="宋体" w:hint="eastAsia"/>
          <w:szCs w:val="21"/>
        </w:rPr>
      </w:pPr>
    </w:p>
    <w:p w14:paraId="15C260F7" w14:textId="77777777" w:rsidR="0089353A" w:rsidRDefault="0089353A">
      <w:pPr>
        <w:jc w:val="center"/>
        <w:rPr>
          <w:rFonts w:ascii="宋体" w:hAnsi="宋体" w:hint="eastAsia"/>
          <w:b/>
          <w:spacing w:val="60"/>
          <w:sz w:val="84"/>
          <w:szCs w:val="84"/>
        </w:rPr>
      </w:pPr>
    </w:p>
    <w:p w14:paraId="5D0E975B" w14:textId="77777777" w:rsidR="0089353A" w:rsidRDefault="00000000">
      <w:pPr>
        <w:jc w:val="center"/>
        <w:rPr>
          <w:rFonts w:ascii="宋体" w:hAnsi="宋体" w:hint="eastAsia"/>
          <w:b/>
          <w:spacing w:val="60"/>
          <w:sz w:val="84"/>
          <w:szCs w:val="84"/>
        </w:rPr>
      </w:pPr>
      <w:r>
        <w:rPr>
          <w:rFonts w:ascii="宋体" w:hAnsi="宋体"/>
          <w:b/>
          <w:spacing w:val="60"/>
          <w:sz w:val="84"/>
          <w:szCs w:val="84"/>
        </w:rPr>
        <w:t>投 标 文 件</w:t>
      </w:r>
    </w:p>
    <w:p w14:paraId="13D15DAC" w14:textId="77777777" w:rsidR="0089353A" w:rsidRDefault="00000000">
      <w:pPr>
        <w:jc w:val="center"/>
        <w:rPr>
          <w:rFonts w:ascii="宋体" w:hAnsi="宋体" w:hint="eastAsia"/>
          <w:b/>
          <w:spacing w:val="60"/>
          <w:sz w:val="52"/>
          <w:szCs w:val="52"/>
        </w:rPr>
      </w:pPr>
      <w:r>
        <w:rPr>
          <w:rFonts w:ascii="宋体" w:hAnsi="宋体"/>
          <w:b/>
          <w:spacing w:val="60"/>
          <w:sz w:val="52"/>
          <w:szCs w:val="52"/>
        </w:rPr>
        <w:t>（商务技术文件）</w:t>
      </w:r>
    </w:p>
    <w:p w14:paraId="62033A44" w14:textId="77777777" w:rsidR="0089353A" w:rsidRDefault="0089353A">
      <w:pPr>
        <w:ind w:firstLineChars="150" w:firstLine="542"/>
        <w:rPr>
          <w:rFonts w:ascii="宋体" w:hAnsi="宋体" w:hint="eastAsia"/>
          <w:b/>
          <w:spacing w:val="20"/>
          <w:sz w:val="32"/>
          <w:szCs w:val="32"/>
        </w:rPr>
      </w:pPr>
    </w:p>
    <w:p w14:paraId="30DF380B" w14:textId="77777777" w:rsidR="0089353A" w:rsidRDefault="0089353A">
      <w:pPr>
        <w:ind w:firstLineChars="150" w:firstLine="542"/>
        <w:rPr>
          <w:rFonts w:ascii="宋体" w:hAnsi="宋体" w:hint="eastAsia"/>
          <w:b/>
          <w:spacing w:val="20"/>
          <w:sz w:val="32"/>
          <w:szCs w:val="32"/>
        </w:rPr>
      </w:pPr>
    </w:p>
    <w:p w14:paraId="7E75C2B4"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项目名称:</w:t>
      </w:r>
    </w:p>
    <w:p w14:paraId="06BB62E3"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招标文件编号/包号：</w:t>
      </w:r>
    </w:p>
    <w:p w14:paraId="5DCD5CBB" w14:textId="77777777" w:rsidR="0089353A" w:rsidRDefault="0089353A">
      <w:pPr>
        <w:ind w:firstLineChars="150" w:firstLine="542"/>
        <w:rPr>
          <w:rFonts w:ascii="宋体" w:hAnsi="宋体" w:hint="eastAsia"/>
          <w:b/>
          <w:spacing w:val="20"/>
          <w:sz w:val="32"/>
          <w:szCs w:val="32"/>
        </w:rPr>
      </w:pPr>
    </w:p>
    <w:p w14:paraId="2A6B499A" w14:textId="77777777" w:rsidR="0089353A" w:rsidRDefault="0089353A">
      <w:pPr>
        <w:ind w:firstLineChars="150" w:firstLine="542"/>
        <w:rPr>
          <w:rFonts w:ascii="宋体" w:hAnsi="宋体" w:hint="eastAsia"/>
          <w:b/>
          <w:spacing w:val="20"/>
          <w:sz w:val="32"/>
          <w:szCs w:val="32"/>
        </w:rPr>
      </w:pPr>
    </w:p>
    <w:p w14:paraId="70F36059" w14:textId="77777777" w:rsidR="0089353A" w:rsidRDefault="0089353A">
      <w:pPr>
        <w:jc w:val="center"/>
        <w:rPr>
          <w:rFonts w:ascii="宋体" w:hAnsi="宋体" w:hint="eastAsia"/>
          <w:b/>
          <w:sz w:val="32"/>
          <w:szCs w:val="32"/>
        </w:rPr>
      </w:pPr>
    </w:p>
    <w:p w14:paraId="43C43A81" w14:textId="77777777" w:rsidR="0089353A" w:rsidRDefault="0089353A">
      <w:pPr>
        <w:jc w:val="center"/>
        <w:rPr>
          <w:rFonts w:ascii="宋体" w:hAnsi="宋体" w:hint="eastAsia"/>
          <w:b/>
          <w:sz w:val="32"/>
          <w:szCs w:val="32"/>
        </w:rPr>
      </w:pPr>
    </w:p>
    <w:p w14:paraId="5A055096" w14:textId="77777777" w:rsidR="0089353A" w:rsidRDefault="0089353A">
      <w:pPr>
        <w:jc w:val="center"/>
        <w:rPr>
          <w:rFonts w:ascii="宋体" w:hAnsi="宋体" w:hint="eastAsia"/>
          <w:b/>
          <w:sz w:val="32"/>
          <w:szCs w:val="32"/>
        </w:rPr>
      </w:pPr>
    </w:p>
    <w:p w14:paraId="18F16FA6" w14:textId="77777777" w:rsidR="0089353A" w:rsidRDefault="0089353A">
      <w:pPr>
        <w:jc w:val="center"/>
        <w:rPr>
          <w:rFonts w:ascii="宋体" w:hAnsi="宋体" w:hint="eastAsia"/>
          <w:b/>
          <w:spacing w:val="20"/>
          <w:sz w:val="32"/>
          <w:szCs w:val="32"/>
        </w:rPr>
      </w:pPr>
    </w:p>
    <w:p w14:paraId="0154EF07" w14:textId="77777777" w:rsidR="0089353A" w:rsidRDefault="0089353A">
      <w:pPr>
        <w:jc w:val="center"/>
        <w:rPr>
          <w:rFonts w:ascii="宋体" w:hAnsi="宋体" w:hint="eastAsia"/>
          <w:b/>
          <w:spacing w:val="20"/>
          <w:sz w:val="32"/>
          <w:szCs w:val="32"/>
        </w:rPr>
      </w:pPr>
    </w:p>
    <w:p w14:paraId="32628A1A" w14:textId="77777777" w:rsidR="0089353A" w:rsidRDefault="0089353A">
      <w:pPr>
        <w:jc w:val="center"/>
        <w:rPr>
          <w:rFonts w:ascii="宋体" w:hAnsi="宋体" w:hint="eastAsia"/>
          <w:b/>
          <w:spacing w:val="20"/>
          <w:sz w:val="32"/>
          <w:szCs w:val="32"/>
        </w:rPr>
      </w:pPr>
    </w:p>
    <w:p w14:paraId="0958E7E2" w14:textId="77777777" w:rsidR="0089353A" w:rsidRDefault="00000000">
      <w:pPr>
        <w:spacing w:line="360" w:lineRule="auto"/>
        <w:ind w:firstLineChars="400" w:firstLine="1445"/>
        <w:jc w:val="left"/>
        <w:rPr>
          <w:rFonts w:ascii="宋体" w:hAnsi="宋体" w:hint="eastAsia"/>
          <w:b/>
          <w:spacing w:val="20"/>
          <w:sz w:val="32"/>
          <w:szCs w:val="32"/>
        </w:rPr>
      </w:pPr>
      <w:r>
        <w:rPr>
          <w:rFonts w:ascii="宋体" w:hAnsi="宋体"/>
          <w:b/>
          <w:spacing w:val="20"/>
          <w:sz w:val="32"/>
          <w:szCs w:val="32"/>
        </w:rPr>
        <w:t>投标人名称：</w:t>
      </w:r>
    </w:p>
    <w:p w14:paraId="32C47F50" w14:textId="77777777" w:rsidR="0089353A" w:rsidRDefault="0089353A">
      <w:pPr>
        <w:jc w:val="center"/>
        <w:rPr>
          <w:rFonts w:ascii="宋体" w:hAnsi="宋体" w:hint="eastAsia"/>
          <w:b/>
          <w:sz w:val="32"/>
          <w:szCs w:val="32"/>
        </w:rPr>
      </w:pPr>
    </w:p>
    <w:p w14:paraId="3754F6B8" w14:textId="77777777" w:rsidR="0089353A" w:rsidRDefault="00000000">
      <w:pPr>
        <w:widowControl/>
        <w:jc w:val="left"/>
        <w:rPr>
          <w:rFonts w:ascii="宋体" w:hAnsi="宋体" w:hint="eastAsia"/>
          <w:b/>
          <w:sz w:val="24"/>
        </w:rPr>
      </w:pPr>
      <w:r>
        <w:rPr>
          <w:rFonts w:ascii="宋体" w:hAnsi="宋体"/>
          <w:b/>
          <w:sz w:val="24"/>
        </w:rPr>
        <w:br w:type="page"/>
      </w:r>
    </w:p>
    <w:p w14:paraId="5189BA16" w14:textId="77777777" w:rsidR="0089353A" w:rsidRDefault="00000000">
      <w:pPr>
        <w:spacing w:line="360" w:lineRule="auto"/>
        <w:outlineLvl w:val="2"/>
        <w:rPr>
          <w:rFonts w:ascii="宋体" w:hAnsi="宋体" w:hint="eastAsia"/>
          <w:color w:val="000000"/>
          <w:sz w:val="24"/>
          <w:szCs w:val="20"/>
        </w:rPr>
      </w:pPr>
      <w:bookmarkStart w:id="885" w:name="_Hlt520273711"/>
      <w:bookmarkStart w:id="886" w:name="_Hlt520350918"/>
      <w:bookmarkStart w:id="887" w:name="_Hlt520343000"/>
      <w:bookmarkStart w:id="888" w:name="_Hlt520343392"/>
      <w:bookmarkStart w:id="889" w:name="_Hlt520274407"/>
      <w:bookmarkStart w:id="890" w:name="_Hlt520274065"/>
      <w:bookmarkStart w:id="891" w:name="_Hlt520274121"/>
      <w:bookmarkStart w:id="892" w:name="_Hlt520274393"/>
      <w:bookmarkStart w:id="893" w:name="_Hlt520271212"/>
      <w:bookmarkStart w:id="894" w:name="_Hlt520355504"/>
      <w:bookmarkStart w:id="895" w:name="_Toc480942349"/>
      <w:bookmarkStart w:id="896" w:name="_Ref467988698"/>
      <w:bookmarkStart w:id="897" w:name="_Toc150480794"/>
      <w:bookmarkStart w:id="898" w:name="_Toc195842921"/>
      <w:bookmarkStart w:id="899" w:name="_Toc150774761"/>
      <w:bookmarkStart w:id="900" w:name="_Toc226337252"/>
      <w:bookmarkStart w:id="901" w:name="_Toc127151556"/>
      <w:bookmarkStart w:id="902" w:name="_Toc142311058"/>
      <w:bookmarkStart w:id="903" w:name="_Toc520356217"/>
      <w:bookmarkStart w:id="904" w:name="_Toc226965746"/>
      <w:bookmarkStart w:id="905" w:name="_Toc226965829"/>
      <w:bookmarkStart w:id="906" w:name="_Toc226309800"/>
      <w:bookmarkEnd w:id="885"/>
      <w:bookmarkEnd w:id="886"/>
      <w:bookmarkEnd w:id="887"/>
      <w:bookmarkEnd w:id="888"/>
      <w:bookmarkEnd w:id="889"/>
      <w:bookmarkEnd w:id="890"/>
      <w:bookmarkEnd w:id="891"/>
      <w:bookmarkEnd w:id="892"/>
      <w:bookmarkEnd w:id="893"/>
      <w:bookmarkEnd w:id="894"/>
      <w:r>
        <w:rPr>
          <w:rFonts w:ascii="宋体" w:hAnsi="宋体"/>
          <w:color w:val="000000"/>
          <w:sz w:val="24"/>
        </w:rPr>
        <w:lastRenderedPageBreak/>
        <w:t>1</w:t>
      </w:r>
      <w:r>
        <w:rPr>
          <w:rFonts w:ascii="宋体" w:hAnsi="宋体"/>
          <w:color w:val="000000"/>
          <w:sz w:val="24"/>
          <w:szCs w:val="20"/>
        </w:rPr>
        <w:t xml:space="preserve">  </w:t>
      </w:r>
      <w:r>
        <w:rPr>
          <w:rFonts w:ascii="宋体" w:hAnsi="宋体"/>
          <w:color w:val="000000"/>
          <w:sz w:val="24"/>
        </w:rPr>
        <w:t>投标</w:t>
      </w:r>
      <w:bookmarkEnd w:id="895"/>
      <w:bookmarkEnd w:id="896"/>
      <w:r>
        <w:rPr>
          <w:rFonts w:ascii="宋体" w:hAnsi="宋体"/>
          <w:color w:val="000000"/>
          <w:sz w:val="24"/>
        </w:rPr>
        <w:t>书</w:t>
      </w:r>
      <w:bookmarkEnd w:id="897"/>
      <w:bookmarkEnd w:id="898"/>
      <w:bookmarkEnd w:id="899"/>
      <w:bookmarkEnd w:id="900"/>
      <w:bookmarkEnd w:id="901"/>
      <w:bookmarkEnd w:id="902"/>
      <w:bookmarkEnd w:id="903"/>
      <w:bookmarkEnd w:id="904"/>
      <w:bookmarkEnd w:id="905"/>
      <w:bookmarkEnd w:id="906"/>
      <w:r>
        <w:rPr>
          <w:rFonts w:ascii="宋体" w:hAnsi="宋体"/>
          <w:color w:val="000000"/>
          <w:sz w:val="24"/>
          <w:szCs w:val="20"/>
        </w:rPr>
        <w:t>（实质性格式）</w:t>
      </w:r>
    </w:p>
    <w:p w14:paraId="2BB4B9DB" w14:textId="77777777" w:rsidR="0089353A" w:rsidRDefault="0089353A">
      <w:pPr>
        <w:tabs>
          <w:tab w:val="left" w:pos="5580"/>
        </w:tabs>
        <w:spacing w:line="360" w:lineRule="auto"/>
        <w:rPr>
          <w:rFonts w:ascii="宋体" w:hAnsi="宋体" w:hint="eastAsia"/>
          <w:color w:val="000000"/>
          <w:sz w:val="24"/>
        </w:rPr>
      </w:pPr>
    </w:p>
    <w:p w14:paraId="4F4AD48F" w14:textId="77777777" w:rsidR="0089353A" w:rsidRDefault="00000000">
      <w:pPr>
        <w:spacing w:line="360" w:lineRule="auto"/>
        <w:jc w:val="center"/>
        <w:rPr>
          <w:rFonts w:ascii="宋体" w:hAnsi="宋体" w:hint="eastAsia"/>
          <w:b/>
          <w:bCs/>
          <w:color w:val="000000"/>
          <w:sz w:val="36"/>
          <w:szCs w:val="36"/>
        </w:rPr>
      </w:pPr>
      <w:r>
        <w:rPr>
          <w:rFonts w:ascii="宋体" w:hAnsi="宋体"/>
          <w:b/>
          <w:bCs/>
          <w:color w:val="000000"/>
          <w:sz w:val="36"/>
          <w:szCs w:val="36"/>
        </w:rPr>
        <w:t>投标书</w:t>
      </w:r>
    </w:p>
    <w:p w14:paraId="04C94F2A" w14:textId="77777777" w:rsidR="0089353A" w:rsidRDefault="00000000">
      <w:pPr>
        <w:tabs>
          <w:tab w:val="left" w:pos="5580"/>
        </w:tabs>
        <w:spacing w:line="360" w:lineRule="auto"/>
        <w:rPr>
          <w:rFonts w:ascii="宋体" w:hAnsi="宋体" w:hint="eastAsia"/>
          <w:color w:val="000000"/>
          <w:sz w:val="24"/>
        </w:rPr>
      </w:pPr>
      <w:r>
        <w:rPr>
          <w:rFonts w:ascii="宋体" w:hAnsi="宋体"/>
          <w:color w:val="000000"/>
          <w:sz w:val="24"/>
        </w:rPr>
        <w:t>致：</w:t>
      </w:r>
      <w:r>
        <w:rPr>
          <w:rFonts w:ascii="宋体" w:hAnsi="宋体"/>
          <w:color w:val="000000"/>
          <w:sz w:val="24"/>
          <w:u w:val="single"/>
        </w:rPr>
        <w:t>（采购人或采购代理机构）</w:t>
      </w:r>
    </w:p>
    <w:p w14:paraId="39EEB03C" w14:textId="77777777" w:rsidR="0089353A" w:rsidRDefault="0089353A">
      <w:pPr>
        <w:tabs>
          <w:tab w:val="left" w:pos="5580"/>
        </w:tabs>
        <w:spacing w:line="360" w:lineRule="auto"/>
        <w:rPr>
          <w:rFonts w:ascii="宋体" w:hAnsi="宋体" w:hint="eastAsia"/>
          <w:color w:val="000000"/>
          <w:sz w:val="24"/>
          <w:szCs w:val="20"/>
        </w:rPr>
      </w:pPr>
    </w:p>
    <w:p w14:paraId="14EBCD8F" w14:textId="77777777" w:rsidR="0089353A" w:rsidRDefault="00000000">
      <w:pPr>
        <w:tabs>
          <w:tab w:val="left" w:pos="5580"/>
        </w:tabs>
        <w:spacing w:line="360" w:lineRule="auto"/>
        <w:ind w:firstLine="408"/>
        <w:rPr>
          <w:rFonts w:ascii="宋体" w:hAnsi="宋体" w:hint="eastAsia"/>
          <w:color w:val="000000"/>
          <w:sz w:val="24"/>
          <w:szCs w:val="20"/>
        </w:rPr>
      </w:pPr>
      <w:r>
        <w:rPr>
          <w:rFonts w:ascii="宋体" w:hAnsi="宋体"/>
          <w:color w:val="000000"/>
          <w:sz w:val="24"/>
          <w:szCs w:val="20"/>
        </w:rPr>
        <w:t>我方参加你方就</w:t>
      </w:r>
      <w:r>
        <w:rPr>
          <w:rFonts w:ascii="宋体" w:hAnsi="宋体"/>
          <w:color w:val="000000"/>
          <w:sz w:val="24"/>
          <w:szCs w:val="20"/>
          <w:u w:val="single"/>
        </w:rPr>
        <w:t xml:space="preserve">                     </w:t>
      </w:r>
      <w:r>
        <w:rPr>
          <w:rFonts w:ascii="宋体" w:hAnsi="宋体"/>
          <w:color w:val="000000"/>
          <w:sz w:val="24"/>
          <w:szCs w:val="20"/>
        </w:rPr>
        <w:t>（项目名称，招标文件编号/包号）组织的招标活动，并对此项目进行投标。</w:t>
      </w:r>
    </w:p>
    <w:p w14:paraId="35399FAC" w14:textId="77777777" w:rsidR="0089353A" w:rsidRDefault="00000000">
      <w:pPr>
        <w:tabs>
          <w:tab w:val="left" w:pos="5580"/>
        </w:tabs>
        <w:spacing w:line="360" w:lineRule="auto"/>
        <w:ind w:firstLine="408"/>
        <w:rPr>
          <w:rFonts w:ascii="宋体" w:hAnsi="宋体" w:hint="eastAsia"/>
          <w:color w:val="000000"/>
          <w:sz w:val="24"/>
          <w:szCs w:val="20"/>
        </w:rPr>
      </w:pPr>
      <w:r>
        <w:rPr>
          <w:rFonts w:ascii="宋体" w:hAnsi="宋体"/>
          <w:color w:val="000000"/>
          <w:sz w:val="24"/>
          <w:szCs w:val="20"/>
        </w:rPr>
        <w:t>1.我方</w:t>
      </w:r>
      <w:r>
        <w:rPr>
          <w:rFonts w:ascii="宋体" w:hAnsi="宋体"/>
          <w:color w:val="000000"/>
          <w:sz w:val="24"/>
        </w:rPr>
        <w:t>已详细审查全部招标文件</w:t>
      </w:r>
      <w:r>
        <w:rPr>
          <w:rFonts w:ascii="宋体" w:hAnsi="宋体"/>
          <w:color w:val="000000"/>
          <w:sz w:val="24"/>
          <w:szCs w:val="20"/>
        </w:rPr>
        <w:t>，自愿参与投标并承诺如下：</w:t>
      </w:r>
    </w:p>
    <w:p w14:paraId="7EAF5037" w14:textId="77777777" w:rsidR="0089353A" w:rsidRDefault="00000000">
      <w:pPr>
        <w:tabs>
          <w:tab w:val="left" w:pos="720"/>
          <w:tab w:val="left" w:pos="900"/>
        </w:tabs>
        <w:spacing w:line="360" w:lineRule="auto"/>
        <w:ind w:left="360" w:firstLineChars="30" w:firstLine="72"/>
        <w:rPr>
          <w:rFonts w:ascii="宋体" w:hAnsi="宋体" w:hint="eastAsia"/>
          <w:color w:val="000000"/>
          <w:sz w:val="24"/>
          <w:szCs w:val="20"/>
        </w:rPr>
      </w:pPr>
      <w:r>
        <w:rPr>
          <w:rFonts w:ascii="宋体" w:hAnsi="宋体"/>
          <w:color w:val="000000"/>
          <w:sz w:val="24"/>
          <w:szCs w:val="20"/>
        </w:rPr>
        <w:t>（1）本投标有效期为自提交投标文件的截止之日起</w:t>
      </w:r>
      <w:r>
        <w:rPr>
          <w:rFonts w:ascii="宋体" w:hAnsi="宋体"/>
          <w:sz w:val="24"/>
        </w:rPr>
        <w:t>___</w:t>
      </w:r>
      <w:proofErr w:type="gramStart"/>
      <w:r>
        <w:rPr>
          <w:rFonts w:ascii="宋体" w:hAnsi="宋体"/>
          <w:color w:val="000000"/>
          <w:sz w:val="24"/>
          <w:szCs w:val="20"/>
        </w:rPr>
        <w:t>个</w:t>
      </w:r>
      <w:proofErr w:type="gramEnd"/>
      <w:r>
        <w:rPr>
          <w:rFonts w:ascii="宋体" w:hAnsi="宋体"/>
          <w:color w:val="000000"/>
          <w:sz w:val="24"/>
          <w:szCs w:val="20"/>
        </w:rPr>
        <w:t>日历日。</w:t>
      </w:r>
    </w:p>
    <w:p w14:paraId="26A539CE" w14:textId="77777777" w:rsidR="0089353A" w:rsidRDefault="00000000">
      <w:pPr>
        <w:tabs>
          <w:tab w:val="left" w:pos="720"/>
          <w:tab w:val="left" w:pos="900"/>
        </w:tabs>
        <w:spacing w:line="360" w:lineRule="auto"/>
        <w:ind w:left="360" w:firstLineChars="30" w:firstLine="72"/>
        <w:rPr>
          <w:rFonts w:ascii="宋体" w:hAnsi="宋体" w:hint="eastAsia"/>
          <w:color w:val="000000"/>
          <w:sz w:val="24"/>
          <w:szCs w:val="20"/>
        </w:rPr>
      </w:pPr>
      <w:r>
        <w:rPr>
          <w:rFonts w:ascii="宋体" w:hAnsi="宋体"/>
          <w:color w:val="000000"/>
          <w:sz w:val="24"/>
          <w:szCs w:val="20"/>
        </w:rPr>
        <w:t>（2）除合同条款及采购需求偏离表列出的偏离外，我方响应招标文件的全部要求。</w:t>
      </w:r>
    </w:p>
    <w:p w14:paraId="2BA75600" w14:textId="77777777" w:rsidR="0089353A" w:rsidRDefault="00000000">
      <w:pPr>
        <w:tabs>
          <w:tab w:val="left" w:pos="5580"/>
        </w:tabs>
        <w:spacing w:line="360" w:lineRule="auto"/>
        <w:ind w:firstLineChars="175" w:firstLine="420"/>
        <w:rPr>
          <w:rFonts w:ascii="宋体" w:hAnsi="宋体" w:hint="eastAsia"/>
          <w:color w:val="000000"/>
          <w:sz w:val="24"/>
          <w:szCs w:val="20"/>
        </w:rPr>
      </w:pPr>
      <w:r>
        <w:rPr>
          <w:rFonts w:ascii="宋体" w:hAnsi="宋体"/>
          <w:color w:val="000000"/>
          <w:sz w:val="24"/>
          <w:szCs w:val="20"/>
        </w:rPr>
        <w:t>（3）我方已提供的全部文件资料是真实、准确的，并对此承担一切法律后果。</w:t>
      </w:r>
    </w:p>
    <w:p w14:paraId="4D9B0063" w14:textId="77777777" w:rsidR="0089353A" w:rsidRDefault="00000000">
      <w:pPr>
        <w:tabs>
          <w:tab w:val="left" w:pos="5580"/>
        </w:tabs>
        <w:spacing w:line="360" w:lineRule="auto"/>
        <w:ind w:firstLineChars="175" w:firstLine="420"/>
        <w:rPr>
          <w:rFonts w:ascii="宋体" w:hAnsi="宋体" w:hint="eastAsia"/>
          <w:color w:val="000000"/>
          <w:sz w:val="24"/>
        </w:rPr>
      </w:pPr>
      <w:r>
        <w:rPr>
          <w:rFonts w:ascii="宋体" w:hAnsi="宋体"/>
          <w:color w:val="000000"/>
          <w:sz w:val="24"/>
          <w:szCs w:val="20"/>
        </w:rPr>
        <w:t>（4）如我方中标，我方将在法律规定的期限内与你方签订合同，按照招标文件要求提交履约保证金，并在合同约定的期限内完成合同规定的全部义务。</w:t>
      </w:r>
    </w:p>
    <w:p w14:paraId="4E6AAD41" w14:textId="77777777" w:rsidR="0089353A" w:rsidRDefault="00000000">
      <w:pPr>
        <w:spacing w:line="360" w:lineRule="auto"/>
        <w:ind w:left="420"/>
        <w:rPr>
          <w:rFonts w:ascii="宋体" w:hAnsi="宋体" w:hint="eastAsia"/>
          <w:color w:val="000000"/>
          <w:sz w:val="24"/>
        </w:rPr>
      </w:pPr>
      <w:r>
        <w:rPr>
          <w:rFonts w:ascii="宋体" w:hAnsi="宋体"/>
          <w:color w:val="000000"/>
          <w:sz w:val="24"/>
        </w:rPr>
        <w:t>2.其他补充条款（如有）：</w:t>
      </w:r>
      <w:r>
        <w:rPr>
          <w:rFonts w:ascii="宋体" w:hAnsi="宋体"/>
          <w:color w:val="000000"/>
          <w:sz w:val="24"/>
          <w:szCs w:val="20"/>
          <w:u w:val="single"/>
        </w:rPr>
        <w:t xml:space="preserve">                     </w:t>
      </w:r>
      <w:r>
        <w:rPr>
          <w:rFonts w:ascii="宋体" w:hAnsi="宋体"/>
          <w:color w:val="000000"/>
          <w:sz w:val="24"/>
        </w:rPr>
        <w:t>。</w:t>
      </w:r>
    </w:p>
    <w:p w14:paraId="6D8587E7" w14:textId="77777777" w:rsidR="0089353A" w:rsidRDefault="00000000">
      <w:pPr>
        <w:spacing w:line="360" w:lineRule="auto"/>
        <w:ind w:firstLineChars="200" w:firstLine="480"/>
        <w:rPr>
          <w:rFonts w:ascii="宋体" w:hAnsi="宋体" w:hint="eastAsia"/>
          <w:color w:val="000000"/>
          <w:sz w:val="24"/>
        </w:rPr>
      </w:pPr>
      <w:r>
        <w:rPr>
          <w:rFonts w:ascii="宋体" w:hAnsi="宋体"/>
          <w:color w:val="000000"/>
          <w:sz w:val="24"/>
        </w:rPr>
        <w:t>与本投标有关的一切正式往来信函请寄：</w:t>
      </w:r>
    </w:p>
    <w:p w14:paraId="36BB9B56" w14:textId="77777777" w:rsidR="0089353A" w:rsidRDefault="0089353A">
      <w:pPr>
        <w:tabs>
          <w:tab w:val="left" w:pos="5580"/>
        </w:tabs>
        <w:spacing w:line="360" w:lineRule="auto"/>
        <w:ind w:left="420"/>
        <w:rPr>
          <w:rFonts w:ascii="宋体" w:hAnsi="宋体" w:hint="eastAsia"/>
          <w:color w:val="000000"/>
          <w:sz w:val="24"/>
          <w:szCs w:val="20"/>
        </w:rPr>
      </w:pPr>
    </w:p>
    <w:p w14:paraId="5642F3CE"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地址_________________________     传真____________________________</w:t>
      </w:r>
    </w:p>
    <w:p w14:paraId="618FFD33"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电话_________________________     电子函件________________________</w:t>
      </w:r>
    </w:p>
    <w:p w14:paraId="6BF185C9" w14:textId="77777777" w:rsidR="0089353A" w:rsidRDefault="0089353A">
      <w:pPr>
        <w:tabs>
          <w:tab w:val="left" w:pos="5580"/>
        </w:tabs>
        <w:spacing w:line="360" w:lineRule="auto"/>
        <w:ind w:left="420"/>
        <w:rPr>
          <w:rFonts w:ascii="宋体" w:hAnsi="宋体" w:hint="eastAsia"/>
          <w:color w:val="000000"/>
          <w:sz w:val="24"/>
          <w:szCs w:val="20"/>
        </w:rPr>
      </w:pPr>
    </w:p>
    <w:p w14:paraId="2BA65E51"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 xml:space="preserve">投标人名称（加盖公章） </w:t>
      </w:r>
      <w:r>
        <w:rPr>
          <w:rFonts w:ascii="宋体" w:hAnsi="宋体"/>
          <w:color w:val="000000"/>
          <w:sz w:val="24"/>
          <w:szCs w:val="20"/>
          <w:u w:val="single"/>
        </w:rPr>
        <w:t xml:space="preserve">                     </w:t>
      </w:r>
    </w:p>
    <w:p w14:paraId="287D0B4A"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 xml:space="preserve">日期：_____年______月______日    </w:t>
      </w:r>
    </w:p>
    <w:p w14:paraId="6026E2C2" w14:textId="77777777" w:rsidR="0089353A" w:rsidRDefault="0089353A">
      <w:pPr>
        <w:tabs>
          <w:tab w:val="left" w:pos="5580"/>
        </w:tabs>
        <w:spacing w:line="360" w:lineRule="auto"/>
        <w:ind w:left="420"/>
        <w:rPr>
          <w:rFonts w:ascii="宋体" w:hAnsi="宋体" w:hint="eastAsia"/>
          <w:color w:val="000000"/>
          <w:sz w:val="24"/>
          <w:szCs w:val="20"/>
        </w:rPr>
      </w:pPr>
    </w:p>
    <w:p w14:paraId="4ED61440" w14:textId="77777777" w:rsidR="0089353A" w:rsidRDefault="00000000">
      <w:pPr>
        <w:widowControl/>
        <w:jc w:val="left"/>
        <w:rPr>
          <w:rFonts w:ascii="宋体" w:hAnsi="宋体" w:hint="eastAsia"/>
          <w:b/>
          <w:color w:val="000000"/>
          <w:sz w:val="24"/>
          <w:szCs w:val="20"/>
        </w:rPr>
      </w:pPr>
      <w:r>
        <w:rPr>
          <w:rFonts w:ascii="宋体" w:hAnsi="宋体"/>
          <w:b/>
          <w:color w:val="000000"/>
          <w:sz w:val="24"/>
          <w:szCs w:val="20"/>
        </w:rPr>
        <w:br w:type="page"/>
      </w:r>
    </w:p>
    <w:p w14:paraId="05D3CB0C" w14:textId="77777777" w:rsidR="0089353A" w:rsidRDefault="00000000">
      <w:pPr>
        <w:spacing w:line="360" w:lineRule="auto"/>
        <w:outlineLvl w:val="2"/>
        <w:rPr>
          <w:rFonts w:ascii="宋体" w:hAnsi="宋体" w:hint="eastAsia"/>
          <w:color w:val="000000"/>
          <w:sz w:val="24"/>
        </w:rPr>
      </w:pPr>
      <w:bookmarkStart w:id="907" w:name="_Hlt520355938"/>
      <w:bookmarkStart w:id="908" w:name="_Hlt520356243"/>
      <w:bookmarkStart w:id="909" w:name="_Toc305158825"/>
      <w:bookmarkStart w:id="910" w:name="_Toc195842922"/>
      <w:bookmarkStart w:id="911" w:name="_Toc226337253"/>
      <w:bookmarkStart w:id="912" w:name="_Ref467988705"/>
      <w:bookmarkStart w:id="913" w:name="_Toc150774762"/>
      <w:bookmarkStart w:id="914" w:name="_Toc150480795"/>
      <w:bookmarkStart w:id="915" w:name="_Toc265228395"/>
      <w:bookmarkStart w:id="916" w:name="_Toc226309801"/>
      <w:bookmarkStart w:id="917" w:name="_Toc226965747"/>
      <w:bookmarkStart w:id="918" w:name="_Toc480942350"/>
      <w:bookmarkStart w:id="919" w:name="_Toc127151557"/>
      <w:bookmarkStart w:id="920" w:name="_Toc264969247"/>
      <w:bookmarkStart w:id="921" w:name="_Toc305158899"/>
      <w:bookmarkStart w:id="922" w:name="_Toc142311059"/>
      <w:bookmarkStart w:id="923" w:name="_Toc520356218"/>
      <w:bookmarkStart w:id="924" w:name="_Toc226965830"/>
      <w:bookmarkEnd w:id="907"/>
      <w:bookmarkEnd w:id="908"/>
      <w:r>
        <w:rPr>
          <w:rFonts w:ascii="宋体" w:hAnsi="宋体"/>
          <w:color w:val="000000"/>
          <w:sz w:val="24"/>
        </w:rPr>
        <w:lastRenderedPageBreak/>
        <w:t>2  法定代表人授权书（实质性格式）</w:t>
      </w:r>
    </w:p>
    <w:p w14:paraId="29213F23" w14:textId="77777777" w:rsidR="0089353A" w:rsidRDefault="0089353A">
      <w:pPr>
        <w:autoSpaceDE w:val="0"/>
        <w:autoSpaceDN w:val="0"/>
        <w:adjustRightInd w:val="0"/>
        <w:spacing w:line="360" w:lineRule="auto"/>
        <w:jc w:val="center"/>
        <w:rPr>
          <w:rFonts w:ascii="宋体" w:hAnsi="宋体" w:hint="eastAsia"/>
          <w:color w:val="000000"/>
          <w:sz w:val="30"/>
          <w:szCs w:val="30"/>
        </w:rPr>
      </w:pPr>
    </w:p>
    <w:p w14:paraId="7B7FE8E5" w14:textId="77777777" w:rsidR="0089353A" w:rsidRDefault="00000000">
      <w:pPr>
        <w:spacing w:line="360" w:lineRule="exact"/>
        <w:jc w:val="center"/>
        <w:rPr>
          <w:rFonts w:ascii="宋体" w:hAnsi="宋体" w:hint="eastAsia"/>
          <w:b/>
          <w:color w:val="000000"/>
          <w:sz w:val="36"/>
          <w:szCs w:val="36"/>
        </w:rPr>
      </w:pPr>
      <w:r>
        <w:rPr>
          <w:rFonts w:ascii="宋体" w:hAnsi="宋体"/>
          <w:b/>
          <w:color w:val="000000"/>
          <w:sz w:val="36"/>
          <w:szCs w:val="36"/>
        </w:rPr>
        <w:t>授权委托书</w:t>
      </w:r>
    </w:p>
    <w:p w14:paraId="75168875" w14:textId="77777777" w:rsidR="0089353A" w:rsidRDefault="0089353A">
      <w:pPr>
        <w:spacing w:line="360" w:lineRule="auto"/>
        <w:ind w:firstLine="420"/>
        <w:rPr>
          <w:rFonts w:ascii="宋体" w:hAnsi="宋体" w:hint="eastAsia"/>
          <w:color w:val="000000"/>
          <w:sz w:val="24"/>
          <w:szCs w:val="20"/>
        </w:rPr>
      </w:pPr>
    </w:p>
    <w:p w14:paraId="7C7DE6AA" w14:textId="77777777" w:rsidR="0089353A" w:rsidRDefault="00000000">
      <w:pPr>
        <w:spacing w:line="360" w:lineRule="auto"/>
        <w:ind w:firstLine="420"/>
        <w:rPr>
          <w:rFonts w:ascii="宋体" w:hAnsi="宋体" w:hint="eastAsia"/>
          <w:color w:val="000000"/>
          <w:sz w:val="24"/>
          <w:szCs w:val="20"/>
        </w:rPr>
      </w:pPr>
      <w:r>
        <w:rPr>
          <w:rFonts w:ascii="宋体" w:hAnsi="宋体"/>
          <w:color w:val="000000"/>
          <w:sz w:val="24"/>
          <w:szCs w:val="20"/>
        </w:rPr>
        <w:t>本人</w:t>
      </w:r>
      <w:r>
        <w:rPr>
          <w:rFonts w:ascii="宋体" w:hAnsi="宋体"/>
          <w:color w:val="000000"/>
          <w:sz w:val="24"/>
          <w:lang w:val="zh-CN"/>
        </w:rPr>
        <w:t>_______</w:t>
      </w:r>
      <w:r>
        <w:rPr>
          <w:rFonts w:ascii="宋体" w:hAnsi="宋体"/>
          <w:color w:val="000000"/>
          <w:sz w:val="24"/>
          <w:szCs w:val="20"/>
        </w:rPr>
        <w:t>（姓名）系</w:t>
      </w:r>
      <w:r>
        <w:rPr>
          <w:rFonts w:ascii="宋体" w:hAnsi="宋体"/>
          <w:color w:val="000000"/>
          <w:sz w:val="24"/>
          <w:lang w:val="zh-CN"/>
        </w:rPr>
        <w:t>________________</w:t>
      </w:r>
      <w:r>
        <w:rPr>
          <w:rFonts w:ascii="宋体" w:hAnsi="宋体"/>
          <w:color w:val="000000"/>
          <w:sz w:val="24"/>
          <w:szCs w:val="20"/>
        </w:rPr>
        <w:t>（投标人名称）的法定代表人（单位负责人），现委托</w:t>
      </w:r>
      <w:r>
        <w:rPr>
          <w:rFonts w:ascii="宋体" w:hAnsi="宋体"/>
          <w:color w:val="000000"/>
          <w:sz w:val="24"/>
          <w:lang w:val="zh-CN"/>
        </w:rPr>
        <w:t>_______</w:t>
      </w:r>
      <w:r>
        <w:rPr>
          <w:rFonts w:ascii="宋体" w:hAnsi="宋体"/>
          <w:color w:val="000000"/>
          <w:sz w:val="24"/>
          <w:szCs w:val="20"/>
        </w:rPr>
        <w:t>（姓名）为我方代理人。代理人根据授权，以我方名义签署、澄清确认、提交、撤回、修改</w:t>
      </w:r>
      <w:r>
        <w:rPr>
          <w:rFonts w:ascii="宋体" w:hAnsi="宋体"/>
          <w:color w:val="000000"/>
          <w:sz w:val="24"/>
          <w:lang w:val="zh-CN"/>
        </w:rPr>
        <w:t>________________</w:t>
      </w:r>
      <w:r>
        <w:rPr>
          <w:rFonts w:ascii="宋体" w:hAnsi="宋体"/>
          <w:color w:val="000000"/>
          <w:sz w:val="24"/>
          <w:szCs w:val="20"/>
        </w:rPr>
        <w:t>（项目名称）投标文件和处理有关事宜，其法律后果由我方承担。</w:t>
      </w:r>
    </w:p>
    <w:p w14:paraId="0506F2D6" w14:textId="77777777" w:rsidR="0089353A" w:rsidRDefault="00000000">
      <w:pPr>
        <w:spacing w:line="360" w:lineRule="auto"/>
        <w:ind w:firstLine="420"/>
        <w:rPr>
          <w:rFonts w:ascii="宋体" w:hAnsi="宋体" w:hint="eastAsia"/>
          <w:color w:val="000000"/>
          <w:sz w:val="24"/>
          <w:szCs w:val="20"/>
        </w:rPr>
      </w:pPr>
      <w:r>
        <w:rPr>
          <w:rFonts w:ascii="宋体" w:hAnsi="宋体"/>
          <w:color w:val="000000"/>
          <w:sz w:val="24"/>
          <w:szCs w:val="20"/>
        </w:rPr>
        <w:t>委托期限：自本授权委托书签署之日起至投标有效期届满之日止。</w:t>
      </w:r>
    </w:p>
    <w:p w14:paraId="769E9E95" w14:textId="77777777" w:rsidR="0089353A" w:rsidRDefault="00000000">
      <w:pPr>
        <w:spacing w:line="360" w:lineRule="auto"/>
        <w:ind w:firstLine="420"/>
        <w:rPr>
          <w:rFonts w:ascii="宋体" w:hAnsi="宋体" w:hint="eastAsia"/>
          <w:color w:val="000000"/>
          <w:sz w:val="24"/>
          <w:szCs w:val="20"/>
        </w:rPr>
      </w:pPr>
      <w:r>
        <w:rPr>
          <w:rFonts w:ascii="宋体" w:hAnsi="宋体"/>
          <w:color w:val="000000"/>
          <w:sz w:val="24"/>
          <w:szCs w:val="20"/>
        </w:rPr>
        <w:t>代理人无转委托权。</w:t>
      </w:r>
      <w:r>
        <w:rPr>
          <w:rFonts w:ascii="宋体" w:hAnsi="宋体"/>
          <w:color w:val="000000"/>
          <w:sz w:val="24"/>
          <w:szCs w:val="20"/>
        </w:rPr>
        <w:cr/>
      </w:r>
    </w:p>
    <w:p w14:paraId="3E36A5BA" w14:textId="77777777" w:rsidR="0089353A" w:rsidRDefault="00000000">
      <w:pPr>
        <w:spacing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：________________</w:t>
      </w:r>
    </w:p>
    <w:p w14:paraId="5180A41D" w14:textId="77777777" w:rsidR="0089353A" w:rsidRDefault="00000000">
      <w:pPr>
        <w:spacing w:line="360" w:lineRule="auto"/>
        <w:rPr>
          <w:rFonts w:ascii="宋体" w:hAnsi="宋体" w:hint="eastAsia"/>
          <w:color w:val="000000"/>
          <w:sz w:val="24"/>
          <w:szCs w:val="20"/>
        </w:rPr>
      </w:pPr>
      <w:r>
        <w:rPr>
          <w:rFonts w:ascii="宋体" w:hAnsi="宋体"/>
          <w:color w:val="000000"/>
          <w:sz w:val="24"/>
          <w:szCs w:val="20"/>
        </w:rPr>
        <w:t>法定代表人（单位负责人）（签字或签章）：</w:t>
      </w:r>
      <w:r>
        <w:rPr>
          <w:rFonts w:ascii="宋体" w:hAnsi="宋体"/>
          <w:color w:val="000000"/>
          <w:sz w:val="24"/>
          <w:lang w:val="zh-CN"/>
        </w:rPr>
        <w:t>________________</w:t>
      </w:r>
    </w:p>
    <w:p w14:paraId="4F24DAAE"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委托代理人（签字或签章）：</w:t>
      </w:r>
      <w:r>
        <w:rPr>
          <w:rFonts w:ascii="宋体" w:hAnsi="宋体"/>
          <w:color w:val="000000"/>
          <w:sz w:val="24"/>
          <w:lang w:val="zh-CN"/>
        </w:rPr>
        <w:t>________________</w:t>
      </w:r>
      <w:r>
        <w:rPr>
          <w:rFonts w:ascii="宋体" w:hAnsi="宋体"/>
          <w:color w:val="000000"/>
          <w:sz w:val="24"/>
        </w:rPr>
        <w:t xml:space="preserve">    </w:t>
      </w:r>
      <w:r>
        <w:rPr>
          <w:rFonts w:ascii="宋体" w:hAnsi="宋体"/>
          <w:color w:val="000000"/>
          <w:sz w:val="24"/>
          <w:lang w:val="zh-CN"/>
        </w:rPr>
        <w:t xml:space="preserve">                      </w:t>
      </w:r>
    </w:p>
    <w:p w14:paraId="53E61F80"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日期：_____年______月______日</w:t>
      </w:r>
    </w:p>
    <w:p w14:paraId="3E53469E" w14:textId="77777777" w:rsidR="0089353A" w:rsidRDefault="0089353A">
      <w:pPr>
        <w:autoSpaceDE w:val="0"/>
        <w:autoSpaceDN w:val="0"/>
        <w:adjustRightInd w:val="0"/>
        <w:snapToGrid w:val="0"/>
        <w:spacing w:line="360" w:lineRule="auto"/>
        <w:rPr>
          <w:rFonts w:ascii="宋体" w:hAnsi="宋体" w:hint="eastAsia"/>
          <w:color w:val="000000"/>
          <w:sz w:val="24"/>
          <w:lang w:val="zh-CN"/>
        </w:rPr>
      </w:pPr>
    </w:p>
    <w:p w14:paraId="1BC9026D"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附：法定代表人（单位负责人）及委托代理人有效期内的身份证</w:t>
      </w:r>
      <w:r>
        <w:rPr>
          <w:rFonts w:ascii="宋体" w:hAnsi="宋体"/>
          <w:b/>
          <w:color w:val="000000"/>
          <w:sz w:val="24"/>
          <w:szCs w:val="20"/>
        </w:rPr>
        <w:t>正反面</w:t>
      </w:r>
      <w:r>
        <w:rPr>
          <w:rFonts w:ascii="宋体" w:hAnsi="宋体"/>
          <w:color w:val="000000"/>
          <w:sz w:val="24"/>
          <w:szCs w:val="20"/>
        </w:rPr>
        <w:t>加盖公章。</w:t>
      </w:r>
    </w:p>
    <w:p w14:paraId="096EE013" w14:textId="77777777" w:rsidR="0089353A" w:rsidRDefault="0089353A">
      <w:pPr>
        <w:tabs>
          <w:tab w:val="left" w:pos="5580"/>
        </w:tabs>
        <w:spacing w:line="360" w:lineRule="auto"/>
        <w:jc w:val="left"/>
        <w:rPr>
          <w:rFonts w:ascii="宋体" w:hAnsi="宋体" w:hint="eastAsia"/>
          <w:color w:val="000000"/>
          <w:sz w:val="24"/>
          <w:szCs w:val="20"/>
        </w:rPr>
      </w:pPr>
    </w:p>
    <w:p w14:paraId="7D96EF86"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说明：</w:t>
      </w:r>
    </w:p>
    <w:p w14:paraId="226FD17B"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1.若供应商为事业单位或其他组织或分支机构（仅当招标文件注明允许分支机构投标的），则法定代表人（单位负责人）处的签署人可为单位负责人。</w:t>
      </w:r>
    </w:p>
    <w:p w14:paraId="36C42171"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2.若投标文件中签字之处均为法定代表人（单位负责人）本人签署，则可不提供本《授权委托书》，但须提供《法定代表人（单位负责人）身份证明》（实质性格式）；否则，不需要提供《法定代表人（单位负责人）身份证明》。</w:t>
      </w:r>
    </w:p>
    <w:p w14:paraId="1D43CA03"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3.供应商为自然人的情形，可不提供本《授权委托书》。</w:t>
      </w:r>
    </w:p>
    <w:p w14:paraId="4CA9A663"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4.供应商应随本《授权委托书》同时提供法定代表人（单位负责人）及委托代理人的有效期内的身份证（护照）等身份证明文件电子件。提供身份证的，应同时提供身份证双面，并加盖公章。</w:t>
      </w:r>
    </w:p>
    <w:p w14:paraId="236100E1" w14:textId="77777777" w:rsidR="0089353A" w:rsidRDefault="00000000">
      <w:pPr>
        <w:widowControl/>
        <w:jc w:val="left"/>
        <w:rPr>
          <w:rFonts w:ascii="宋体" w:hAnsi="宋体" w:hint="eastAsia"/>
          <w:color w:val="000000"/>
          <w:sz w:val="30"/>
          <w:szCs w:val="30"/>
        </w:rPr>
      </w:pPr>
      <w:r>
        <w:rPr>
          <w:rFonts w:ascii="宋体" w:hAnsi="宋体"/>
          <w:color w:val="000000"/>
          <w:sz w:val="30"/>
          <w:szCs w:val="30"/>
        </w:rPr>
        <w:br w:type="page"/>
      </w:r>
    </w:p>
    <w:p w14:paraId="5B6B7434" w14:textId="77777777" w:rsidR="0089353A" w:rsidRDefault="00000000">
      <w:pPr>
        <w:autoSpaceDE w:val="0"/>
        <w:autoSpaceDN w:val="0"/>
        <w:adjustRightInd w:val="0"/>
        <w:spacing w:line="360" w:lineRule="auto"/>
        <w:jc w:val="center"/>
        <w:rPr>
          <w:rFonts w:ascii="宋体" w:hAnsi="宋体" w:hint="eastAsia"/>
          <w:b/>
          <w:bCs/>
          <w:color w:val="000000"/>
          <w:sz w:val="30"/>
          <w:szCs w:val="30"/>
        </w:rPr>
      </w:pPr>
      <w:r>
        <w:rPr>
          <w:rFonts w:ascii="宋体" w:hAnsi="宋体"/>
          <w:b/>
          <w:bCs/>
          <w:color w:val="000000"/>
          <w:sz w:val="30"/>
          <w:szCs w:val="30"/>
        </w:rPr>
        <w:lastRenderedPageBreak/>
        <w:t>法定代表人（单位负责人）身份证明</w:t>
      </w:r>
    </w:p>
    <w:p w14:paraId="4455DF22" w14:textId="77777777" w:rsidR="0089353A" w:rsidRDefault="0089353A">
      <w:pPr>
        <w:kinsoku w:val="0"/>
        <w:overflowPunct w:val="0"/>
        <w:spacing w:line="200" w:lineRule="exact"/>
        <w:rPr>
          <w:rFonts w:ascii="宋体" w:hAnsi="宋体" w:hint="eastAsia"/>
          <w:sz w:val="20"/>
          <w:szCs w:val="20"/>
        </w:rPr>
      </w:pPr>
    </w:p>
    <w:p w14:paraId="2D5DF8F0" w14:textId="77777777" w:rsidR="0089353A" w:rsidRDefault="00000000">
      <w:pPr>
        <w:tabs>
          <w:tab w:val="left" w:pos="5580"/>
        </w:tabs>
        <w:spacing w:line="360" w:lineRule="auto"/>
        <w:rPr>
          <w:rFonts w:ascii="宋体" w:hAnsi="宋体" w:hint="eastAsia"/>
          <w:color w:val="000000"/>
          <w:sz w:val="24"/>
        </w:rPr>
      </w:pPr>
      <w:r>
        <w:rPr>
          <w:rFonts w:ascii="宋体" w:hAnsi="宋体"/>
          <w:color w:val="000000"/>
          <w:sz w:val="24"/>
        </w:rPr>
        <w:t>致：</w:t>
      </w:r>
      <w:r>
        <w:rPr>
          <w:rFonts w:ascii="宋体" w:hAnsi="宋体"/>
          <w:color w:val="000000"/>
          <w:sz w:val="24"/>
          <w:u w:val="single"/>
        </w:rPr>
        <w:t>（采购人或采购代理机构）</w:t>
      </w:r>
    </w:p>
    <w:p w14:paraId="0923E403" w14:textId="77777777" w:rsidR="0089353A" w:rsidRDefault="00000000">
      <w:pPr>
        <w:pStyle w:val="a8"/>
        <w:tabs>
          <w:tab w:val="left" w:pos="2412"/>
          <w:tab w:val="left" w:pos="3883"/>
          <w:tab w:val="left" w:pos="5352"/>
          <w:tab w:val="left" w:pos="6821"/>
        </w:tabs>
        <w:kinsoku w:val="0"/>
        <w:overflowPunct w:val="0"/>
        <w:spacing w:line="335" w:lineRule="exact"/>
        <w:ind w:firstLineChars="200" w:firstLine="480"/>
        <w:rPr>
          <w:rFonts w:hint="eastAsia"/>
        </w:rPr>
      </w:pPr>
      <w:r>
        <w:t>兹证明，</w:t>
      </w:r>
    </w:p>
    <w:p w14:paraId="40EEEBE1" w14:textId="77777777" w:rsidR="0089353A" w:rsidRDefault="00000000">
      <w:pPr>
        <w:pStyle w:val="a8"/>
        <w:tabs>
          <w:tab w:val="left" w:pos="1690"/>
          <w:tab w:val="left" w:pos="3400"/>
          <w:tab w:val="left" w:pos="5110"/>
          <w:tab w:val="left" w:pos="6821"/>
        </w:tabs>
        <w:kinsoku w:val="0"/>
        <w:overflowPunct w:val="0"/>
        <w:spacing w:line="335" w:lineRule="exact"/>
        <w:rPr>
          <w:rFonts w:hint="eastAsia"/>
        </w:rPr>
      </w:pPr>
      <w:r>
        <w:t>姓名：</w:t>
      </w:r>
      <w:r>
        <w:rPr>
          <w:u w:val="single"/>
        </w:rPr>
        <w:t xml:space="preserve">    </w:t>
      </w:r>
      <w:r>
        <w:t>性别：</w:t>
      </w:r>
      <w:r>
        <w:rPr>
          <w:u w:val="single"/>
        </w:rPr>
        <w:t xml:space="preserve">    </w:t>
      </w:r>
      <w:r>
        <w:t>年龄：</w:t>
      </w:r>
      <w:r>
        <w:rPr>
          <w:u w:val="single"/>
        </w:rPr>
        <w:t xml:space="preserve">    </w:t>
      </w:r>
      <w:r>
        <w:t>职务：</w:t>
      </w:r>
      <w:r>
        <w:rPr>
          <w:u w:val="single"/>
        </w:rPr>
        <w:t xml:space="preserve">    </w:t>
      </w:r>
    </w:p>
    <w:p w14:paraId="28DBF7B2"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19BA4327" w14:textId="77777777" w:rsidR="0089353A" w:rsidRDefault="00000000">
      <w:pPr>
        <w:pStyle w:val="a8"/>
        <w:tabs>
          <w:tab w:val="clear" w:pos="567"/>
          <w:tab w:val="left" w:pos="2250"/>
          <w:tab w:val="left" w:pos="2412"/>
          <w:tab w:val="left" w:pos="3883"/>
          <w:tab w:val="left" w:pos="5352"/>
          <w:tab w:val="left" w:pos="6821"/>
        </w:tabs>
        <w:kinsoku w:val="0"/>
        <w:overflowPunct w:val="0"/>
        <w:spacing w:line="335" w:lineRule="exact"/>
        <w:rPr>
          <w:rFonts w:hint="eastAsia"/>
        </w:rPr>
      </w:pPr>
      <w:r>
        <w:t>系</w:t>
      </w:r>
      <w:r>
        <w:rPr>
          <w:u w:val="single"/>
        </w:rPr>
        <w:tab/>
      </w:r>
      <w:r>
        <w:t>（投标人名称）的法定代表人（单位负责人）。</w:t>
      </w:r>
    </w:p>
    <w:p w14:paraId="19AF00B1"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69BA51C0"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2BDF2F95"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2C313222" w14:textId="77777777" w:rsidR="0089353A" w:rsidRDefault="00000000">
      <w:pPr>
        <w:pStyle w:val="a8"/>
        <w:kinsoku w:val="0"/>
        <w:overflowPunct w:val="0"/>
        <w:spacing w:line="583" w:lineRule="auto"/>
        <w:ind w:right="-46"/>
        <w:rPr>
          <w:rFonts w:hint="eastAsia"/>
          <w:spacing w:val="-3"/>
        </w:rPr>
      </w:pPr>
      <w:r>
        <w:t>附：</w:t>
      </w:r>
      <w:r>
        <w:rPr>
          <w:spacing w:val="-3"/>
        </w:rPr>
        <w:t>法</w:t>
      </w:r>
      <w:r>
        <w:t>定</w:t>
      </w:r>
      <w:r>
        <w:rPr>
          <w:spacing w:val="-3"/>
        </w:rPr>
        <w:t>代</w:t>
      </w:r>
      <w:r>
        <w:t>表</w:t>
      </w:r>
      <w:r>
        <w:rPr>
          <w:spacing w:val="-3"/>
        </w:rPr>
        <w:t>人</w:t>
      </w:r>
      <w:r>
        <w:t>（</w:t>
      </w:r>
      <w:r>
        <w:rPr>
          <w:spacing w:val="-3"/>
        </w:rPr>
        <w:t>单</w:t>
      </w:r>
      <w:r>
        <w:t>位</w:t>
      </w:r>
      <w:r>
        <w:rPr>
          <w:spacing w:val="-3"/>
        </w:rPr>
        <w:t>负</w:t>
      </w:r>
      <w:r>
        <w:t>责人</w:t>
      </w:r>
      <w:r>
        <w:rPr>
          <w:spacing w:val="-3"/>
        </w:rPr>
        <w:t>）有效期内的身份证（护照）</w:t>
      </w:r>
      <w:r>
        <w:rPr>
          <w:b/>
          <w:bCs/>
          <w:spacing w:val="-3"/>
        </w:rPr>
        <w:t>正反面</w:t>
      </w:r>
      <w:r>
        <w:rPr>
          <w:color w:val="000000"/>
          <w:szCs w:val="20"/>
        </w:rPr>
        <w:t>加盖公章</w:t>
      </w:r>
      <w:r>
        <w:rPr>
          <w:spacing w:val="-3"/>
        </w:rPr>
        <w:t>。</w:t>
      </w:r>
    </w:p>
    <w:p w14:paraId="765D155E" w14:textId="77777777" w:rsidR="0089353A" w:rsidRDefault="0089353A">
      <w:pPr>
        <w:pStyle w:val="a8"/>
        <w:kinsoku w:val="0"/>
        <w:overflowPunct w:val="0"/>
        <w:spacing w:line="583" w:lineRule="auto"/>
        <w:ind w:right="4305"/>
        <w:rPr>
          <w:rFonts w:hint="eastAsia"/>
          <w:spacing w:val="-3"/>
        </w:rPr>
      </w:pPr>
    </w:p>
    <w:p w14:paraId="6C09C13D" w14:textId="77777777" w:rsidR="0089353A" w:rsidRDefault="00000000">
      <w:pPr>
        <w:pStyle w:val="a8"/>
        <w:kinsoku w:val="0"/>
        <w:overflowPunct w:val="0"/>
        <w:spacing w:line="583" w:lineRule="auto"/>
        <w:ind w:right="95"/>
        <w:rPr>
          <w:rFonts w:hint="eastAsia"/>
          <w:spacing w:val="-3"/>
        </w:rPr>
      </w:pPr>
      <w:r>
        <w:rPr>
          <w:spacing w:val="-3"/>
        </w:rPr>
        <w:t>法定代表人（</w:t>
      </w:r>
      <w:r>
        <w:t>单位负责人</w:t>
      </w:r>
      <w:r>
        <w:rPr>
          <w:spacing w:val="-3"/>
        </w:rPr>
        <w:t>）：</w:t>
      </w:r>
      <w:r>
        <w:rPr>
          <w:spacing w:val="-3"/>
          <w:u w:val="single"/>
        </w:rPr>
        <w:t xml:space="preserve">             （签字或签章）</w:t>
      </w:r>
    </w:p>
    <w:p w14:paraId="4D47385F"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：________________</w:t>
      </w:r>
    </w:p>
    <w:p w14:paraId="404A6E0D" w14:textId="77777777" w:rsidR="0089353A" w:rsidRDefault="0089353A">
      <w:pPr>
        <w:autoSpaceDE w:val="0"/>
        <w:autoSpaceDN w:val="0"/>
        <w:adjustRightInd w:val="0"/>
        <w:snapToGrid w:val="0"/>
        <w:spacing w:line="360" w:lineRule="auto"/>
        <w:rPr>
          <w:rFonts w:ascii="宋体" w:hAnsi="宋体" w:hint="eastAsia"/>
          <w:color w:val="000000"/>
          <w:sz w:val="24"/>
        </w:rPr>
      </w:pPr>
    </w:p>
    <w:p w14:paraId="026CC4E3"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日期：_____年______月______日</w:t>
      </w:r>
    </w:p>
    <w:p w14:paraId="21C9FBFA" w14:textId="77777777" w:rsidR="0089353A" w:rsidRDefault="0089353A">
      <w:pPr>
        <w:widowControl/>
        <w:jc w:val="left"/>
        <w:rPr>
          <w:rFonts w:ascii="宋体" w:hAnsi="宋体" w:hint="eastAsia"/>
          <w:i/>
          <w:color w:val="000000"/>
          <w:sz w:val="24"/>
          <w:szCs w:val="20"/>
          <w:u w:val="single"/>
        </w:rPr>
      </w:pPr>
    </w:p>
    <w:p w14:paraId="5CD4728C" w14:textId="77777777" w:rsidR="0089353A" w:rsidRDefault="00000000">
      <w:pPr>
        <w:widowControl/>
        <w:jc w:val="left"/>
        <w:rPr>
          <w:rFonts w:ascii="宋体" w:hAnsi="宋体" w:hint="eastAsia"/>
          <w:color w:val="000000"/>
          <w:sz w:val="24"/>
          <w:szCs w:val="20"/>
        </w:rPr>
      </w:pPr>
      <w:r>
        <w:rPr>
          <w:rFonts w:ascii="宋体" w:hAnsi="宋体"/>
          <w:color w:val="000000"/>
          <w:sz w:val="24"/>
          <w:szCs w:val="20"/>
        </w:rPr>
        <w:br w:type="page"/>
      </w:r>
    </w:p>
    <w:p w14:paraId="5D3B55B3"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3  开标一览表</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r>
        <w:rPr>
          <w:rFonts w:ascii="宋体" w:hAnsi="宋体"/>
          <w:color w:val="000000"/>
          <w:sz w:val="24"/>
          <w:szCs w:val="20"/>
        </w:rPr>
        <w:t>（实质性格式）</w:t>
      </w:r>
    </w:p>
    <w:p w14:paraId="4853A2FF" w14:textId="77777777" w:rsidR="0089353A" w:rsidRDefault="00000000">
      <w:pPr>
        <w:spacing w:line="360" w:lineRule="exact"/>
        <w:jc w:val="center"/>
        <w:rPr>
          <w:rFonts w:ascii="宋体" w:hAnsi="宋体" w:hint="eastAsia"/>
          <w:b/>
          <w:sz w:val="36"/>
          <w:szCs w:val="36"/>
        </w:rPr>
      </w:pPr>
      <w:bookmarkStart w:id="925" w:name="_Toc305158900"/>
      <w:bookmarkStart w:id="926" w:name="_Toc265228396"/>
      <w:bookmarkStart w:id="927" w:name="_Toc164608672"/>
      <w:bookmarkStart w:id="928" w:name="_Toc226309802"/>
      <w:bookmarkStart w:id="929" w:name="_Toc226965748"/>
      <w:bookmarkStart w:id="930" w:name="_Toc264969248"/>
      <w:bookmarkStart w:id="931" w:name="_Toc305158826"/>
      <w:bookmarkStart w:id="932" w:name="_Toc164608827"/>
      <w:bookmarkStart w:id="933" w:name="_Toc226337254"/>
      <w:bookmarkStart w:id="934" w:name="_Toc226965831"/>
      <w:bookmarkStart w:id="935" w:name="_Toc195842923"/>
      <w:bookmarkStart w:id="936" w:name="_Toc195842924"/>
      <w:bookmarkStart w:id="937" w:name="_Toc226965832"/>
      <w:bookmarkStart w:id="938" w:name="_Toc305158827"/>
      <w:bookmarkStart w:id="939" w:name="_Toc264969249"/>
      <w:bookmarkStart w:id="940" w:name="_Toc226965749"/>
      <w:bookmarkStart w:id="941" w:name="_Toc150774763"/>
      <w:bookmarkStart w:id="942" w:name="_Toc127151558"/>
      <w:bookmarkStart w:id="943" w:name="_Toc305158901"/>
      <w:bookmarkStart w:id="944" w:name="_Toc226309803"/>
      <w:bookmarkStart w:id="945" w:name="_Toc142311060"/>
      <w:bookmarkStart w:id="946" w:name="_Toc265228397"/>
      <w:bookmarkStart w:id="947" w:name="_Toc226337255"/>
      <w:bookmarkStart w:id="948" w:name="_Toc150480796"/>
      <w:r>
        <w:rPr>
          <w:rFonts w:ascii="宋体" w:hAnsi="宋体"/>
          <w:b/>
          <w:sz w:val="36"/>
          <w:szCs w:val="36"/>
        </w:rPr>
        <w:t>开标一览表</w:t>
      </w:r>
      <w:bookmarkEnd w:id="925"/>
      <w:bookmarkEnd w:id="926"/>
      <w:bookmarkEnd w:id="927"/>
      <w:bookmarkEnd w:id="928"/>
      <w:bookmarkEnd w:id="929"/>
      <w:bookmarkEnd w:id="930"/>
      <w:bookmarkEnd w:id="931"/>
      <w:bookmarkEnd w:id="932"/>
      <w:bookmarkEnd w:id="933"/>
      <w:bookmarkEnd w:id="934"/>
      <w:bookmarkEnd w:id="935"/>
    </w:p>
    <w:p w14:paraId="4BA0EADA" w14:textId="77777777" w:rsidR="0089353A" w:rsidRDefault="0089353A">
      <w:pPr>
        <w:tabs>
          <w:tab w:val="left" w:pos="1800"/>
          <w:tab w:val="left" w:pos="5580"/>
        </w:tabs>
        <w:spacing w:line="360" w:lineRule="auto"/>
        <w:jc w:val="left"/>
        <w:rPr>
          <w:rFonts w:ascii="宋体" w:hAnsi="宋体" w:hint="eastAsia"/>
          <w:i/>
          <w:sz w:val="24"/>
        </w:rPr>
      </w:pPr>
    </w:p>
    <w:p w14:paraId="775E7B58" w14:textId="77777777" w:rsidR="0089353A" w:rsidRDefault="00000000">
      <w:pPr>
        <w:tabs>
          <w:tab w:val="left" w:pos="1800"/>
          <w:tab w:val="left" w:pos="5580"/>
        </w:tabs>
        <w:spacing w:line="360" w:lineRule="auto"/>
        <w:ind w:firstLineChars="100" w:firstLine="240"/>
        <w:jc w:val="left"/>
        <w:rPr>
          <w:rFonts w:ascii="宋体" w:hAnsi="宋体" w:hint="eastAsia"/>
          <w:sz w:val="24"/>
          <w:u w:val="single"/>
        </w:rPr>
      </w:pPr>
      <w:r>
        <w:rPr>
          <w:rFonts w:ascii="宋体" w:hAnsi="宋体"/>
          <w:sz w:val="24"/>
        </w:rPr>
        <w:t>招标文件编号</w:t>
      </w:r>
      <w:r>
        <w:rPr>
          <w:rFonts w:ascii="宋体" w:hAnsi="宋体" w:hint="eastAsia"/>
          <w:sz w:val="24"/>
        </w:rPr>
        <w:t>/包号</w:t>
      </w:r>
      <w:r>
        <w:rPr>
          <w:rFonts w:ascii="宋体" w:hAnsi="宋体"/>
          <w:sz w:val="24"/>
        </w:rPr>
        <w:t>：_____________________     项目名称：____________</w:t>
      </w:r>
    </w:p>
    <w:tbl>
      <w:tblPr>
        <w:tblW w:w="47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2"/>
        <w:gridCol w:w="2035"/>
        <w:gridCol w:w="2028"/>
      </w:tblGrid>
      <w:tr w:rsidR="0089353A" w14:paraId="3A74C6F6" w14:textId="77777777">
        <w:trPr>
          <w:trHeight w:val="531"/>
          <w:jc w:val="center"/>
        </w:trPr>
        <w:tc>
          <w:tcPr>
            <w:tcW w:w="2674" w:type="pct"/>
            <w:vMerge w:val="restart"/>
            <w:vAlign w:val="center"/>
          </w:tcPr>
          <w:p w14:paraId="7EAECA1D" w14:textId="77777777" w:rsidR="0089353A" w:rsidRDefault="00000000">
            <w:pPr>
              <w:tabs>
                <w:tab w:val="left" w:pos="5580"/>
              </w:tabs>
              <w:jc w:val="center"/>
              <w:rPr>
                <w:rFonts w:ascii="宋体" w:hAnsi="宋体" w:hint="eastAsia"/>
                <w:b/>
                <w:sz w:val="24"/>
              </w:rPr>
            </w:pPr>
            <w:r>
              <w:rPr>
                <w:rFonts w:ascii="宋体" w:hAnsi="宋体"/>
                <w:b/>
                <w:sz w:val="24"/>
              </w:rPr>
              <w:t>投标人名称</w:t>
            </w:r>
          </w:p>
        </w:tc>
        <w:tc>
          <w:tcPr>
            <w:tcW w:w="2326" w:type="pct"/>
            <w:gridSpan w:val="2"/>
            <w:vAlign w:val="center"/>
          </w:tcPr>
          <w:p w14:paraId="128CB126" w14:textId="77777777" w:rsidR="0089353A" w:rsidRDefault="00000000">
            <w:pPr>
              <w:tabs>
                <w:tab w:val="left" w:pos="5580"/>
              </w:tabs>
              <w:jc w:val="center"/>
              <w:rPr>
                <w:rFonts w:ascii="宋体" w:hAnsi="宋体" w:hint="eastAsia"/>
                <w:b/>
                <w:sz w:val="24"/>
              </w:rPr>
            </w:pPr>
            <w:r>
              <w:rPr>
                <w:rFonts w:ascii="宋体" w:hAnsi="宋体"/>
                <w:b/>
                <w:sz w:val="24"/>
              </w:rPr>
              <w:t>投标报价</w:t>
            </w:r>
          </w:p>
        </w:tc>
      </w:tr>
      <w:tr w:rsidR="0089353A" w14:paraId="1FBD0553" w14:textId="77777777">
        <w:trPr>
          <w:trHeight w:val="674"/>
          <w:jc w:val="center"/>
        </w:trPr>
        <w:tc>
          <w:tcPr>
            <w:tcW w:w="2674" w:type="pct"/>
            <w:vMerge/>
            <w:vAlign w:val="center"/>
          </w:tcPr>
          <w:p w14:paraId="2D01A223" w14:textId="77777777" w:rsidR="0089353A" w:rsidRDefault="0089353A">
            <w:pPr>
              <w:tabs>
                <w:tab w:val="left" w:pos="5580"/>
              </w:tabs>
              <w:jc w:val="center"/>
              <w:rPr>
                <w:rFonts w:ascii="宋体" w:hAnsi="宋体" w:hint="eastAsia"/>
                <w:sz w:val="24"/>
              </w:rPr>
            </w:pPr>
          </w:p>
        </w:tc>
        <w:tc>
          <w:tcPr>
            <w:tcW w:w="1165" w:type="pct"/>
            <w:vAlign w:val="center"/>
          </w:tcPr>
          <w:p w14:paraId="32B5D93B" w14:textId="77777777" w:rsidR="0089353A" w:rsidRDefault="00000000">
            <w:pPr>
              <w:tabs>
                <w:tab w:val="left" w:pos="5580"/>
              </w:tabs>
              <w:jc w:val="center"/>
              <w:rPr>
                <w:rFonts w:ascii="宋体" w:hAnsi="宋体" w:hint="eastAsia"/>
                <w:b/>
                <w:sz w:val="24"/>
              </w:rPr>
            </w:pPr>
            <w:r>
              <w:rPr>
                <w:rFonts w:ascii="宋体" w:hAnsi="宋体"/>
                <w:b/>
                <w:sz w:val="24"/>
              </w:rPr>
              <w:t>大写</w:t>
            </w:r>
          </w:p>
        </w:tc>
        <w:tc>
          <w:tcPr>
            <w:tcW w:w="1161" w:type="pct"/>
            <w:vAlign w:val="center"/>
          </w:tcPr>
          <w:p w14:paraId="055B6EF9" w14:textId="77777777" w:rsidR="0089353A" w:rsidRDefault="00000000">
            <w:pPr>
              <w:tabs>
                <w:tab w:val="left" w:pos="5580"/>
              </w:tabs>
              <w:jc w:val="center"/>
              <w:rPr>
                <w:rFonts w:ascii="宋体" w:hAnsi="宋体" w:hint="eastAsia"/>
                <w:b/>
                <w:sz w:val="24"/>
              </w:rPr>
            </w:pPr>
            <w:r>
              <w:rPr>
                <w:rFonts w:ascii="宋体" w:hAnsi="宋体"/>
                <w:b/>
                <w:sz w:val="24"/>
              </w:rPr>
              <w:t>小写</w:t>
            </w:r>
          </w:p>
        </w:tc>
      </w:tr>
      <w:tr w:rsidR="0089353A" w14:paraId="1F0B63E9" w14:textId="77777777">
        <w:trPr>
          <w:trHeight w:val="976"/>
          <w:jc w:val="center"/>
        </w:trPr>
        <w:tc>
          <w:tcPr>
            <w:tcW w:w="2674" w:type="pct"/>
            <w:vAlign w:val="center"/>
          </w:tcPr>
          <w:p w14:paraId="318203D7" w14:textId="77777777" w:rsidR="0089353A" w:rsidRDefault="0089353A">
            <w:pPr>
              <w:tabs>
                <w:tab w:val="left" w:pos="5580"/>
              </w:tabs>
              <w:jc w:val="center"/>
              <w:rPr>
                <w:rFonts w:ascii="宋体" w:hAnsi="宋体" w:hint="eastAsia"/>
                <w:sz w:val="24"/>
              </w:rPr>
            </w:pPr>
          </w:p>
        </w:tc>
        <w:tc>
          <w:tcPr>
            <w:tcW w:w="1165" w:type="pct"/>
            <w:vAlign w:val="center"/>
          </w:tcPr>
          <w:p w14:paraId="63DA1BE8" w14:textId="77777777" w:rsidR="0089353A" w:rsidRDefault="0089353A">
            <w:pPr>
              <w:tabs>
                <w:tab w:val="left" w:pos="5580"/>
              </w:tabs>
              <w:jc w:val="center"/>
              <w:rPr>
                <w:rFonts w:ascii="宋体" w:hAnsi="宋体" w:hint="eastAsia"/>
                <w:sz w:val="24"/>
              </w:rPr>
            </w:pPr>
          </w:p>
        </w:tc>
        <w:tc>
          <w:tcPr>
            <w:tcW w:w="1161" w:type="pct"/>
            <w:vAlign w:val="center"/>
          </w:tcPr>
          <w:p w14:paraId="416D7417" w14:textId="77777777" w:rsidR="0089353A" w:rsidRDefault="0089353A">
            <w:pPr>
              <w:tabs>
                <w:tab w:val="left" w:pos="5580"/>
              </w:tabs>
              <w:jc w:val="center"/>
              <w:rPr>
                <w:rFonts w:ascii="宋体" w:hAnsi="宋体" w:hint="eastAsia"/>
                <w:sz w:val="24"/>
              </w:rPr>
            </w:pPr>
          </w:p>
        </w:tc>
      </w:tr>
    </w:tbl>
    <w:p w14:paraId="1304950C" w14:textId="77777777" w:rsidR="0089353A" w:rsidRDefault="0089353A">
      <w:pPr>
        <w:autoSpaceDE w:val="0"/>
        <w:autoSpaceDN w:val="0"/>
        <w:adjustRightInd w:val="0"/>
        <w:jc w:val="left"/>
        <w:rPr>
          <w:rFonts w:ascii="宋体" w:hAnsi="宋体" w:hint="eastAsia"/>
          <w:kern w:val="0"/>
          <w:sz w:val="24"/>
        </w:rPr>
      </w:pPr>
    </w:p>
    <w:p w14:paraId="31D6B810" w14:textId="77777777" w:rsidR="0089353A" w:rsidRDefault="00000000">
      <w:pPr>
        <w:autoSpaceDE w:val="0"/>
        <w:autoSpaceDN w:val="0"/>
        <w:adjustRightInd w:val="0"/>
        <w:jc w:val="left"/>
        <w:rPr>
          <w:rFonts w:ascii="宋体" w:hAnsi="宋体" w:hint="eastAsia"/>
          <w:sz w:val="24"/>
          <w:szCs w:val="20"/>
        </w:rPr>
      </w:pPr>
      <w:r>
        <w:rPr>
          <w:rFonts w:ascii="宋体" w:hAnsi="宋体"/>
          <w:kern w:val="0"/>
          <w:sz w:val="24"/>
        </w:rPr>
        <w:t>注：1</w:t>
      </w:r>
      <w:r>
        <w:rPr>
          <w:rFonts w:ascii="宋体" w:hAnsi="宋体"/>
          <w:sz w:val="24"/>
          <w:szCs w:val="20"/>
        </w:rPr>
        <w:t>.此表中，每包的投标报价应和《投标分项报价表》中的总价相一致。</w:t>
      </w:r>
    </w:p>
    <w:p w14:paraId="15601B53" w14:textId="77777777" w:rsidR="0089353A" w:rsidRDefault="00000000">
      <w:pPr>
        <w:tabs>
          <w:tab w:val="left" w:pos="5580"/>
        </w:tabs>
        <w:ind w:firstLineChars="200" w:firstLine="480"/>
        <w:rPr>
          <w:rFonts w:ascii="宋体" w:hAnsi="宋体" w:hint="eastAsia"/>
          <w:sz w:val="24"/>
          <w:szCs w:val="20"/>
        </w:rPr>
      </w:pPr>
      <w:r>
        <w:rPr>
          <w:rFonts w:ascii="宋体" w:hAnsi="宋体"/>
          <w:sz w:val="24"/>
          <w:szCs w:val="20"/>
        </w:rPr>
        <w:t>2.本表必须</w:t>
      </w:r>
      <w:proofErr w:type="gramStart"/>
      <w:r>
        <w:rPr>
          <w:rFonts w:ascii="宋体" w:hAnsi="宋体"/>
          <w:sz w:val="24"/>
          <w:szCs w:val="20"/>
        </w:rPr>
        <w:t>按包分别</w:t>
      </w:r>
      <w:proofErr w:type="gramEnd"/>
      <w:r>
        <w:rPr>
          <w:rFonts w:ascii="宋体" w:hAnsi="宋体"/>
          <w:sz w:val="24"/>
          <w:szCs w:val="20"/>
        </w:rPr>
        <w:t>填写。</w:t>
      </w:r>
    </w:p>
    <w:p w14:paraId="23050D01" w14:textId="77777777" w:rsidR="0089353A" w:rsidRDefault="0089353A">
      <w:pPr>
        <w:autoSpaceDE w:val="0"/>
        <w:autoSpaceDN w:val="0"/>
        <w:adjustRightInd w:val="0"/>
        <w:snapToGrid w:val="0"/>
        <w:spacing w:before="25" w:after="25" w:line="360" w:lineRule="auto"/>
        <w:rPr>
          <w:rFonts w:ascii="宋体" w:hAnsi="宋体" w:hint="eastAsia"/>
          <w:sz w:val="24"/>
          <w:lang w:val="zh-CN"/>
        </w:rPr>
      </w:pPr>
    </w:p>
    <w:p w14:paraId="13D0AEA4"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lang w:val="zh-CN"/>
        </w:rPr>
        <w:t xml:space="preserve">                         </w:t>
      </w:r>
    </w:p>
    <w:p w14:paraId="47C883CC"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rPr>
        <w:t>投标人名称（加盖公章）</w:t>
      </w:r>
      <w:r>
        <w:rPr>
          <w:rFonts w:ascii="宋体" w:hAnsi="宋体"/>
          <w:sz w:val="24"/>
          <w:lang w:val="zh-CN"/>
        </w:rPr>
        <w:t>：____________</w:t>
      </w:r>
    </w:p>
    <w:p w14:paraId="7275081E"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szCs w:val="20"/>
        </w:rPr>
        <w:t xml:space="preserve">日期：_____年______月______日   </w:t>
      </w:r>
    </w:p>
    <w:p w14:paraId="0EC54D07" w14:textId="77777777" w:rsidR="0089353A" w:rsidRDefault="00000000">
      <w:pPr>
        <w:widowControl/>
        <w:jc w:val="left"/>
        <w:rPr>
          <w:rFonts w:ascii="宋体" w:hAnsi="宋体" w:hint="eastAsia"/>
          <w:color w:val="000000"/>
          <w:sz w:val="24"/>
          <w:szCs w:val="20"/>
        </w:rPr>
      </w:pPr>
      <w:r>
        <w:rPr>
          <w:rFonts w:ascii="宋体" w:hAnsi="宋体"/>
          <w:color w:val="000000"/>
          <w:sz w:val="24"/>
          <w:szCs w:val="20"/>
        </w:rPr>
        <w:br w:type="page"/>
      </w:r>
    </w:p>
    <w:p w14:paraId="4228CF33"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4  投标分项报价表</w:t>
      </w:r>
      <w:bookmarkEnd w:id="936"/>
      <w:bookmarkEnd w:id="937"/>
      <w:bookmarkEnd w:id="938"/>
      <w:bookmarkEnd w:id="939"/>
      <w:bookmarkEnd w:id="940"/>
      <w:bookmarkEnd w:id="941"/>
      <w:bookmarkEnd w:id="942"/>
      <w:bookmarkEnd w:id="943"/>
      <w:bookmarkEnd w:id="944"/>
      <w:bookmarkEnd w:id="945"/>
      <w:bookmarkEnd w:id="946"/>
      <w:bookmarkEnd w:id="947"/>
      <w:bookmarkEnd w:id="948"/>
      <w:r>
        <w:rPr>
          <w:rFonts w:ascii="宋体" w:hAnsi="宋体"/>
          <w:color w:val="000000"/>
          <w:sz w:val="24"/>
          <w:szCs w:val="20"/>
        </w:rPr>
        <w:t>（实质性格式）</w:t>
      </w:r>
    </w:p>
    <w:p w14:paraId="32A1A035" w14:textId="77777777" w:rsidR="0089353A" w:rsidRDefault="0089353A">
      <w:pPr>
        <w:spacing w:line="360" w:lineRule="exact"/>
        <w:jc w:val="center"/>
        <w:rPr>
          <w:rFonts w:ascii="宋体" w:hAnsi="宋体" w:hint="eastAsia"/>
          <w:sz w:val="36"/>
          <w:szCs w:val="36"/>
        </w:rPr>
      </w:pPr>
      <w:bookmarkStart w:id="949" w:name="_Toc226309806"/>
      <w:bookmarkStart w:id="950" w:name="_Toc226965835"/>
      <w:bookmarkStart w:id="951" w:name="_Toc150480798"/>
      <w:bookmarkStart w:id="952" w:name="_Toc195842927"/>
      <w:bookmarkStart w:id="953" w:name="_Toc305158904"/>
      <w:bookmarkStart w:id="954" w:name="_Toc226337258"/>
      <w:bookmarkStart w:id="955" w:name="_Toc142311062"/>
      <w:bookmarkStart w:id="956" w:name="_Toc264969252"/>
      <w:bookmarkStart w:id="957" w:name="_Toc127151562"/>
      <w:bookmarkStart w:id="958" w:name="_Toc305158830"/>
      <w:bookmarkStart w:id="959" w:name="_Toc265228400"/>
      <w:bookmarkStart w:id="960" w:name="_Toc226965752"/>
      <w:bookmarkStart w:id="961" w:name="_Toc150774765"/>
      <w:bookmarkStart w:id="962" w:name="_Toc127151561"/>
      <w:bookmarkStart w:id="963" w:name="_Toc142311061"/>
      <w:bookmarkStart w:id="964" w:name="_Toc305158829"/>
      <w:bookmarkStart w:id="965" w:name="_Toc150774764"/>
      <w:bookmarkStart w:id="966" w:name="_Toc195842926"/>
      <w:bookmarkStart w:id="967" w:name="_Toc226309805"/>
      <w:bookmarkStart w:id="968" w:name="_Toc226337257"/>
      <w:bookmarkStart w:id="969" w:name="_Toc226965834"/>
      <w:bookmarkStart w:id="970" w:name="_Toc264969251"/>
      <w:bookmarkStart w:id="971" w:name="_Toc226965751"/>
      <w:bookmarkStart w:id="972" w:name="_Toc265228399"/>
      <w:bookmarkStart w:id="973" w:name="_Toc150480797"/>
      <w:bookmarkStart w:id="974" w:name="_Toc305158903"/>
    </w:p>
    <w:p w14:paraId="7D8BF26F" w14:textId="77777777" w:rsidR="0089353A" w:rsidRDefault="00000000">
      <w:pPr>
        <w:spacing w:line="360" w:lineRule="exact"/>
        <w:jc w:val="center"/>
        <w:rPr>
          <w:rFonts w:ascii="宋体" w:hAnsi="宋体" w:hint="eastAsia"/>
          <w:b/>
          <w:sz w:val="36"/>
          <w:szCs w:val="36"/>
        </w:rPr>
      </w:pPr>
      <w:r>
        <w:rPr>
          <w:rFonts w:ascii="宋体" w:hAnsi="宋体"/>
          <w:b/>
          <w:sz w:val="36"/>
          <w:szCs w:val="36"/>
        </w:rPr>
        <w:t>投标分项报价表</w:t>
      </w:r>
    </w:p>
    <w:p w14:paraId="7CE07CB7" w14:textId="77777777" w:rsidR="0089353A" w:rsidRDefault="0089353A">
      <w:pPr>
        <w:spacing w:line="260" w:lineRule="exact"/>
        <w:jc w:val="center"/>
        <w:rPr>
          <w:rFonts w:ascii="宋体" w:hAnsi="宋体" w:hint="eastAsia"/>
          <w:sz w:val="36"/>
          <w:szCs w:val="36"/>
        </w:rPr>
      </w:pPr>
    </w:p>
    <w:p w14:paraId="4B1D6401" w14:textId="77777777" w:rsidR="0089353A" w:rsidRDefault="00000000">
      <w:pPr>
        <w:tabs>
          <w:tab w:val="left" w:pos="1800"/>
          <w:tab w:val="left" w:pos="5580"/>
        </w:tabs>
        <w:rPr>
          <w:rFonts w:ascii="宋体" w:hAnsi="宋体" w:hint="eastAsia"/>
          <w:sz w:val="24"/>
        </w:rPr>
      </w:pPr>
      <w:r>
        <w:rPr>
          <w:rFonts w:ascii="宋体" w:hAnsi="宋体"/>
          <w:sz w:val="24"/>
        </w:rPr>
        <w:t>招标文件编号</w:t>
      </w:r>
      <w:r>
        <w:rPr>
          <w:rFonts w:ascii="宋体" w:hAnsi="宋体" w:hint="eastAsia"/>
          <w:sz w:val="24"/>
        </w:rPr>
        <w:t>/包号</w:t>
      </w:r>
      <w:r>
        <w:rPr>
          <w:rFonts w:ascii="宋体" w:hAnsi="宋体"/>
          <w:sz w:val="24"/>
        </w:rPr>
        <w:t>：________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619"/>
        <w:gridCol w:w="798"/>
        <w:gridCol w:w="550"/>
        <w:gridCol w:w="752"/>
        <w:gridCol w:w="752"/>
        <w:gridCol w:w="752"/>
        <w:gridCol w:w="752"/>
        <w:gridCol w:w="752"/>
        <w:gridCol w:w="752"/>
        <w:gridCol w:w="939"/>
        <w:gridCol w:w="475"/>
        <w:gridCol w:w="939"/>
      </w:tblGrid>
      <w:tr w:rsidR="0089353A" w14:paraId="39C429A4" w14:textId="77777777" w:rsidTr="00B66025">
        <w:trPr>
          <w:trHeight w:val="494"/>
          <w:jc w:val="center"/>
        </w:trPr>
        <w:tc>
          <w:tcPr>
            <w:tcW w:w="175" w:type="pct"/>
            <w:vAlign w:val="center"/>
          </w:tcPr>
          <w:p w14:paraId="41924704" w14:textId="77777777" w:rsidR="0089353A" w:rsidRDefault="00000000">
            <w:pPr>
              <w:adjustRightInd w:val="0"/>
              <w:snapToGrid w:val="0"/>
              <w:jc w:val="left"/>
              <w:rPr>
                <w:rFonts w:ascii="宋体" w:hAnsi="宋体" w:hint="eastAsia"/>
                <w:b/>
                <w:sz w:val="24"/>
              </w:rPr>
            </w:pPr>
            <w:r>
              <w:rPr>
                <w:rFonts w:ascii="宋体" w:hAnsi="宋体"/>
                <w:b/>
                <w:sz w:val="24"/>
              </w:rPr>
              <w:t>序号</w:t>
            </w:r>
          </w:p>
        </w:tc>
        <w:tc>
          <w:tcPr>
            <w:tcW w:w="370" w:type="pct"/>
            <w:vAlign w:val="center"/>
          </w:tcPr>
          <w:p w14:paraId="23BB3753" w14:textId="77777777" w:rsidR="0089353A" w:rsidRDefault="00000000">
            <w:pPr>
              <w:adjustRightInd w:val="0"/>
              <w:snapToGrid w:val="0"/>
              <w:jc w:val="left"/>
              <w:rPr>
                <w:rFonts w:ascii="宋体" w:hAnsi="宋体" w:hint="eastAsia"/>
                <w:b/>
                <w:sz w:val="24"/>
              </w:rPr>
            </w:pPr>
            <w:r>
              <w:rPr>
                <w:rFonts w:ascii="宋体" w:hAnsi="宋体"/>
                <w:b/>
                <w:sz w:val="24"/>
              </w:rPr>
              <w:t>分项名称</w:t>
            </w:r>
          </w:p>
        </w:tc>
        <w:tc>
          <w:tcPr>
            <w:tcW w:w="466" w:type="pct"/>
            <w:vAlign w:val="center"/>
          </w:tcPr>
          <w:p w14:paraId="604640F2" w14:textId="77777777" w:rsidR="0089353A" w:rsidRDefault="00000000">
            <w:pPr>
              <w:adjustRightInd w:val="0"/>
              <w:snapToGrid w:val="0"/>
              <w:jc w:val="left"/>
              <w:rPr>
                <w:rFonts w:ascii="宋体" w:hAnsi="宋体" w:hint="eastAsia"/>
                <w:b/>
                <w:sz w:val="24"/>
              </w:rPr>
            </w:pPr>
            <w:r>
              <w:rPr>
                <w:rFonts w:ascii="宋体" w:hAnsi="宋体"/>
                <w:b/>
                <w:sz w:val="24"/>
              </w:rPr>
              <w:t>制造商</w:t>
            </w:r>
          </w:p>
        </w:tc>
        <w:tc>
          <w:tcPr>
            <w:tcW w:w="332" w:type="pct"/>
            <w:vAlign w:val="center"/>
          </w:tcPr>
          <w:p w14:paraId="02365CEF" w14:textId="77777777" w:rsidR="0089353A" w:rsidRDefault="00000000">
            <w:pPr>
              <w:adjustRightInd w:val="0"/>
              <w:snapToGrid w:val="0"/>
              <w:jc w:val="left"/>
              <w:rPr>
                <w:rFonts w:ascii="宋体" w:hAnsi="宋体" w:hint="eastAsia"/>
                <w:b/>
                <w:sz w:val="24"/>
              </w:rPr>
            </w:pPr>
            <w:r>
              <w:rPr>
                <w:rFonts w:ascii="宋体" w:hAnsi="宋体"/>
                <w:b/>
                <w:sz w:val="24"/>
              </w:rPr>
              <w:t>产地/国别</w:t>
            </w:r>
          </w:p>
        </w:tc>
        <w:tc>
          <w:tcPr>
            <w:tcW w:w="441" w:type="pct"/>
            <w:vAlign w:val="center"/>
          </w:tcPr>
          <w:p w14:paraId="7A97E834" w14:textId="77777777" w:rsidR="0089353A" w:rsidRDefault="00000000">
            <w:pPr>
              <w:jc w:val="center"/>
              <w:rPr>
                <w:rFonts w:ascii="宋体" w:hAnsi="宋体" w:hint="eastAsia"/>
                <w:b/>
                <w:sz w:val="24"/>
              </w:rPr>
            </w:pPr>
            <w:r>
              <w:rPr>
                <w:rFonts w:ascii="宋体" w:hAnsi="宋体"/>
                <w:b/>
                <w:sz w:val="24"/>
              </w:rPr>
              <w:t>制造商</w:t>
            </w:r>
          </w:p>
          <w:p w14:paraId="30B4199E" w14:textId="77777777" w:rsidR="0089353A" w:rsidRDefault="00000000">
            <w:pPr>
              <w:adjustRightInd w:val="0"/>
              <w:snapToGrid w:val="0"/>
              <w:jc w:val="center"/>
              <w:rPr>
                <w:rFonts w:ascii="宋体" w:hAnsi="宋体" w:hint="eastAsia"/>
                <w:b/>
                <w:sz w:val="24"/>
              </w:rPr>
            </w:pPr>
            <w:r>
              <w:rPr>
                <w:rFonts w:ascii="宋体" w:hAnsi="宋体"/>
                <w:b/>
                <w:sz w:val="24"/>
              </w:rPr>
              <w:t>统一</w:t>
            </w:r>
            <w:r>
              <w:rPr>
                <w:rFonts w:ascii="宋体" w:hAnsi="宋体" w:hint="eastAsia"/>
                <w:b/>
                <w:sz w:val="24"/>
              </w:rPr>
              <w:t>社会</w:t>
            </w:r>
            <w:r>
              <w:rPr>
                <w:rFonts w:ascii="宋体" w:hAnsi="宋体"/>
                <w:b/>
                <w:sz w:val="24"/>
              </w:rPr>
              <w:t>信用代码</w:t>
            </w:r>
          </w:p>
        </w:tc>
        <w:tc>
          <w:tcPr>
            <w:tcW w:w="441" w:type="pct"/>
            <w:vAlign w:val="center"/>
          </w:tcPr>
          <w:p w14:paraId="08477D39" w14:textId="77777777" w:rsidR="0089353A" w:rsidRDefault="00000000">
            <w:pPr>
              <w:jc w:val="center"/>
              <w:rPr>
                <w:rFonts w:ascii="宋体" w:hAnsi="宋体" w:hint="eastAsia"/>
                <w:b/>
                <w:sz w:val="24"/>
              </w:rPr>
            </w:pPr>
            <w:r>
              <w:rPr>
                <w:rFonts w:ascii="宋体" w:hAnsi="宋体"/>
                <w:b/>
                <w:sz w:val="24"/>
              </w:rPr>
              <w:t>制造商</w:t>
            </w:r>
          </w:p>
          <w:p w14:paraId="399B9760" w14:textId="77777777" w:rsidR="0089353A" w:rsidRDefault="00000000">
            <w:pPr>
              <w:adjustRightInd w:val="0"/>
              <w:snapToGrid w:val="0"/>
              <w:jc w:val="center"/>
              <w:rPr>
                <w:rFonts w:ascii="宋体" w:hAnsi="宋体" w:hint="eastAsia"/>
                <w:b/>
                <w:sz w:val="24"/>
              </w:rPr>
            </w:pPr>
            <w:r>
              <w:rPr>
                <w:rFonts w:ascii="宋体" w:hAnsi="宋体"/>
                <w:b/>
                <w:sz w:val="24"/>
              </w:rPr>
              <w:t>规模</w:t>
            </w:r>
          </w:p>
        </w:tc>
        <w:tc>
          <w:tcPr>
            <w:tcW w:w="441" w:type="pct"/>
            <w:vAlign w:val="center"/>
          </w:tcPr>
          <w:p w14:paraId="210B0309" w14:textId="77777777" w:rsidR="0089353A" w:rsidRDefault="00000000">
            <w:pPr>
              <w:adjustRightInd w:val="0"/>
              <w:snapToGrid w:val="0"/>
              <w:jc w:val="center"/>
              <w:rPr>
                <w:rFonts w:ascii="宋体" w:hAnsi="宋体" w:hint="eastAsia"/>
                <w:b/>
                <w:sz w:val="24"/>
              </w:rPr>
            </w:pPr>
            <w:r>
              <w:rPr>
                <w:rFonts w:ascii="宋体" w:hAnsi="宋体"/>
                <w:b/>
                <w:sz w:val="24"/>
              </w:rPr>
              <w:t>制造商所属性别</w:t>
            </w:r>
          </w:p>
        </w:tc>
        <w:tc>
          <w:tcPr>
            <w:tcW w:w="441" w:type="pct"/>
            <w:vAlign w:val="center"/>
          </w:tcPr>
          <w:p w14:paraId="3E803CD9" w14:textId="77777777" w:rsidR="0089353A" w:rsidRDefault="00000000">
            <w:pPr>
              <w:adjustRightInd w:val="0"/>
              <w:snapToGrid w:val="0"/>
              <w:jc w:val="center"/>
              <w:rPr>
                <w:rFonts w:ascii="宋体" w:hAnsi="宋体" w:hint="eastAsia"/>
                <w:b/>
                <w:sz w:val="24"/>
              </w:rPr>
            </w:pPr>
            <w:r>
              <w:rPr>
                <w:rFonts w:ascii="宋体" w:hAnsi="宋体"/>
                <w:b/>
                <w:sz w:val="24"/>
              </w:rPr>
              <w:t>外商投资类型</w:t>
            </w:r>
          </w:p>
        </w:tc>
        <w:tc>
          <w:tcPr>
            <w:tcW w:w="441" w:type="pct"/>
            <w:vAlign w:val="center"/>
          </w:tcPr>
          <w:p w14:paraId="58AB1CBC" w14:textId="77777777" w:rsidR="0089353A" w:rsidRDefault="00000000">
            <w:pPr>
              <w:adjustRightInd w:val="0"/>
              <w:snapToGrid w:val="0"/>
              <w:jc w:val="center"/>
              <w:rPr>
                <w:rFonts w:ascii="宋体" w:hAnsi="宋体" w:hint="eastAsia"/>
                <w:b/>
                <w:sz w:val="24"/>
              </w:rPr>
            </w:pPr>
            <w:r>
              <w:rPr>
                <w:rFonts w:ascii="宋体" w:hAnsi="宋体"/>
                <w:b/>
                <w:sz w:val="24"/>
              </w:rPr>
              <w:t>品牌</w:t>
            </w:r>
          </w:p>
        </w:tc>
        <w:tc>
          <w:tcPr>
            <w:tcW w:w="441" w:type="pct"/>
            <w:vAlign w:val="center"/>
          </w:tcPr>
          <w:p w14:paraId="377A3236" w14:textId="77777777" w:rsidR="0089353A" w:rsidRDefault="00000000" w:rsidP="00B66025">
            <w:pPr>
              <w:adjustRightInd w:val="0"/>
              <w:snapToGrid w:val="0"/>
              <w:jc w:val="center"/>
              <w:rPr>
                <w:rFonts w:ascii="宋体" w:hAnsi="宋体" w:hint="eastAsia"/>
                <w:b/>
                <w:sz w:val="24"/>
              </w:rPr>
            </w:pPr>
            <w:r>
              <w:rPr>
                <w:rFonts w:ascii="宋体" w:hAnsi="宋体"/>
                <w:b/>
                <w:sz w:val="24"/>
              </w:rPr>
              <w:t>规格、型号</w:t>
            </w:r>
          </w:p>
        </w:tc>
        <w:tc>
          <w:tcPr>
            <w:tcW w:w="360" w:type="pct"/>
            <w:vAlign w:val="center"/>
          </w:tcPr>
          <w:p w14:paraId="65E51A41" w14:textId="77777777" w:rsidR="0089353A" w:rsidRDefault="00000000" w:rsidP="00B66025">
            <w:pPr>
              <w:adjustRightInd w:val="0"/>
              <w:snapToGrid w:val="0"/>
              <w:jc w:val="center"/>
              <w:rPr>
                <w:rFonts w:ascii="宋体" w:hAnsi="宋体" w:hint="eastAsia"/>
                <w:b/>
                <w:sz w:val="24"/>
              </w:rPr>
            </w:pPr>
            <w:r>
              <w:rPr>
                <w:rFonts w:ascii="宋体" w:hAnsi="宋体"/>
                <w:b/>
                <w:sz w:val="24"/>
              </w:rPr>
              <w:t>单价（元）</w:t>
            </w:r>
          </w:p>
        </w:tc>
        <w:tc>
          <w:tcPr>
            <w:tcW w:w="292" w:type="pct"/>
            <w:vAlign w:val="center"/>
          </w:tcPr>
          <w:p w14:paraId="212D2B3F" w14:textId="77777777" w:rsidR="0089353A" w:rsidRDefault="00000000" w:rsidP="00B66025">
            <w:pPr>
              <w:adjustRightInd w:val="0"/>
              <w:snapToGrid w:val="0"/>
              <w:jc w:val="center"/>
              <w:rPr>
                <w:rFonts w:ascii="宋体" w:hAnsi="宋体" w:hint="eastAsia"/>
                <w:b/>
                <w:sz w:val="24"/>
              </w:rPr>
            </w:pPr>
            <w:r>
              <w:rPr>
                <w:rFonts w:ascii="宋体" w:hAnsi="宋体"/>
                <w:b/>
                <w:sz w:val="24"/>
              </w:rPr>
              <w:t>数量</w:t>
            </w:r>
          </w:p>
        </w:tc>
        <w:tc>
          <w:tcPr>
            <w:tcW w:w="359" w:type="pct"/>
            <w:vAlign w:val="center"/>
          </w:tcPr>
          <w:p w14:paraId="5CE0DE7C" w14:textId="77777777" w:rsidR="0089353A" w:rsidRDefault="00000000" w:rsidP="00B66025">
            <w:pPr>
              <w:adjustRightInd w:val="0"/>
              <w:snapToGrid w:val="0"/>
              <w:jc w:val="center"/>
              <w:rPr>
                <w:rFonts w:ascii="宋体" w:hAnsi="宋体" w:hint="eastAsia"/>
                <w:b/>
                <w:sz w:val="24"/>
              </w:rPr>
            </w:pPr>
            <w:r>
              <w:rPr>
                <w:rFonts w:ascii="宋体" w:hAnsi="宋体"/>
                <w:b/>
                <w:sz w:val="24"/>
              </w:rPr>
              <w:t>合价（元）</w:t>
            </w:r>
          </w:p>
        </w:tc>
      </w:tr>
      <w:tr w:rsidR="0089353A" w14:paraId="471FA460" w14:textId="77777777">
        <w:trPr>
          <w:jc w:val="center"/>
        </w:trPr>
        <w:tc>
          <w:tcPr>
            <w:tcW w:w="175" w:type="pct"/>
            <w:vAlign w:val="center"/>
          </w:tcPr>
          <w:p w14:paraId="357E5650" w14:textId="77777777" w:rsidR="0089353A" w:rsidRDefault="00000000">
            <w:pPr>
              <w:adjustRightInd w:val="0"/>
              <w:snapToGrid w:val="0"/>
              <w:jc w:val="left"/>
              <w:rPr>
                <w:rFonts w:ascii="宋体" w:hAnsi="宋体" w:hint="eastAsia"/>
                <w:sz w:val="24"/>
              </w:rPr>
            </w:pPr>
            <w:r>
              <w:rPr>
                <w:rFonts w:ascii="宋体" w:hAnsi="宋体"/>
                <w:sz w:val="24"/>
              </w:rPr>
              <w:t>1</w:t>
            </w:r>
          </w:p>
        </w:tc>
        <w:tc>
          <w:tcPr>
            <w:tcW w:w="370" w:type="pct"/>
            <w:vAlign w:val="center"/>
          </w:tcPr>
          <w:p w14:paraId="4AC21DD1" w14:textId="77777777" w:rsidR="0089353A" w:rsidRDefault="0089353A">
            <w:pPr>
              <w:adjustRightInd w:val="0"/>
              <w:snapToGrid w:val="0"/>
              <w:jc w:val="left"/>
              <w:rPr>
                <w:rFonts w:ascii="宋体" w:hAnsi="宋体" w:hint="eastAsia"/>
                <w:sz w:val="24"/>
              </w:rPr>
            </w:pPr>
          </w:p>
        </w:tc>
        <w:tc>
          <w:tcPr>
            <w:tcW w:w="466" w:type="pct"/>
            <w:vAlign w:val="center"/>
          </w:tcPr>
          <w:p w14:paraId="13FEC434" w14:textId="77777777" w:rsidR="0089353A" w:rsidRDefault="0089353A">
            <w:pPr>
              <w:adjustRightInd w:val="0"/>
              <w:snapToGrid w:val="0"/>
              <w:jc w:val="left"/>
              <w:rPr>
                <w:rFonts w:ascii="宋体" w:hAnsi="宋体" w:hint="eastAsia"/>
                <w:sz w:val="24"/>
              </w:rPr>
            </w:pPr>
          </w:p>
        </w:tc>
        <w:tc>
          <w:tcPr>
            <w:tcW w:w="332" w:type="pct"/>
          </w:tcPr>
          <w:p w14:paraId="2FB9BA3C" w14:textId="77777777" w:rsidR="0089353A" w:rsidRDefault="0089353A">
            <w:pPr>
              <w:adjustRightInd w:val="0"/>
              <w:snapToGrid w:val="0"/>
              <w:jc w:val="left"/>
              <w:rPr>
                <w:rFonts w:ascii="宋体" w:hAnsi="宋体" w:hint="eastAsia"/>
                <w:sz w:val="24"/>
              </w:rPr>
            </w:pPr>
          </w:p>
        </w:tc>
        <w:tc>
          <w:tcPr>
            <w:tcW w:w="441" w:type="pct"/>
            <w:vAlign w:val="center"/>
          </w:tcPr>
          <w:p w14:paraId="032A643F" w14:textId="77777777" w:rsidR="0089353A" w:rsidRDefault="0089353A">
            <w:pPr>
              <w:adjustRightInd w:val="0"/>
              <w:snapToGrid w:val="0"/>
              <w:jc w:val="center"/>
              <w:rPr>
                <w:rFonts w:ascii="宋体" w:hAnsi="宋体" w:hint="eastAsia"/>
                <w:sz w:val="24"/>
              </w:rPr>
            </w:pPr>
          </w:p>
        </w:tc>
        <w:tc>
          <w:tcPr>
            <w:tcW w:w="441" w:type="pct"/>
            <w:vAlign w:val="center"/>
          </w:tcPr>
          <w:p w14:paraId="0C546D34" w14:textId="77777777" w:rsidR="0089353A" w:rsidRDefault="0089353A">
            <w:pPr>
              <w:adjustRightInd w:val="0"/>
              <w:snapToGrid w:val="0"/>
              <w:jc w:val="center"/>
              <w:rPr>
                <w:rFonts w:ascii="宋体" w:hAnsi="宋体" w:hint="eastAsia"/>
                <w:sz w:val="24"/>
              </w:rPr>
            </w:pPr>
          </w:p>
        </w:tc>
        <w:tc>
          <w:tcPr>
            <w:tcW w:w="441" w:type="pct"/>
          </w:tcPr>
          <w:p w14:paraId="1DEE0CBB" w14:textId="77777777" w:rsidR="0089353A" w:rsidRDefault="0089353A">
            <w:pPr>
              <w:adjustRightInd w:val="0"/>
              <w:snapToGrid w:val="0"/>
              <w:jc w:val="center"/>
              <w:rPr>
                <w:rFonts w:ascii="宋体" w:hAnsi="宋体" w:hint="eastAsia"/>
                <w:sz w:val="24"/>
              </w:rPr>
            </w:pPr>
          </w:p>
        </w:tc>
        <w:tc>
          <w:tcPr>
            <w:tcW w:w="441" w:type="pct"/>
          </w:tcPr>
          <w:p w14:paraId="506B2C2D" w14:textId="77777777" w:rsidR="0089353A" w:rsidRDefault="0089353A">
            <w:pPr>
              <w:adjustRightInd w:val="0"/>
              <w:snapToGrid w:val="0"/>
              <w:jc w:val="center"/>
              <w:rPr>
                <w:rFonts w:ascii="宋体" w:hAnsi="宋体" w:hint="eastAsia"/>
                <w:sz w:val="24"/>
              </w:rPr>
            </w:pPr>
          </w:p>
        </w:tc>
        <w:tc>
          <w:tcPr>
            <w:tcW w:w="441" w:type="pct"/>
            <w:vAlign w:val="center"/>
          </w:tcPr>
          <w:p w14:paraId="3A8AAB87" w14:textId="77777777" w:rsidR="0089353A" w:rsidRDefault="0089353A">
            <w:pPr>
              <w:adjustRightInd w:val="0"/>
              <w:snapToGrid w:val="0"/>
              <w:jc w:val="center"/>
              <w:rPr>
                <w:rFonts w:ascii="宋体" w:hAnsi="宋体" w:hint="eastAsia"/>
                <w:sz w:val="24"/>
              </w:rPr>
            </w:pPr>
          </w:p>
        </w:tc>
        <w:tc>
          <w:tcPr>
            <w:tcW w:w="441" w:type="pct"/>
            <w:vAlign w:val="center"/>
          </w:tcPr>
          <w:p w14:paraId="74E32EDC" w14:textId="77777777" w:rsidR="0089353A" w:rsidRDefault="0089353A">
            <w:pPr>
              <w:adjustRightInd w:val="0"/>
              <w:snapToGrid w:val="0"/>
              <w:jc w:val="left"/>
              <w:rPr>
                <w:rFonts w:ascii="宋体" w:hAnsi="宋体" w:hint="eastAsia"/>
                <w:sz w:val="24"/>
              </w:rPr>
            </w:pPr>
          </w:p>
        </w:tc>
        <w:tc>
          <w:tcPr>
            <w:tcW w:w="360" w:type="pct"/>
            <w:vAlign w:val="center"/>
          </w:tcPr>
          <w:p w14:paraId="4A899F70" w14:textId="77777777" w:rsidR="0089353A" w:rsidRDefault="0089353A">
            <w:pPr>
              <w:adjustRightInd w:val="0"/>
              <w:snapToGrid w:val="0"/>
              <w:jc w:val="left"/>
              <w:rPr>
                <w:rFonts w:ascii="宋体" w:hAnsi="宋体" w:hint="eastAsia"/>
                <w:sz w:val="24"/>
              </w:rPr>
            </w:pPr>
          </w:p>
        </w:tc>
        <w:tc>
          <w:tcPr>
            <w:tcW w:w="292" w:type="pct"/>
            <w:vAlign w:val="center"/>
          </w:tcPr>
          <w:p w14:paraId="1CB66CB9" w14:textId="77777777" w:rsidR="0089353A" w:rsidRDefault="0089353A">
            <w:pPr>
              <w:adjustRightInd w:val="0"/>
              <w:snapToGrid w:val="0"/>
              <w:jc w:val="left"/>
              <w:rPr>
                <w:rFonts w:ascii="宋体" w:hAnsi="宋体" w:hint="eastAsia"/>
                <w:sz w:val="24"/>
              </w:rPr>
            </w:pPr>
          </w:p>
        </w:tc>
        <w:tc>
          <w:tcPr>
            <w:tcW w:w="359" w:type="pct"/>
            <w:vAlign w:val="center"/>
          </w:tcPr>
          <w:p w14:paraId="1D75B14D" w14:textId="77777777" w:rsidR="0089353A" w:rsidRDefault="0089353A">
            <w:pPr>
              <w:adjustRightInd w:val="0"/>
              <w:snapToGrid w:val="0"/>
              <w:jc w:val="left"/>
              <w:rPr>
                <w:rFonts w:ascii="宋体" w:hAnsi="宋体" w:hint="eastAsia"/>
                <w:sz w:val="24"/>
              </w:rPr>
            </w:pPr>
          </w:p>
        </w:tc>
      </w:tr>
      <w:tr w:rsidR="0089353A" w14:paraId="37825686" w14:textId="77777777">
        <w:trPr>
          <w:jc w:val="center"/>
        </w:trPr>
        <w:tc>
          <w:tcPr>
            <w:tcW w:w="175" w:type="pct"/>
            <w:vAlign w:val="center"/>
          </w:tcPr>
          <w:p w14:paraId="23F1C2B4" w14:textId="77777777" w:rsidR="0089353A" w:rsidRDefault="00000000">
            <w:pPr>
              <w:adjustRightInd w:val="0"/>
              <w:snapToGrid w:val="0"/>
              <w:jc w:val="left"/>
              <w:rPr>
                <w:rFonts w:ascii="宋体" w:hAnsi="宋体" w:hint="eastAsia"/>
                <w:sz w:val="24"/>
              </w:rPr>
            </w:pPr>
            <w:r>
              <w:rPr>
                <w:rFonts w:ascii="宋体" w:hAnsi="宋体"/>
                <w:sz w:val="24"/>
              </w:rPr>
              <w:t>2</w:t>
            </w:r>
          </w:p>
        </w:tc>
        <w:tc>
          <w:tcPr>
            <w:tcW w:w="370" w:type="pct"/>
            <w:vAlign w:val="center"/>
          </w:tcPr>
          <w:p w14:paraId="0CC74657" w14:textId="77777777" w:rsidR="0089353A" w:rsidRDefault="0089353A">
            <w:pPr>
              <w:adjustRightInd w:val="0"/>
              <w:snapToGrid w:val="0"/>
              <w:jc w:val="left"/>
              <w:rPr>
                <w:rFonts w:ascii="宋体" w:hAnsi="宋体" w:hint="eastAsia"/>
                <w:sz w:val="24"/>
              </w:rPr>
            </w:pPr>
          </w:p>
        </w:tc>
        <w:tc>
          <w:tcPr>
            <w:tcW w:w="466" w:type="pct"/>
            <w:vAlign w:val="center"/>
          </w:tcPr>
          <w:p w14:paraId="53E22E01" w14:textId="77777777" w:rsidR="0089353A" w:rsidRDefault="0089353A">
            <w:pPr>
              <w:adjustRightInd w:val="0"/>
              <w:snapToGrid w:val="0"/>
              <w:jc w:val="left"/>
              <w:rPr>
                <w:rFonts w:ascii="宋体" w:hAnsi="宋体" w:hint="eastAsia"/>
                <w:sz w:val="24"/>
              </w:rPr>
            </w:pPr>
          </w:p>
        </w:tc>
        <w:tc>
          <w:tcPr>
            <w:tcW w:w="332" w:type="pct"/>
          </w:tcPr>
          <w:p w14:paraId="270BB142" w14:textId="77777777" w:rsidR="0089353A" w:rsidRDefault="0089353A">
            <w:pPr>
              <w:adjustRightInd w:val="0"/>
              <w:snapToGrid w:val="0"/>
              <w:jc w:val="left"/>
              <w:rPr>
                <w:rFonts w:ascii="宋体" w:hAnsi="宋体" w:hint="eastAsia"/>
                <w:sz w:val="24"/>
              </w:rPr>
            </w:pPr>
          </w:p>
        </w:tc>
        <w:tc>
          <w:tcPr>
            <w:tcW w:w="441" w:type="pct"/>
            <w:vAlign w:val="center"/>
          </w:tcPr>
          <w:p w14:paraId="069C031A" w14:textId="77777777" w:rsidR="0089353A" w:rsidRDefault="0089353A">
            <w:pPr>
              <w:adjustRightInd w:val="0"/>
              <w:snapToGrid w:val="0"/>
              <w:jc w:val="center"/>
              <w:rPr>
                <w:rFonts w:ascii="宋体" w:hAnsi="宋体" w:hint="eastAsia"/>
                <w:sz w:val="24"/>
              </w:rPr>
            </w:pPr>
          </w:p>
        </w:tc>
        <w:tc>
          <w:tcPr>
            <w:tcW w:w="441" w:type="pct"/>
            <w:vAlign w:val="center"/>
          </w:tcPr>
          <w:p w14:paraId="2A2FB2EB" w14:textId="77777777" w:rsidR="0089353A" w:rsidRDefault="0089353A">
            <w:pPr>
              <w:adjustRightInd w:val="0"/>
              <w:snapToGrid w:val="0"/>
              <w:jc w:val="center"/>
              <w:rPr>
                <w:rFonts w:ascii="宋体" w:hAnsi="宋体" w:hint="eastAsia"/>
                <w:sz w:val="24"/>
              </w:rPr>
            </w:pPr>
          </w:p>
        </w:tc>
        <w:tc>
          <w:tcPr>
            <w:tcW w:w="441" w:type="pct"/>
          </w:tcPr>
          <w:p w14:paraId="02EFBD3D" w14:textId="77777777" w:rsidR="0089353A" w:rsidRDefault="0089353A">
            <w:pPr>
              <w:adjustRightInd w:val="0"/>
              <w:snapToGrid w:val="0"/>
              <w:jc w:val="center"/>
              <w:rPr>
                <w:rFonts w:ascii="宋体" w:hAnsi="宋体" w:hint="eastAsia"/>
                <w:sz w:val="24"/>
              </w:rPr>
            </w:pPr>
          </w:p>
        </w:tc>
        <w:tc>
          <w:tcPr>
            <w:tcW w:w="441" w:type="pct"/>
          </w:tcPr>
          <w:p w14:paraId="423B74CC" w14:textId="77777777" w:rsidR="0089353A" w:rsidRDefault="0089353A">
            <w:pPr>
              <w:adjustRightInd w:val="0"/>
              <w:snapToGrid w:val="0"/>
              <w:jc w:val="center"/>
              <w:rPr>
                <w:rFonts w:ascii="宋体" w:hAnsi="宋体" w:hint="eastAsia"/>
                <w:sz w:val="24"/>
              </w:rPr>
            </w:pPr>
          </w:p>
        </w:tc>
        <w:tc>
          <w:tcPr>
            <w:tcW w:w="441" w:type="pct"/>
            <w:vAlign w:val="center"/>
          </w:tcPr>
          <w:p w14:paraId="7DFC9352" w14:textId="77777777" w:rsidR="0089353A" w:rsidRDefault="0089353A">
            <w:pPr>
              <w:adjustRightInd w:val="0"/>
              <w:snapToGrid w:val="0"/>
              <w:jc w:val="center"/>
              <w:rPr>
                <w:rFonts w:ascii="宋体" w:hAnsi="宋体" w:hint="eastAsia"/>
                <w:sz w:val="24"/>
              </w:rPr>
            </w:pPr>
          </w:p>
        </w:tc>
        <w:tc>
          <w:tcPr>
            <w:tcW w:w="441" w:type="pct"/>
            <w:vAlign w:val="center"/>
          </w:tcPr>
          <w:p w14:paraId="5DACA022" w14:textId="77777777" w:rsidR="0089353A" w:rsidRDefault="0089353A">
            <w:pPr>
              <w:adjustRightInd w:val="0"/>
              <w:snapToGrid w:val="0"/>
              <w:jc w:val="left"/>
              <w:rPr>
                <w:rFonts w:ascii="宋体" w:hAnsi="宋体" w:hint="eastAsia"/>
                <w:sz w:val="24"/>
              </w:rPr>
            </w:pPr>
          </w:p>
        </w:tc>
        <w:tc>
          <w:tcPr>
            <w:tcW w:w="360" w:type="pct"/>
            <w:vAlign w:val="center"/>
          </w:tcPr>
          <w:p w14:paraId="42880F32" w14:textId="77777777" w:rsidR="0089353A" w:rsidRDefault="0089353A">
            <w:pPr>
              <w:adjustRightInd w:val="0"/>
              <w:snapToGrid w:val="0"/>
              <w:jc w:val="left"/>
              <w:rPr>
                <w:rFonts w:ascii="宋体" w:hAnsi="宋体" w:hint="eastAsia"/>
                <w:sz w:val="24"/>
              </w:rPr>
            </w:pPr>
          </w:p>
        </w:tc>
        <w:tc>
          <w:tcPr>
            <w:tcW w:w="292" w:type="pct"/>
            <w:vAlign w:val="center"/>
          </w:tcPr>
          <w:p w14:paraId="78BBB8A4" w14:textId="77777777" w:rsidR="0089353A" w:rsidRDefault="0089353A">
            <w:pPr>
              <w:adjustRightInd w:val="0"/>
              <w:snapToGrid w:val="0"/>
              <w:jc w:val="left"/>
              <w:rPr>
                <w:rFonts w:ascii="宋体" w:hAnsi="宋体" w:hint="eastAsia"/>
                <w:sz w:val="24"/>
              </w:rPr>
            </w:pPr>
          </w:p>
        </w:tc>
        <w:tc>
          <w:tcPr>
            <w:tcW w:w="359" w:type="pct"/>
            <w:vAlign w:val="center"/>
          </w:tcPr>
          <w:p w14:paraId="54A776B8" w14:textId="77777777" w:rsidR="0089353A" w:rsidRDefault="0089353A">
            <w:pPr>
              <w:adjustRightInd w:val="0"/>
              <w:snapToGrid w:val="0"/>
              <w:jc w:val="left"/>
              <w:rPr>
                <w:rFonts w:ascii="宋体" w:hAnsi="宋体" w:hint="eastAsia"/>
                <w:sz w:val="24"/>
              </w:rPr>
            </w:pPr>
          </w:p>
        </w:tc>
      </w:tr>
      <w:tr w:rsidR="0089353A" w14:paraId="584F04BF" w14:textId="77777777">
        <w:trPr>
          <w:jc w:val="center"/>
        </w:trPr>
        <w:tc>
          <w:tcPr>
            <w:tcW w:w="175" w:type="pct"/>
            <w:vAlign w:val="center"/>
          </w:tcPr>
          <w:p w14:paraId="1E3E18D1" w14:textId="77777777" w:rsidR="0089353A" w:rsidRDefault="00000000">
            <w:pPr>
              <w:adjustRightInd w:val="0"/>
              <w:snapToGrid w:val="0"/>
              <w:jc w:val="left"/>
              <w:rPr>
                <w:rFonts w:ascii="宋体" w:hAnsi="宋体" w:hint="eastAsia"/>
                <w:sz w:val="24"/>
              </w:rPr>
            </w:pPr>
            <w:r>
              <w:rPr>
                <w:rFonts w:ascii="宋体" w:hAnsi="宋体"/>
                <w:sz w:val="24"/>
              </w:rPr>
              <w:t>3</w:t>
            </w:r>
          </w:p>
        </w:tc>
        <w:tc>
          <w:tcPr>
            <w:tcW w:w="370" w:type="pct"/>
            <w:vAlign w:val="center"/>
          </w:tcPr>
          <w:p w14:paraId="4F4ABE00" w14:textId="77777777" w:rsidR="0089353A" w:rsidRDefault="0089353A">
            <w:pPr>
              <w:adjustRightInd w:val="0"/>
              <w:snapToGrid w:val="0"/>
              <w:jc w:val="left"/>
              <w:rPr>
                <w:rFonts w:ascii="宋体" w:hAnsi="宋体" w:hint="eastAsia"/>
                <w:sz w:val="24"/>
              </w:rPr>
            </w:pPr>
          </w:p>
        </w:tc>
        <w:tc>
          <w:tcPr>
            <w:tcW w:w="466" w:type="pct"/>
            <w:vAlign w:val="center"/>
          </w:tcPr>
          <w:p w14:paraId="0167E90F" w14:textId="77777777" w:rsidR="0089353A" w:rsidRDefault="0089353A">
            <w:pPr>
              <w:adjustRightInd w:val="0"/>
              <w:snapToGrid w:val="0"/>
              <w:jc w:val="left"/>
              <w:rPr>
                <w:rFonts w:ascii="宋体" w:hAnsi="宋体" w:hint="eastAsia"/>
                <w:sz w:val="24"/>
              </w:rPr>
            </w:pPr>
          </w:p>
        </w:tc>
        <w:tc>
          <w:tcPr>
            <w:tcW w:w="332" w:type="pct"/>
          </w:tcPr>
          <w:p w14:paraId="0A649CE0" w14:textId="77777777" w:rsidR="0089353A" w:rsidRDefault="0089353A">
            <w:pPr>
              <w:adjustRightInd w:val="0"/>
              <w:snapToGrid w:val="0"/>
              <w:jc w:val="left"/>
              <w:rPr>
                <w:rFonts w:ascii="宋体" w:hAnsi="宋体" w:hint="eastAsia"/>
                <w:sz w:val="24"/>
              </w:rPr>
            </w:pPr>
          </w:p>
        </w:tc>
        <w:tc>
          <w:tcPr>
            <w:tcW w:w="441" w:type="pct"/>
            <w:vAlign w:val="center"/>
          </w:tcPr>
          <w:p w14:paraId="50E2E83C" w14:textId="77777777" w:rsidR="0089353A" w:rsidRDefault="0089353A">
            <w:pPr>
              <w:adjustRightInd w:val="0"/>
              <w:snapToGrid w:val="0"/>
              <w:jc w:val="center"/>
              <w:rPr>
                <w:rFonts w:ascii="宋体" w:hAnsi="宋体" w:hint="eastAsia"/>
                <w:sz w:val="24"/>
              </w:rPr>
            </w:pPr>
          </w:p>
        </w:tc>
        <w:tc>
          <w:tcPr>
            <w:tcW w:w="441" w:type="pct"/>
            <w:vAlign w:val="center"/>
          </w:tcPr>
          <w:p w14:paraId="2BF4273E" w14:textId="77777777" w:rsidR="0089353A" w:rsidRDefault="0089353A">
            <w:pPr>
              <w:adjustRightInd w:val="0"/>
              <w:snapToGrid w:val="0"/>
              <w:jc w:val="center"/>
              <w:rPr>
                <w:rFonts w:ascii="宋体" w:hAnsi="宋体" w:hint="eastAsia"/>
                <w:sz w:val="24"/>
              </w:rPr>
            </w:pPr>
          </w:p>
        </w:tc>
        <w:tc>
          <w:tcPr>
            <w:tcW w:w="441" w:type="pct"/>
          </w:tcPr>
          <w:p w14:paraId="509244CC" w14:textId="77777777" w:rsidR="0089353A" w:rsidRDefault="0089353A">
            <w:pPr>
              <w:adjustRightInd w:val="0"/>
              <w:snapToGrid w:val="0"/>
              <w:jc w:val="center"/>
              <w:rPr>
                <w:rFonts w:ascii="宋体" w:hAnsi="宋体" w:hint="eastAsia"/>
                <w:sz w:val="24"/>
              </w:rPr>
            </w:pPr>
          </w:p>
        </w:tc>
        <w:tc>
          <w:tcPr>
            <w:tcW w:w="441" w:type="pct"/>
          </w:tcPr>
          <w:p w14:paraId="166626B2" w14:textId="77777777" w:rsidR="0089353A" w:rsidRDefault="0089353A">
            <w:pPr>
              <w:adjustRightInd w:val="0"/>
              <w:snapToGrid w:val="0"/>
              <w:jc w:val="center"/>
              <w:rPr>
                <w:rFonts w:ascii="宋体" w:hAnsi="宋体" w:hint="eastAsia"/>
                <w:sz w:val="24"/>
              </w:rPr>
            </w:pPr>
          </w:p>
        </w:tc>
        <w:tc>
          <w:tcPr>
            <w:tcW w:w="441" w:type="pct"/>
            <w:vAlign w:val="center"/>
          </w:tcPr>
          <w:p w14:paraId="67E7334F" w14:textId="77777777" w:rsidR="0089353A" w:rsidRDefault="0089353A">
            <w:pPr>
              <w:adjustRightInd w:val="0"/>
              <w:snapToGrid w:val="0"/>
              <w:jc w:val="center"/>
              <w:rPr>
                <w:rFonts w:ascii="宋体" w:hAnsi="宋体" w:hint="eastAsia"/>
                <w:sz w:val="24"/>
              </w:rPr>
            </w:pPr>
          </w:p>
        </w:tc>
        <w:tc>
          <w:tcPr>
            <w:tcW w:w="441" w:type="pct"/>
            <w:vAlign w:val="center"/>
          </w:tcPr>
          <w:p w14:paraId="2BA843D4" w14:textId="77777777" w:rsidR="0089353A" w:rsidRDefault="0089353A">
            <w:pPr>
              <w:adjustRightInd w:val="0"/>
              <w:snapToGrid w:val="0"/>
              <w:jc w:val="left"/>
              <w:rPr>
                <w:rFonts w:ascii="宋体" w:hAnsi="宋体" w:hint="eastAsia"/>
                <w:sz w:val="24"/>
              </w:rPr>
            </w:pPr>
          </w:p>
        </w:tc>
        <w:tc>
          <w:tcPr>
            <w:tcW w:w="360" w:type="pct"/>
            <w:vAlign w:val="center"/>
          </w:tcPr>
          <w:p w14:paraId="713EE598" w14:textId="77777777" w:rsidR="0089353A" w:rsidRDefault="0089353A">
            <w:pPr>
              <w:adjustRightInd w:val="0"/>
              <w:snapToGrid w:val="0"/>
              <w:jc w:val="left"/>
              <w:rPr>
                <w:rFonts w:ascii="宋体" w:hAnsi="宋体" w:hint="eastAsia"/>
                <w:sz w:val="24"/>
              </w:rPr>
            </w:pPr>
          </w:p>
        </w:tc>
        <w:tc>
          <w:tcPr>
            <w:tcW w:w="292" w:type="pct"/>
            <w:vAlign w:val="center"/>
          </w:tcPr>
          <w:p w14:paraId="14FAE04C" w14:textId="77777777" w:rsidR="0089353A" w:rsidRDefault="0089353A">
            <w:pPr>
              <w:adjustRightInd w:val="0"/>
              <w:snapToGrid w:val="0"/>
              <w:jc w:val="left"/>
              <w:rPr>
                <w:rFonts w:ascii="宋体" w:hAnsi="宋体" w:hint="eastAsia"/>
                <w:sz w:val="24"/>
              </w:rPr>
            </w:pPr>
          </w:p>
        </w:tc>
        <w:tc>
          <w:tcPr>
            <w:tcW w:w="359" w:type="pct"/>
            <w:vAlign w:val="center"/>
          </w:tcPr>
          <w:p w14:paraId="777B829F" w14:textId="77777777" w:rsidR="0089353A" w:rsidRDefault="0089353A">
            <w:pPr>
              <w:adjustRightInd w:val="0"/>
              <w:snapToGrid w:val="0"/>
              <w:jc w:val="left"/>
              <w:rPr>
                <w:rFonts w:ascii="宋体" w:hAnsi="宋体" w:hint="eastAsia"/>
                <w:sz w:val="24"/>
              </w:rPr>
            </w:pPr>
          </w:p>
        </w:tc>
      </w:tr>
      <w:tr w:rsidR="0089353A" w14:paraId="504362C3" w14:textId="77777777">
        <w:trPr>
          <w:jc w:val="center"/>
        </w:trPr>
        <w:tc>
          <w:tcPr>
            <w:tcW w:w="175" w:type="pct"/>
            <w:vAlign w:val="center"/>
          </w:tcPr>
          <w:p w14:paraId="6A75FE4F" w14:textId="77777777" w:rsidR="0089353A" w:rsidRDefault="00000000">
            <w:pPr>
              <w:adjustRightInd w:val="0"/>
              <w:snapToGrid w:val="0"/>
              <w:jc w:val="left"/>
              <w:rPr>
                <w:rFonts w:ascii="宋体" w:hAnsi="宋体" w:hint="eastAsia"/>
                <w:sz w:val="24"/>
              </w:rPr>
            </w:pPr>
            <w:r>
              <w:rPr>
                <w:rFonts w:ascii="宋体" w:hAnsi="宋体"/>
                <w:sz w:val="24"/>
              </w:rPr>
              <w:t>4</w:t>
            </w:r>
          </w:p>
        </w:tc>
        <w:tc>
          <w:tcPr>
            <w:tcW w:w="370" w:type="pct"/>
            <w:vAlign w:val="center"/>
          </w:tcPr>
          <w:p w14:paraId="4BA9FE41" w14:textId="77777777" w:rsidR="0089353A" w:rsidRDefault="0089353A">
            <w:pPr>
              <w:adjustRightInd w:val="0"/>
              <w:snapToGrid w:val="0"/>
              <w:jc w:val="left"/>
              <w:rPr>
                <w:rFonts w:ascii="宋体" w:hAnsi="宋体" w:hint="eastAsia"/>
                <w:sz w:val="24"/>
              </w:rPr>
            </w:pPr>
          </w:p>
        </w:tc>
        <w:tc>
          <w:tcPr>
            <w:tcW w:w="466" w:type="pct"/>
            <w:vAlign w:val="center"/>
          </w:tcPr>
          <w:p w14:paraId="538BF07C" w14:textId="77777777" w:rsidR="0089353A" w:rsidRDefault="0089353A">
            <w:pPr>
              <w:adjustRightInd w:val="0"/>
              <w:snapToGrid w:val="0"/>
              <w:jc w:val="left"/>
              <w:rPr>
                <w:rFonts w:ascii="宋体" w:hAnsi="宋体" w:hint="eastAsia"/>
                <w:sz w:val="24"/>
              </w:rPr>
            </w:pPr>
          </w:p>
        </w:tc>
        <w:tc>
          <w:tcPr>
            <w:tcW w:w="332" w:type="pct"/>
          </w:tcPr>
          <w:p w14:paraId="3A959BF7" w14:textId="77777777" w:rsidR="0089353A" w:rsidRDefault="0089353A">
            <w:pPr>
              <w:adjustRightInd w:val="0"/>
              <w:snapToGrid w:val="0"/>
              <w:jc w:val="left"/>
              <w:rPr>
                <w:rFonts w:ascii="宋体" w:hAnsi="宋体" w:hint="eastAsia"/>
                <w:sz w:val="24"/>
              </w:rPr>
            </w:pPr>
          </w:p>
        </w:tc>
        <w:tc>
          <w:tcPr>
            <w:tcW w:w="441" w:type="pct"/>
            <w:vAlign w:val="center"/>
          </w:tcPr>
          <w:p w14:paraId="188D212F" w14:textId="77777777" w:rsidR="0089353A" w:rsidRDefault="0089353A">
            <w:pPr>
              <w:adjustRightInd w:val="0"/>
              <w:snapToGrid w:val="0"/>
              <w:jc w:val="center"/>
              <w:rPr>
                <w:rFonts w:ascii="宋体" w:hAnsi="宋体" w:hint="eastAsia"/>
                <w:sz w:val="24"/>
              </w:rPr>
            </w:pPr>
          </w:p>
        </w:tc>
        <w:tc>
          <w:tcPr>
            <w:tcW w:w="441" w:type="pct"/>
            <w:vAlign w:val="center"/>
          </w:tcPr>
          <w:p w14:paraId="793EC25E" w14:textId="77777777" w:rsidR="0089353A" w:rsidRDefault="0089353A">
            <w:pPr>
              <w:adjustRightInd w:val="0"/>
              <w:snapToGrid w:val="0"/>
              <w:jc w:val="center"/>
              <w:rPr>
                <w:rFonts w:ascii="宋体" w:hAnsi="宋体" w:hint="eastAsia"/>
                <w:sz w:val="24"/>
              </w:rPr>
            </w:pPr>
          </w:p>
        </w:tc>
        <w:tc>
          <w:tcPr>
            <w:tcW w:w="441" w:type="pct"/>
          </w:tcPr>
          <w:p w14:paraId="77B3761F" w14:textId="77777777" w:rsidR="0089353A" w:rsidRDefault="0089353A">
            <w:pPr>
              <w:adjustRightInd w:val="0"/>
              <w:snapToGrid w:val="0"/>
              <w:jc w:val="center"/>
              <w:rPr>
                <w:rFonts w:ascii="宋体" w:hAnsi="宋体" w:hint="eastAsia"/>
                <w:sz w:val="24"/>
              </w:rPr>
            </w:pPr>
          </w:p>
        </w:tc>
        <w:tc>
          <w:tcPr>
            <w:tcW w:w="441" w:type="pct"/>
          </w:tcPr>
          <w:p w14:paraId="3AC78BB5" w14:textId="77777777" w:rsidR="0089353A" w:rsidRDefault="0089353A">
            <w:pPr>
              <w:adjustRightInd w:val="0"/>
              <w:snapToGrid w:val="0"/>
              <w:jc w:val="center"/>
              <w:rPr>
                <w:rFonts w:ascii="宋体" w:hAnsi="宋体" w:hint="eastAsia"/>
                <w:sz w:val="24"/>
              </w:rPr>
            </w:pPr>
          </w:p>
        </w:tc>
        <w:tc>
          <w:tcPr>
            <w:tcW w:w="441" w:type="pct"/>
            <w:vAlign w:val="center"/>
          </w:tcPr>
          <w:p w14:paraId="14476FC1" w14:textId="77777777" w:rsidR="0089353A" w:rsidRDefault="0089353A">
            <w:pPr>
              <w:adjustRightInd w:val="0"/>
              <w:snapToGrid w:val="0"/>
              <w:jc w:val="center"/>
              <w:rPr>
                <w:rFonts w:ascii="宋体" w:hAnsi="宋体" w:hint="eastAsia"/>
                <w:sz w:val="24"/>
              </w:rPr>
            </w:pPr>
          </w:p>
        </w:tc>
        <w:tc>
          <w:tcPr>
            <w:tcW w:w="441" w:type="pct"/>
            <w:vAlign w:val="center"/>
          </w:tcPr>
          <w:p w14:paraId="13970027" w14:textId="77777777" w:rsidR="0089353A" w:rsidRDefault="0089353A">
            <w:pPr>
              <w:adjustRightInd w:val="0"/>
              <w:snapToGrid w:val="0"/>
              <w:jc w:val="left"/>
              <w:rPr>
                <w:rFonts w:ascii="宋体" w:hAnsi="宋体" w:hint="eastAsia"/>
                <w:sz w:val="24"/>
              </w:rPr>
            </w:pPr>
          </w:p>
        </w:tc>
        <w:tc>
          <w:tcPr>
            <w:tcW w:w="360" w:type="pct"/>
            <w:vAlign w:val="center"/>
          </w:tcPr>
          <w:p w14:paraId="22EDA51F" w14:textId="77777777" w:rsidR="0089353A" w:rsidRDefault="0089353A">
            <w:pPr>
              <w:adjustRightInd w:val="0"/>
              <w:snapToGrid w:val="0"/>
              <w:jc w:val="left"/>
              <w:rPr>
                <w:rFonts w:ascii="宋体" w:hAnsi="宋体" w:hint="eastAsia"/>
                <w:sz w:val="24"/>
              </w:rPr>
            </w:pPr>
          </w:p>
        </w:tc>
        <w:tc>
          <w:tcPr>
            <w:tcW w:w="292" w:type="pct"/>
            <w:vAlign w:val="center"/>
          </w:tcPr>
          <w:p w14:paraId="11E45EA5" w14:textId="77777777" w:rsidR="0089353A" w:rsidRDefault="0089353A">
            <w:pPr>
              <w:adjustRightInd w:val="0"/>
              <w:snapToGrid w:val="0"/>
              <w:jc w:val="left"/>
              <w:rPr>
                <w:rFonts w:ascii="宋体" w:hAnsi="宋体" w:hint="eastAsia"/>
                <w:sz w:val="24"/>
              </w:rPr>
            </w:pPr>
          </w:p>
        </w:tc>
        <w:tc>
          <w:tcPr>
            <w:tcW w:w="359" w:type="pct"/>
            <w:vAlign w:val="center"/>
          </w:tcPr>
          <w:p w14:paraId="010FA541" w14:textId="77777777" w:rsidR="0089353A" w:rsidRDefault="0089353A">
            <w:pPr>
              <w:adjustRightInd w:val="0"/>
              <w:snapToGrid w:val="0"/>
              <w:jc w:val="left"/>
              <w:rPr>
                <w:rFonts w:ascii="宋体" w:hAnsi="宋体" w:hint="eastAsia"/>
                <w:sz w:val="24"/>
              </w:rPr>
            </w:pPr>
          </w:p>
        </w:tc>
      </w:tr>
      <w:tr w:rsidR="0089353A" w14:paraId="50D9193D" w14:textId="77777777">
        <w:trPr>
          <w:jc w:val="center"/>
        </w:trPr>
        <w:tc>
          <w:tcPr>
            <w:tcW w:w="175" w:type="pct"/>
            <w:vAlign w:val="center"/>
          </w:tcPr>
          <w:p w14:paraId="4430BCDD" w14:textId="77777777" w:rsidR="0089353A" w:rsidRDefault="00000000">
            <w:pPr>
              <w:adjustRightInd w:val="0"/>
              <w:snapToGrid w:val="0"/>
              <w:jc w:val="left"/>
              <w:rPr>
                <w:rFonts w:ascii="宋体" w:hAnsi="宋体" w:hint="eastAsia"/>
                <w:sz w:val="24"/>
              </w:rPr>
            </w:pPr>
            <w:r>
              <w:rPr>
                <w:rFonts w:ascii="宋体" w:hAnsi="宋体"/>
                <w:sz w:val="24"/>
              </w:rPr>
              <w:t>…</w:t>
            </w:r>
          </w:p>
        </w:tc>
        <w:tc>
          <w:tcPr>
            <w:tcW w:w="370" w:type="pct"/>
            <w:vAlign w:val="center"/>
          </w:tcPr>
          <w:p w14:paraId="1CCA506A" w14:textId="77777777" w:rsidR="0089353A" w:rsidRDefault="0089353A">
            <w:pPr>
              <w:adjustRightInd w:val="0"/>
              <w:snapToGrid w:val="0"/>
              <w:jc w:val="left"/>
              <w:rPr>
                <w:rFonts w:ascii="宋体" w:hAnsi="宋体" w:hint="eastAsia"/>
                <w:sz w:val="24"/>
              </w:rPr>
            </w:pPr>
          </w:p>
        </w:tc>
        <w:tc>
          <w:tcPr>
            <w:tcW w:w="466" w:type="pct"/>
            <w:vAlign w:val="center"/>
          </w:tcPr>
          <w:p w14:paraId="187BBC17" w14:textId="77777777" w:rsidR="0089353A" w:rsidRDefault="0089353A">
            <w:pPr>
              <w:adjustRightInd w:val="0"/>
              <w:snapToGrid w:val="0"/>
              <w:jc w:val="left"/>
              <w:rPr>
                <w:rFonts w:ascii="宋体" w:hAnsi="宋体" w:hint="eastAsia"/>
                <w:sz w:val="24"/>
              </w:rPr>
            </w:pPr>
          </w:p>
        </w:tc>
        <w:tc>
          <w:tcPr>
            <w:tcW w:w="332" w:type="pct"/>
          </w:tcPr>
          <w:p w14:paraId="5DEB8011" w14:textId="77777777" w:rsidR="0089353A" w:rsidRDefault="0089353A">
            <w:pPr>
              <w:adjustRightInd w:val="0"/>
              <w:snapToGrid w:val="0"/>
              <w:jc w:val="left"/>
              <w:rPr>
                <w:rFonts w:ascii="宋体" w:hAnsi="宋体" w:hint="eastAsia"/>
                <w:sz w:val="24"/>
              </w:rPr>
            </w:pPr>
          </w:p>
        </w:tc>
        <w:tc>
          <w:tcPr>
            <w:tcW w:w="441" w:type="pct"/>
            <w:vAlign w:val="center"/>
          </w:tcPr>
          <w:p w14:paraId="2E9CF17B" w14:textId="77777777" w:rsidR="0089353A" w:rsidRDefault="0089353A">
            <w:pPr>
              <w:adjustRightInd w:val="0"/>
              <w:snapToGrid w:val="0"/>
              <w:jc w:val="center"/>
              <w:rPr>
                <w:rFonts w:ascii="宋体" w:hAnsi="宋体" w:hint="eastAsia"/>
                <w:sz w:val="24"/>
              </w:rPr>
            </w:pPr>
          </w:p>
        </w:tc>
        <w:tc>
          <w:tcPr>
            <w:tcW w:w="441" w:type="pct"/>
            <w:vAlign w:val="center"/>
          </w:tcPr>
          <w:p w14:paraId="55E8C556" w14:textId="77777777" w:rsidR="0089353A" w:rsidRDefault="0089353A">
            <w:pPr>
              <w:adjustRightInd w:val="0"/>
              <w:snapToGrid w:val="0"/>
              <w:jc w:val="center"/>
              <w:rPr>
                <w:rFonts w:ascii="宋体" w:hAnsi="宋体" w:hint="eastAsia"/>
                <w:sz w:val="24"/>
              </w:rPr>
            </w:pPr>
          </w:p>
        </w:tc>
        <w:tc>
          <w:tcPr>
            <w:tcW w:w="441" w:type="pct"/>
          </w:tcPr>
          <w:p w14:paraId="5DE76349" w14:textId="77777777" w:rsidR="0089353A" w:rsidRDefault="0089353A">
            <w:pPr>
              <w:adjustRightInd w:val="0"/>
              <w:snapToGrid w:val="0"/>
              <w:jc w:val="center"/>
              <w:rPr>
                <w:rFonts w:ascii="宋体" w:hAnsi="宋体" w:hint="eastAsia"/>
                <w:sz w:val="24"/>
              </w:rPr>
            </w:pPr>
          </w:p>
        </w:tc>
        <w:tc>
          <w:tcPr>
            <w:tcW w:w="441" w:type="pct"/>
          </w:tcPr>
          <w:p w14:paraId="10D8C8B4" w14:textId="77777777" w:rsidR="0089353A" w:rsidRDefault="0089353A">
            <w:pPr>
              <w:adjustRightInd w:val="0"/>
              <w:snapToGrid w:val="0"/>
              <w:jc w:val="center"/>
              <w:rPr>
                <w:rFonts w:ascii="宋体" w:hAnsi="宋体" w:hint="eastAsia"/>
                <w:sz w:val="24"/>
              </w:rPr>
            </w:pPr>
          </w:p>
        </w:tc>
        <w:tc>
          <w:tcPr>
            <w:tcW w:w="441" w:type="pct"/>
            <w:vAlign w:val="center"/>
          </w:tcPr>
          <w:p w14:paraId="67986B6B" w14:textId="77777777" w:rsidR="0089353A" w:rsidRDefault="0089353A">
            <w:pPr>
              <w:adjustRightInd w:val="0"/>
              <w:snapToGrid w:val="0"/>
              <w:jc w:val="center"/>
              <w:rPr>
                <w:rFonts w:ascii="宋体" w:hAnsi="宋体" w:hint="eastAsia"/>
                <w:sz w:val="24"/>
              </w:rPr>
            </w:pPr>
          </w:p>
        </w:tc>
        <w:tc>
          <w:tcPr>
            <w:tcW w:w="441" w:type="pct"/>
            <w:vAlign w:val="center"/>
          </w:tcPr>
          <w:p w14:paraId="5D5DD364" w14:textId="77777777" w:rsidR="0089353A" w:rsidRDefault="0089353A">
            <w:pPr>
              <w:adjustRightInd w:val="0"/>
              <w:snapToGrid w:val="0"/>
              <w:jc w:val="left"/>
              <w:rPr>
                <w:rFonts w:ascii="宋体" w:hAnsi="宋体" w:hint="eastAsia"/>
                <w:sz w:val="24"/>
              </w:rPr>
            </w:pPr>
          </w:p>
        </w:tc>
        <w:tc>
          <w:tcPr>
            <w:tcW w:w="360" w:type="pct"/>
            <w:vAlign w:val="center"/>
          </w:tcPr>
          <w:p w14:paraId="73839644" w14:textId="77777777" w:rsidR="0089353A" w:rsidRDefault="0089353A">
            <w:pPr>
              <w:adjustRightInd w:val="0"/>
              <w:snapToGrid w:val="0"/>
              <w:jc w:val="left"/>
              <w:rPr>
                <w:rFonts w:ascii="宋体" w:hAnsi="宋体" w:hint="eastAsia"/>
                <w:sz w:val="24"/>
              </w:rPr>
            </w:pPr>
          </w:p>
        </w:tc>
        <w:tc>
          <w:tcPr>
            <w:tcW w:w="292" w:type="pct"/>
            <w:vAlign w:val="center"/>
          </w:tcPr>
          <w:p w14:paraId="1A28A0F9" w14:textId="77777777" w:rsidR="0089353A" w:rsidRDefault="0089353A">
            <w:pPr>
              <w:adjustRightInd w:val="0"/>
              <w:snapToGrid w:val="0"/>
              <w:jc w:val="left"/>
              <w:rPr>
                <w:rFonts w:ascii="宋体" w:hAnsi="宋体" w:hint="eastAsia"/>
                <w:sz w:val="24"/>
              </w:rPr>
            </w:pPr>
          </w:p>
        </w:tc>
        <w:tc>
          <w:tcPr>
            <w:tcW w:w="359" w:type="pct"/>
            <w:vAlign w:val="center"/>
          </w:tcPr>
          <w:p w14:paraId="23B42416" w14:textId="77777777" w:rsidR="0089353A" w:rsidRDefault="0089353A">
            <w:pPr>
              <w:adjustRightInd w:val="0"/>
              <w:snapToGrid w:val="0"/>
              <w:jc w:val="left"/>
              <w:rPr>
                <w:rFonts w:ascii="宋体" w:hAnsi="宋体" w:hint="eastAsia"/>
                <w:sz w:val="24"/>
              </w:rPr>
            </w:pPr>
          </w:p>
        </w:tc>
      </w:tr>
      <w:tr w:rsidR="0089353A" w14:paraId="2B7C7C8F" w14:textId="77777777">
        <w:trPr>
          <w:jc w:val="center"/>
        </w:trPr>
        <w:tc>
          <w:tcPr>
            <w:tcW w:w="4641" w:type="pct"/>
            <w:gridSpan w:val="12"/>
          </w:tcPr>
          <w:p w14:paraId="33AA0A4F" w14:textId="77777777" w:rsidR="0089353A" w:rsidRDefault="00000000">
            <w:pPr>
              <w:jc w:val="right"/>
              <w:rPr>
                <w:rFonts w:ascii="宋体" w:hAnsi="宋体" w:hint="eastAsia"/>
                <w:b/>
                <w:sz w:val="24"/>
              </w:rPr>
            </w:pPr>
            <w:r>
              <w:rPr>
                <w:rFonts w:ascii="宋体" w:hAnsi="宋体"/>
                <w:b/>
                <w:sz w:val="24"/>
              </w:rPr>
              <w:t>总价（元）</w:t>
            </w:r>
          </w:p>
        </w:tc>
        <w:tc>
          <w:tcPr>
            <w:tcW w:w="359" w:type="pct"/>
            <w:vAlign w:val="center"/>
          </w:tcPr>
          <w:p w14:paraId="1D5A47AD" w14:textId="77777777" w:rsidR="0089353A" w:rsidRDefault="0089353A">
            <w:pPr>
              <w:adjustRightInd w:val="0"/>
              <w:snapToGrid w:val="0"/>
              <w:jc w:val="left"/>
              <w:rPr>
                <w:rFonts w:ascii="宋体" w:hAnsi="宋体" w:hint="eastAsia"/>
                <w:sz w:val="24"/>
              </w:rPr>
            </w:pPr>
          </w:p>
        </w:tc>
      </w:tr>
    </w:tbl>
    <w:p w14:paraId="61C34314" w14:textId="77777777" w:rsidR="0089353A" w:rsidRDefault="00000000">
      <w:pPr>
        <w:tabs>
          <w:tab w:val="left" w:pos="1800"/>
          <w:tab w:val="left" w:pos="5580"/>
        </w:tabs>
        <w:ind w:firstLineChars="300" w:firstLine="720"/>
        <w:jc w:val="left"/>
        <w:rPr>
          <w:rFonts w:ascii="宋体" w:hAnsi="宋体" w:hint="eastAsia"/>
          <w:sz w:val="24"/>
        </w:rPr>
      </w:pPr>
      <w:r>
        <w:rPr>
          <w:rFonts w:ascii="宋体" w:hAnsi="宋体"/>
          <w:sz w:val="24"/>
        </w:rPr>
        <w:t>说明：制造商规模请填写 “小型”、“微型”或“其他”，中小企业的定义见第二章《投标人须知》。</w:t>
      </w:r>
    </w:p>
    <w:p w14:paraId="1AF13AE6" w14:textId="77777777" w:rsidR="0089353A" w:rsidRDefault="00000000">
      <w:pPr>
        <w:tabs>
          <w:tab w:val="left" w:pos="1800"/>
          <w:tab w:val="left" w:pos="5580"/>
        </w:tabs>
        <w:ind w:firstLineChars="300" w:firstLine="720"/>
        <w:jc w:val="left"/>
        <w:rPr>
          <w:rFonts w:ascii="宋体" w:hAnsi="宋体" w:hint="eastAsia"/>
          <w:sz w:val="24"/>
        </w:rPr>
      </w:pPr>
      <w:r>
        <w:rPr>
          <w:rFonts w:ascii="宋体" w:hAnsi="宋体"/>
          <w:sz w:val="24"/>
        </w:rPr>
        <w:t>制造商所属性别请填写“男”</w:t>
      </w:r>
      <w:r>
        <w:rPr>
          <w:rFonts w:ascii="宋体" w:hAnsi="宋体" w:hint="eastAsia"/>
          <w:sz w:val="24"/>
        </w:rPr>
        <w:t>或</w:t>
      </w:r>
      <w:r>
        <w:rPr>
          <w:rFonts w:ascii="宋体" w:hAnsi="宋体"/>
          <w:sz w:val="24"/>
        </w:rPr>
        <w:t>“女”，</w:t>
      </w:r>
      <w:r>
        <w:rPr>
          <w:rFonts w:ascii="宋体" w:hAnsi="宋体" w:hint="eastAsia"/>
          <w:sz w:val="24"/>
        </w:rPr>
        <w:t xml:space="preserve"> 指拥有制造商5</w:t>
      </w:r>
      <w:r>
        <w:rPr>
          <w:rFonts w:ascii="宋体" w:hAnsi="宋体"/>
          <w:sz w:val="24"/>
        </w:rPr>
        <w:t>1%</w:t>
      </w:r>
      <w:r>
        <w:rPr>
          <w:rFonts w:ascii="宋体" w:hAnsi="宋体" w:hint="eastAsia"/>
          <w:sz w:val="24"/>
        </w:rPr>
        <w:t>以上绝对所有权的性别；绝对所有权拥有者可以是一个人，也可以是多人合计计算</w:t>
      </w:r>
      <w:r>
        <w:rPr>
          <w:rFonts w:ascii="宋体" w:hAnsi="宋体"/>
          <w:sz w:val="24"/>
        </w:rPr>
        <w:t>。</w:t>
      </w:r>
    </w:p>
    <w:p w14:paraId="336D3ADC" w14:textId="77777777" w:rsidR="0089353A" w:rsidRDefault="00000000">
      <w:pPr>
        <w:tabs>
          <w:tab w:val="left" w:pos="1800"/>
          <w:tab w:val="left" w:pos="5580"/>
        </w:tabs>
        <w:ind w:firstLineChars="300" w:firstLine="720"/>
        <w:jc w:val="left"/>
        <w:rPr>
          <w:rFonts w:ascii="宋体" w:hAnsi="宋体" w:hint="eastAsia"/>
          <w:sz w:val="24"/>
        </w:rPr>
      </w:pPr>
      <w:r>
        <w:rPr>
          <w:rFonts w:ascii="宋体" w:hAnsi="宋体"/>
          <w:sz w:val="24"/>
        </w:rPr>
        <w:t>外商投资类型请填写“外商单独投资”、“外商部分投资”</w:t>
      </w:r>
      <w:r>
        <w:rPr>
          <w:rFonts w:ascii="宋体" w:hAnsi="宋体" w:hint="eastAsia"/>
          <w:sz w:val="24"/>
        </w:rPr>
        <w:t>或</w:t>
      </w:r>
      <w:r>
        <w:rPr>
          <w:rFonts w:ascii="宋体" w:hAnsi="宋体"/>
          <w:sz w:val="24"/>
        </w:rPr>
        <w:t>“内资”。</w:t>
      </w:r>
    </w:p>
    <w:p w14:paraId="0077D155"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lang w:val="zh-CN"/>
        </w:rPr>
        <w:t xml:space="preserve">                      </w:t>
      </w:r>
    </w:p>
    <w:p w14:paraId="0FA66154"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rPr>
        <w:t>投标人名称（加盖公章）</w:t>
      </w:r>
      <w:r>
        <w:rPr>
          <w:rFonts w:ascii="宋体" w:hAnsi="宋体"/>
          <w:sz w:val="24"/>
          <w:lang w:val="zh-CN"/>
        </w:rPr>
        <w:t>：    ____________</w:t>
      </w:r>
    </w:p>
    <w:p w14:paraId="7CF096E0"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szCs w:val="20"/>
        </w:rPr>
        <w:t xml:space="preserve">日期：_____年______月______日   </w:t>
      </w:r>
    </w:p>
    <w:p w14:paraId="34D90008"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r>
        <w:rPr>
          <w:rFonts w:ascii="宋体" w:hAnsi="宋体"/>
          <w:color w:val="000000"/>
          <w:sz w:val="24"/>
          <w:szCs w:val="20"/>
        </w:rPr>
        <w:lastRenderedPageBreak/>
        <w:t>5  合同条款偏离表</w:t>
      </w:r>
      <w:bookmarkEnd w:id="949"/>
      <w:bookmarkEnd w:id="950"/>
      <w:bookmarkEnd w:id="951"/>
      <w:bookmarkEnd w:id="952"/>
      <w:bookmarkEnd w:id="953"/>
      <w:bookmarkEnd w:id="954"/>
      <w:bookmarkEnd w:id="955"/>
      <w:bookmarkEnd w:id="956"/>
      <w:bookmarkEnd w:id="957"/>
      <w:bookmarkEnd w:id="958"/>
      <w:bookmarkEnd w:id="959"/>
      <w:bookmarkEnd w:id="960"/>
      <w:bookmarkEnd w:id="961"/>
      <w:r>
        <w:rPr>
          <w:rFonts w:ascii="宋体" w:hAnsi="宋体"/>
          <w:color w:val="000000"/>
          <w:sz w:val="24"/>
          <w:szCs w:val="20"/>
        </w:rPr>
        <w:t>（实质性格式）</w:t>
      </w:r>
    </w:p>
    <w:p w14:paraId="03E2FD50" w14:textId="77777777" w:rsidR="0089353A" w:rsidRDefault="0089353A">
      <w:pPr>
        <w:spacing w:line="360" w:lineRule="auto"/>
        <w:rPr>
          <w:rFonts w:ascii="宋体" w:hAnsi="宋体" w:hint="eastAsia"/>
          <w:color w:val="000000"/>
          <w:sz w:val="24"/>
          <w:szCs w:val="20"/>
        </w:rPr>
      </w:pPr>
    </w:p>
    <w:p w14:paraId="361CA7B3" w14:textId="77777777" w:rsidR="0089353A" w:rsidRDefault="00000000">
      <w:pPr>
        <w:tabs>
          <w:tab w:val="left" w:pos="2775"/>
          <w:tab w:val="center" w:pos="4153"/>
        </w:tabs>
        <w:autoSpaceDE w:val="0"/>
        <w:autoSpaceDN w:val="0"/>
        <w:adjustRightInd w:val="0"/>
        <w:spacing w:line="360" w:lineRule="auto"/>
        <w:jc w:val="center"/>
        <w:rPr>
          <w:rFonts w:ascii="宋体" w:hAnsi="宋体" w:hint="eastAsia"/>
          <w:b/>
          <w:bCs/>
          <w:color w:val="000000"/>
          <w:sz w:val="36"/>
          <w:szCs w:val="36"/>
        </w:rPr>
      </w:pPr>
      <w:r>
        <w:rPr>
          <w:rFonts w:ascii="宋体" w:hAnsi="宋体"/>
          <w:b/>
          <w:bCs/>
          <w:color w:val="000000"/>
          <w:sz w:val="36"/>
          <w:szCs w:val="36"/>
        </w:rPr>
        <w:t>合同条款偏离表</w:t>
      </w:r>
    </w:p>
    <w:p w14:paraId="045A5C5E" w14:textId="77777777" w:rsidR="0089353A" w:rsidRDefault="0089353A">
      <w:pPr>
        <w:spacing w:line="360" w:lineRule="auto"/>
        <w:rPr>
          <w:rFonts w:ascii="宋体" w:hAnsi="宋体" w:hint="eastAsia"/>
          <w:color w:val="000000"/>
          <w:sz w:val="24"/>
          <w:szCs w:val="20"/>
        </w:rPr>
      </w:pPr>
    </w:p>
    <w:p w14:paraId="19962990" w14:textId="77777777" w:rsidR="0089353A" w:rsidRDefault="00000000">
      <w:pPr>
        <w:tabs>
          <w:tab w:val="left" w:pos="1800"/>
          <w:tab w:val="left" w:pos="5580"/>
        </w:tabs>
        <w:spacing w:line="360" w:lineRule="auto"/>
        <w:ind w:firstLineChars="150" w:firstLine="360"/>
        <w:jc w:val="left"/>
        <w:rPr>
          <w:rFonts w:ascii="宋体" w:hAnsi="宋体" w:hint="eastAsia"/>
          <w:color w:val="000000"/>
          <w:sz w:val="24"/>
        </w:rPr>
      </w:pPr>
      <w:r>
        <w:rPr>
          <w:rFonts w:ascii="宋体" w:hAnsi="宋体"/>
          <w:color w:val="000000"/>
          <w:sz w:val="24"/>
        </w:rPr>
        <w:t>招标文件编号/包号：_____________________     项目名称：</w:t>
      </w:r>
      <w:r>
        <w:rPr>
          <w:rFonts w:ascii="宋体" w:hAnsi="宋体"/>
          <w:color w:val="000000"/>
          <w:sz w:val="24"/>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1442"/>
        <w:gridCol w:w="1886"/>
        <w:gridCol w:w="1887"/>
        <w:gridCol w:w="2253"/>
        <w:gridCol w:w="892"/>
      </w:tblGrid>
      <w:tr w:rsidR="0089353A" w14:paraId="4C6203EA" w14:textId="77777777">
        <w:trPr>
          <w:trHeight w:val="930"/>
          <w:jc w:val="center"/>
        </w:trPr>
        <w:tc>
          <w:tcPr>
            <w:tcW w:w="0" w:type="auto"/>
            <w:gridSpan w:val="6"/>
            <w:vAlign w:val="center"/>
          </w:tcPr>
          <w:p w14:paraId="30C5419F" w14:textId="77777777" w:rsidR="0089353A" w:rsidRDefault="00000000">
            <w:pPr>
              <w:adjustRightInd w:val="0"/>
              <w:snapToGrid w:val="0"/>
              <w:jc w:val="left"/>
              <w:rPr>
                <w:rFonts w:ascii="宋体" w:hAnsi="宋体" w:hint="eastAsia"/>
                <w:b/>
                <w:color w:val="000000"/>
                <w:sz w:val="24"/>
              </w:rPr>
            </w:pPr>
            <w:r>
              <w:rPr>
                <w:rFonts w:ascii="宋体" w:hAnsi="宋体"/>
                <w:b/>
                <w:color w:val="000000"/>
                <w:sz w:val="24"/>
              </w:rPr>
              <w:t>对本采购文件合同条款的偏离情况（</w:t>
            </w:r>
            <w:r>
              <w:rPr>
                <w:rFonts w:ascii="宋体" w:hAnsi="宋体"/>
                <w:bCs/>
                <w:color w:val="000000"/>
                <w:sz w:val="24"/>
              </w:rPr>
              <w:t>请进行勾选，未选择</w:t>
            </w:r>
            <w:r>
              <w:rPr>
                <w:rFonts w:ascii="宋体" w:hAnsi="宋体"/>
                <w:b/>
                <w:color w:val="000000"/>
                <w:sz w:val="24"/>
              </w:rPr>
              <w:t>投标无效）：</w:t>
            </w:r>
          </w:p>
          <w:p w14:paraId="1A732F1B" w14:textId="77777777" w:rsidR="0089353A" w:rsidRDefault="00000000">
            <w:pPr>
              <w:adjustRightInd w:val="0"/>
              <w:snapToGrid w:val="0"/>
              <w:jc w:val="left"/>
              <w:rPr>
                <w:rFonts w:ascii="宋体" w:hAnsi="宋体" w:hint="eastAsia"/>
                <w:b/>
                <w:color w:val="000000"/>
                <w:sz w:val="24"/>
              </w:rPr>
            </w:pPr>
            <w:r>
              <w:rPr>
                <w:rFonts w:ascii="宋体" w:hAnsi="宋体"/>
                <w:b/>
                <w:color w:val="000000"/>
                <w:sz w:val="24"/>
              </w:rPr>
              <w:t>□无偏离</w:t>
            </w:r>
            <w:r>
              <w:rPr>
                <w:rFonts w:ascii="宋体" w:hAnsi="宋体"/>
                <w:color w:val="000000"/>
                <w:sz w:val="24"/>
              </w:rPr>
              <w:t>（</w:t>
            </w:r>
            <w:r>
              <w:rPr>
                <w:rFonts w:ascii="宋体" w:hAnsi="宋体"/>
                <w:color w:val="000000"/>
                <w:sz w:val="24"/>
                <w:szCs w:val="21"/>
              </w:rPr>
              <w:t>如无偏离，仅</w:t>
            </w:r>
            <w:proofErr w:type="gramStart"/>
            <w:r>
              <w:rPr>
                <w:rFonts w:ascii="宋体" w:hAnsi="宋体"/>
                <w:color w:val="000000"/>
                <w:sz w:val="24"/>
                <w:szCs w:val="21"/>
              </w:rPr>
              <w:t>勾选无</w:t>
            </w:r>
            <w:proofErr w:type="gramEnd"/>
            <w:r>
              <w:rPr>
                <w:rFonts w:ascii="宋体" w:hAnsi="宋体"/>
                <w:color w:val="000000"/>
                <w:sz w:val="24"/>
                <w:szCs w:val="21"/>
              </w:rPr>
              <w:t>偏离即可；无偏离即为对合同条款中的所有要求，均视作供应商已对之理解和响应。）</w:t>
            </w:r>
          </w:p>
          <w:p w14:paraId="4FE2D714" w14:textId="77777777" w:rsidR="0089353A" w:rsidRDefault="00000000">
            <w:pPr>
              <w:adjustRightInd w:val="0"/>
              <w:snapToGrid w:val="0"/>
              <w:jc w:val="left"/>
              <w:rPr>
                <w:rFonts w:ascii="宋体" w:hAnsi="宋体" w:hint="eastAsia"/>
                <w:color w:val="000000"/>
                <w:sz w:val="24"/>
              </w:rPr>
            </w:pPr>
            <w:r>
              <w:rPr>
                <w:rFonts w:ascii="宋体" w:hAnsi="宋体"/>
                <w:b/>
                <w:color w:val="000000"/>
                <w:sz w:val="24"/>
              </w:rPr>
              <w:t>□有偏离</w:t>
            </w:r>
            <w:r>
              <w:rPr>
                <w:rFonts w:ascii="宋体" w:hAnsi="宋体"/>
                <w:color w:val="000000"/>
                <w:sz w:val="24"/>
              </w:rPr>
              <w:t>（</w:t>
            </w:r>
            <w:r>
              <w:rPr>
                <w:rFonts w:ascii="宋体" w:hAnsi="宋体"/>
                <w:color w:val="000000"/>
                <w:sz w:val="24"/>
                <w:szCs w:val="21"/>
              </w:rPr>
              <w:t>如有偏离，则应在本表中对偏离项逐一列明，否则</w:t>
            </w:r>
            <w:r>
              <w:rPr>
                <w:rFonts w:ascii="宋体" w:hAnsi="宋体"/>
                <w:b/>
                <w:bCs/>
                <w:color w:val="000000"/>
                <w:sz w:val="24"/>
                <w:szCs w:val="21"/>
              </w:rPr>
              <w:t>投标无效</w:t>
            </w:r>
            <w:r>
              <w:rPr>
                <w:rFonts w:ascii="宋体" w:hAnsi="宋体"/>
                <w:color w:val="000000"/>
                <w:sz w:val="24"/>
                <w:szCs w:val="21"/>
              </w:rPr>
              <w:t>；对合同条款中的所有要求，除本表列明的偏离外，均视作供应商已对之理解和响应。）</w:t>
            </w:r>
          </w:p>
        </w:tc>
      </w:tr>
      <w:tr w:rsidR="0089353A" w14:paraId="16BBEF58" w14:textId="77777777">
        <w:trPr>
          <w:trHeight w:val="930"/>
          <w:jc w:val="center"/>
        </w:trPr>
        <w:tc>
          <w:tcPr>
            <w:tcW w:w="834" w:type="dxa"/>
            <w:vAlign w:val="center"/>
          </w:tcPr>
          <w:p w14:paraId="673D0631"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序号</w:t>
            </w:r>
          </w:p>
        </w:tc>
        <w:tc>
          <w:tcPr>
            <w:tcW w:w="1301" w:type="dxa"/>
            <w:vAlign w:val="center"/>
          </w:tcPr>
          <w:p w14:paraId="2B236C01"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szCs w:val="21"/>
              </w:rPr>
              <w:t>招标文件</w:t>
            </w:r>
            <w:r>
              <w:rPr>
                <w:rFonts w:ascii="宋体" w:hAnsi="宋体"/>
                <w:color w:val="000000"/>
                <w:sz w:val="24"/>
              </w:rPr>
              <w:t>条目号（页码）</w:t>
            </w:r>
          </w:p>
        </w:tc>
        <w:tc>
          <w:tcPr>
            <w:tcW w:w="2007" w:type="dxa"/>
            <w:vAlign w:val="center"/>
          </w:tcPr>
          <w:p w14:paraId="08F332EA"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szCs w:val="21"/>
              </w:rPr>
              <w:t>招标文件</w:t>
            </w:r>
            <w:r>
              <w:rPr>
                <w:rFonts w:ascii="宋体" w:hAnsi="宋体"/>
                <w:color w:val="000000"/>
                <w:sz w:val="24"/>
              </w:rPr>
              <w:t>要求</w:t>
            </w:r>
          </w:p>
        </w:tc>
        <w:tc>
          <w:tcPr>
            <w:tcW w:w="2008" w:type="dxa"/>
            <w:vAlign w:val="center"/>
          </w:tcPr>
          <w:p w14:paraId="74F4F899"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投标文件内容</w:t>
            </w:r>
          </w:p>
        </w:tc>
        <w:tc>
          <w:tcPr>
            <w:tcW w:w="2458" w:type="dxa"/>
            <w:vAlign w:val="center"/>
          </w:tcPr>
          <w:p w14:paraId="74F1EB42"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偏离情况</w:t>
            </w:r>
          </w:p>
        </w:tc>
        <w:tc>
          <w:tcPr>
            <w:tcW w:w="788" w:type="dxa"/>
            <w:vAlign w:val="center"/>
          </w:tcPr>
          <w:p w14:paraId="7FDB2F8B"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说明</w:t>
            </w:r>
          </w:p>
        </w:tc>
      </w:tr>
      <w:tr w:rsidR="0089353A" w14:paraId="1BAE1267" w14:textId="77777777">
        <w:trPr>
          <w:trHeight w:val="930"/>
          <w:jc w:val="center"/>
        </w:trPr>
        <w:tc>
          <w:tcPr>
            <w:tcW w:w="834" w:type="dxa"/>
            <w:vAlign w:val="center"/>
          </w:tcPr>
          <w:p w14:paraId="42D9C295"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370AB023"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3013F8AC"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09379CAE"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3582698C"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6717EB63" w14:textId="77777777" w:rsidR="0089353A" w:rsidRDefault="0089353A">
            <w:pPr>
              <w:adjustRightInd w:val="0"/>
              <w:snapToGrid w:val="0"/>
              <w:jc w:val="center"/>
              <w:rPr>
                <w:rFonts w:ascii="宋体" w:hAnsi="宋体" w:hint="eastAsia"/>
                <w:color w:val="000000"/>
                <w:sz w:val="24"/>
              </w:rPr>
            </w:pPr>
          </w:p>
        </w:tc>
      </w:tr>
      <w:tr w:rsidR="0089353A" w14:paraId="2FDF5820" w14:textId="77777777">
        <w:trPr>
          <w:trHeight w:val="930"/>
          <w:jc w:val="center"/>
        </w:trPr>
        <w:tc>
          <w:tcPr>
            <w:tcW w:w="834" w:type="dxa"/>
            <w:vAlign w:val="center"/>
          </w:tcPr>
          <w:p w14:paraId="0004C04E"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51521D5E"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563D7F5B"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104BB674"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43A3454D"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69A6678C" w14:textId="77777777" w:rsidR="0089353A" w:rsidRDefault="0089353A">
            <w:pPr>
              <w:adjustRightInd w:val="0"/>
              <w:snapToGrid w:val="0"/>
              <w:jc w:val="center"/>
              <w:rPr>
                <w:rFonts w:ascii="宋体" w:hAnsi="宋体" w:hint="eastAsia"/>
                <w:color w:val="000000"/>
                <w:sz w:val="24"/>
              </w:rPr>
            </w:pPr>
          </w:p>
        </w:tc>
      </w:tr>
      <w:tr w:rsidR="0089353A" w14:paraId="465ED905" w14:textId="77777777">
        <w:trPr>
          <w:trHeight w:val="930"/>
          <w:jc w:val="center"/>
        </w:trPr>
        <w:tc>
          <w:tcPr>
            <w:tcW w:w="834" w:type="dxa"/>
            <w:vAlign w:val="center"/>
          </w:tcPr>
          <w:p w14:paraId="26449D8A"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315C8FC6"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47047433"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10EA9721"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12B49539"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34CD6314" w14:textId="77777777" w:rsidR="0089353A" w:rsidRDefault="0089353A">
            <w:pPr>
              <w:adjustRightInd w:val="0"/>
              <w:snapToGrid w:val="0"/>
              <w:jc w:val="center"/>
              <w:rPr>
                <w:rFonts w:ascii="宋体" w:hAnsi="宋体" w:hint="eastAsia"/>
                <w:color w:val="000000"/>
                <w:sz w:val="24"/>
              </w:rPr>
            </w:pPr>
          </w:p>
        </w:tc>
      </w:tr>
      <w:tr w:rsidR="0089353A" w14:paraId="26B8F679" w14:textId="77777777">
        <w:trPr>
          <w:trHeight w:val="930"/>
          <w:jc w:val="center"/>
        </w:trPr>
        <w:tc>
          <w:tcPr>
            <w:tcW w:w="834" w:type="dxa"/>
            <w:vAlign w:val="center"/>
          </w:tcPr>
          <w:p w14:paraId="3FB87E17"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23CA1A10"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1B56AC42"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671B2EA6"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18D98BDF"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6CD79D43" w14:textId="77777777" w:rsidR="0089353A" w:rsidRDefault="0089353A">
            <w:pPr>
              <w:adjustRightInd w:val="0"/>
              <w:snapToGrid w:val="0"/>
              <w:jc w:val="center"/>
              <w:rPr>
                <w:rFonts w:ascii="宋体" w:hAnsi="宋体" w:hint="eastAsia"/>
                <w:color w:val="000000"/>
                <w:sz w:val="24"/>
              </w:rPr>
            </w:pPr>
          </w:p>
        </w:tc>
      </w:tr>
    </w:tbl>
    <w:p w14:paraId="20D43F6C" w14:textId="77777777" w:rsidR="0089353A" w:rsidRDefault="0089353A">
      <w:pPr>
        <w:tabs>
          <w:tab w:val="left" w:pos="1800"/>
          <w:tab w:val="left" w:pos="5580"/>
        </w:tabs>
        <w:jc w:val="left"/>
        <w:rPr>
          <w:rFonts w:ascii="宋体" w:hAnsi="宋体" w:hint="eastAsia"/>
          <w:color w:val="000000"/>
          <w:sz w:val="24"/>
        </w:rPr>
      </w:pPr>
    </w:p>
    <w:p w14:paraId="0991E64F" w14:textId="77777777" w:rsidR="0089353A" w:rsidRDefault="00000000">
      <w:pPr>
        <w:tabs>
          <w:tab w:val="left" w:pos="1800"/>
          <w:tab w:val="left" w:pos="5580"/>
        </w:tabs>
        <w:jc w:val="left"/>
        <w:rPr>
          <w:rFonts w:ascii="宋体" w:hAnsi="宋体" w:hint="eastAsia"/>
          <w:color w:val="000000"/>
          <w:sz w:val="24"/>
        </w:rPr>
      </w:pPr>
      <w:r>
        <w:rPr>
          <w:rFonts w:ascii="宋体" w:hAnsi="宋体"/>
          <w:color w:val="000000"/>
          <w:sz w:val="24"/>
        </w:rPr>
        <w:t>注：</w:t>
      </w:r>
      <w:proofErr w:type="gramStart"/>
      <w:r>
        <w:rPr>
          <w:rFonts w:ascii="宋体" w:hAnsi="宋体"/>
          <w:sz w:val="24"/>
        </w:rPr>
        <w:t>“偏离情况”列应</w:t>
      </w:r>
      <w:r>
        <w:rPr>
          <w:rFonts w:ascii="宋体" w:hAnsi="宋体"/>
          <w:color w:val="000000"/>
          <w:sz w:val="24"/>
        </w:rPr>
        <w:t>据实</w:t>
      </w:r>
      <w:proofErr w:type="gramEnd"/>
      <w:r>
        <w:rPr>
          <w:rFonts w:ascii="宋体" w:hAnsi="宋体"/>
          <w:sz w:val="24"/>
        </w:rPr>
        <w:t>填写“正偏离”或“负偏离”。</w:t>
      </w:r>
    </w:p>
    <w:p w14:paraId="3D3D1088" w14:textId="77777777" w:rsidR="0089353A" w:rsidRDefault="0089353A">
      <w:pPr>
        <w:spacing w:line="360" w:lineRule="auto"/>
        <w:rPr>
          <w:rFonts w:ascii="宋体" w:hAnsi="宋体" w:hint="eastAsia"/>
          <w:color w:val="000000"/>
          <w:sz w:val="24"/>
          <w:szCs w:val="20"/>
        </w:rPr>
      </w:pPr>
    </w:p>
    <w:p w14:paraId="6AB01535"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lang w:val="zh-CN"/>
        </w:rPr>
        <w:t xml:space="preserve">                      </w:t>
      </w:r>
    </w:p>
    <w:p w14:paraId="002A905D"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7BF0E7CB"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szCs w:val="20"/>
        </w:rPr>
        <w:t xml:space="preserve">日期：_____年______月______日   </w:t>
      </w:r>
    </w:p>
    <w:p w14:paraId="63F956CC"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r>
        <w:rPr>
          <w:rFonts w:ascii="宋体" w:hAnsi="宋体"/>
          <w:color w:val="000000"/>
          <w:sz w:val="24"/>
          <w:szCs w:val="20"/>
        </w:rPr>
        <w:lastRenderedPageBreak/>
        <w:t xml:space="preserve">6  </w:t>
      </w:r>
      <w:bookmarkEnd w:id="962"/>
      <w:bookmarkEnd w:id="963"/>
      <w:bookmarkEnd w:id="964"/>
      <w:bookmarkEnd w:id="965"/>
      <w:bookmarkEnd w:id="966"/>
      <w:bookmarkEnd w:id="967"/>
      <w:bookmarkEnd w:id="968"/>
      <w:bookmarkEnd w:id="969"/>
      <w:bookmarkEnd w:id="970"/>
      <w:bookmarkEnd w:id="971"/>
      <w:bookmarkEnd w:id="972"/>
      <w:bookmarkEnd w:id="973"/>
      <w:bookmarkEnd w:id="974"/>
      <w:r>
        <w:rPr>
          <w:rFonts w:ascii="宋体" w:hAnsi="宋体"/>
          <w:color w:val="000000"/>
          <w:sz w:val="24"/>
          <w:szCs w:val="20"/>
        </w:rPr>
        <w:t>采购需求偏离表（实质性格式）</w:t>
      </w:r>
    </w:p>
    <w:p w14:paraId="6F83C8AB" w14:textId="77777777" w:rsidR="0089353A" w:rsidRDefault="00000000">
      <w:pPr>
        <w:autoSpaceDE w:val="0"/>
        <w:autoSpaceDN w:val="0"/>
        <w:adjustRightInd w:val="0"/>
        <w:spacing w:line="360" w:lineRule="auto"/>
        <w:jc w:val="center"/>
        <w:rPr>
          <w:rFonts w:ascii="宋体" w:hAnsi="宋体" w:hint="eastAsia"/>
          <w:b/>
          <w:bCs/>
          <w:color w:val="000000"/>
          <w:sz w:val="36"/>
          <w:szCs w:val="36"/>
        </w:rPr>
      </w:pPr>
      <w:r>
        <w:rPr>
          <w:rFonts w:ascii="宋体" w:hAnsi="宋体"/>
          <w:b/>
          <w:bCs/>
          <w:color w:val="000000"/>
          <w:sz w:val="36"/>
          <w:szCs w:val="36"/>
        </w:rPr>
        <w:t>采购需求偏离表</w:t>
      </w:r>
    </w:p>
    <w:p w14:paraId="2DB62BED" w14:textId="77777777" w:rsidR="0089353A" w:rsidRDefault="00000000">
      <w:pPr>
        <w:tabs>
          <w:tab w:val="left" w:pos="1800"/>
          <w:tab w:val="left" w:pos="5580"/>
        </w:tabs>
        <w:spacing w:line="360" w:lineRule="auto"/>
        <w:ind w:firstLineChars="150" w:firstLine="360"/>
        <w:jc w:val="left"/>
        <w:rPr>
          <w:rFonts w:ascii="宋体" w:hAnsi="宋体" w:hint="eastAsia"/>
          <w:color w:val="000000"/>
          <w:sz w:val="24"/>
          <w:u w:val="single"/>
        </w:rPr>
      </w:pPr>
      <w:r>
        <w:rPr>
          <w:rFonts w:ascii="宋体" w:hAnsi="宋体"/>
          <w:color w:val="000000"/>
          <w:sz w:val="24"/>
        </w:rPr>
        <w:t>招标文件编号/包号：_____________________     项目名称：</w:t>
      </w:r>
      <w:r>
        <w:rPr>
          <w:rFonts w:ascii="宋体" w:hAnsi="宋体"/>
          <w:color w:val="000000"/>
          <w:sz w:val="24"/>
          <w:u w:val="single"/>
        </w:rPr>
        <w:t xml:space="preserve">                       </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384"/>
        <w:gridCol w:w="2126"/>
        <w:gridCol w:w="1875"/>
        <w:gridCol w:w="1009"/>
      </w:tblGrid>
      <w:tr w:rsidR="0089353A" w14:paraId="2E83973B" w14:textId="77777777">
        <w:trPr>
          <w:trHeight w:val="1053"/>
          <w:jc w:val="center"/>
        </w:trPr>
        <w:tc>
          <w:tcPr>
            <w:tcW w:w="775" w:type="dxa"/>
            <w:vAlign w:val="center"/>
          </w:tcPr>
          <w:p w14:paraId="40BFFAD7"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序号</w:t>
            </w:r>
          </w:p>
        </w:tc>
        <w:tc>
          <w:tcPr>
            <w:tcW w:w="1482" w:type="dxa"/>
            <w:vAlign w:val="center"/>
          </w:tcPr>
          <w:p w14:paraId="2006D87C"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招标文件条目号(页码)</w:t>
            </w:r>
          </w:p>
        </w:tc>
        <w:tc>
          <w:tcPr>
            <w:tcW w:w="2384" w:type="dxa"/>
            <w:vAlign w:val="center"/>
          </w:tcPr>
          <w:p w14:paraId="41ABC05F"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招标文件要求</w:t>
            </w:r>
          </w:p>
        </w:tc>
        <w:tc>
          <w:tcPr>
            <w:tcW w:w="2126" w:type="dxa"/>
            <w:vAlign w:val="center"/>
          </w:tcPr>
          <w:p w14:paraId="74FFE69B"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投标响应内容</w:t>
            </w:r>
          </w:p>
        </w:tc>
        <w:tc>
          <w:tcPr>
            <w:tcW w:w="1875" w:type="dxa"/>
            <w:vAlign w:val="center"/>
          </w:tcPr>
          <w:p w14:paraId="183ED04E"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偏离情况</w:t>
            </w:r>
          </w:p>
        </w:tc>
        <w:tc>
          <w:tcPr>
            <w:tcW w:w="1009" w:type="dxa"/>
            <w:vAlign w:val="center"/>
          </w:tcPr>
          <w:p w14:paraId="3CCA0DE3"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说明</w:t>
            </w:r>
          </w:p>
        </w:tc>
      </w:tr>
      <w:tr w:rsidR="0089353A" w14:paraId="23A94C29" w14:textId="77777777">
        <w:trPr>
          <w:trHeight w:val="930"/>
          <w:jc w:val="center"/>
        </w:trPr>
        <w:tc>
          <w:tcPr>
            <w:tcW w:w="775" w:type="dxa"/>
            <w:vAlign w:val="center"/>
          </w:tcPr>
          <w:p w14:paraId="094D7D24"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CC68539"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66F1CFEB"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65C26015"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6CECED2D"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5853D899" w14:textId="77777777" w:rsidR="0089353A" w:rsidRDefault="0089353A">
            <w:pPr>
              <w:adjustRightInd w:val="0"/>
              <w:snapToGrid w:val="0"/>
              <w:jc w:val="center"/>
              <w:rPr>
                <w:rFonts w:ascii="宋体" w:hAnsi="宋体" w:hint="eastAsia"/>
                <w:color w:val="000000"/>
                <w:sz w:val="24"/>
              </w:rPr>
            </w:pPr>
          </w:p>
        </w:tc>
      </w:tr>
      <w:tr w:rsidR="0089353A" w14:paraId="626638FC" w14:textId="77777777">
        <w:trPr>
          <w:trHeight w:val="930"/>
          <w:jc w:val="center"/>
        </w:trPr>
        <w:tc>
          <w:tcPr>
            <w:tcW w:w="775" w:type="dxa"/>
            <w:vAlign w:val="center"/>
          </w:tcPr>
          <w:p w14:paraId="30DB8DEC"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1E06615"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48B91B2E"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00548EC1"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46F529D3"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465267D5" w14:textId="77777777" w:rsidR="0089353A" w:rsidRDefault="0089353A">
            <w:pPr>
              <w:adjustRightInd w:val="0"/>
              <w:snapToGrid w:val="0"/>
              <w:jc w:val="center"/>
              <w:rPr>
                <w:rFonts w:ascii="宋体" w:hAnsi="宋体" w:hint="eastAsia"/>
                <w:color w:val="000000"/>
                <w:sz w:val="24"/>
              </w:rPr>
            </w:pPr>
          </w:p>
        </w:tc>
      </w:tr>
      <w:tr w:rsidR="0089353A" w14:paraId="2DBC0509" w14:textId="77777777">
        <w:trPr>
          <w:trHeight w:val="930"/>
          <w:jc w:val="center"/>
        </w:trPr>
        <w:tc>
          <w:tcPr>
            <w:tcW w:w="775" w:type="dxa"/>
            <w:vAlign w:val="center"/>
          </w:tcPr>
          <w:p w14:paraId="06A4F6E3"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01A0260E"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77E0946A"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7DAAA296"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162C5872"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3E49BBF2" w14:textId="77777777" w:rsidR="0089353A" w:rsidRDefault="0089353A">
            <w:pPr>
              <w:adjustRightInd w:val="0"/>
              <w:snapToGrid w:val="0"/>
              <w:jc w:val="center"/>
              <w:rPr>
                <w:rFonts w:ascii="宋体" w:hAnsi="宋体" w:hint="eastAsia"/>
                <w:color w:val="000000"/>
                <w:sz w:val="24"/>
              </w:rPr>
            </w:pPr>
          </w:p>
        </w:tc>
      </w:tr>
      <w:tr w:rsidR="0089353A" w14:paraId="3BCA855D" w14:textId="77777777">
        <w:trPr>
          <w:trHeight w:val="930"/>
          <w:jc w:val="center"/>
        </w:trPr>
        <w:tc>
          <w:tcPr>
            <w:tcW w:w="775" w:type="dxa"/>
            <w:vAlign w:val="center"/>
          </w:tcPr>
          <w:p w14:paraId="211A071C"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E8F72AB"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602EFE7C"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05E5B856"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58DD7430"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42BF3113" w14:textId="77777777" w:rsidR="0089353A" w:rsidRDefault="0089353A">
            <w:pPr>
              <w:adjustRightInd w:val="0"/>
              <w:snapToGrid w:val="0"/>
              <w:jc w:val="center"/>
              <w:rPr>
                <w:rFonts w:ascii="宋体" w:hAnsi="宋体" w:hint="eastAsia"/>
                <w:color w:val="000000"/>
                <w:sz w:val="24"/>
              </w:rPr>
            </w:pPr>
          </w:p>
        </w:tc>
      </w:tr>
      <w:tr w:rsidR="0089353A" w14:paraId="09900A3B" w14:textId="77777777">
        <w:trPr>
          <w:trHeight w:val="930"/>
          <w:jc w:val="center"/>
        </w:trPr>
        <w:tc>
          <w:tcPr>
            <w:tcW w:w="775" w:type="dxa"/>
            <w:vAlign w:val="center"/>
          </w:tcPr>
          <w:p w14:paraId="636B03FE"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1B8524DB"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5DE3A984"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01EB237E"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34BD59E3"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5F2E2D63" w14:textId="77777777" w:rsidR="0089353A" w:rsidRDefault="0089353A">
            <w:pPr>
              <w:adjustRightInd w:val="0"/>
              <w:snapToGrid w:val="0"/>
              <w:jc w:val="center"/>
              <w:rPr>
                <w:rFonts w:ascii="宋体" w:hAnsi="宋体" w:hint="eastAsia"/>
                <w:color w:val="000000"/>
                <w:sz w:val="24"/>
              </w:rPr>
            </w:pPr>
          </w:p>
        </w:tc>
      </w:tr>
      <w:tr w:rsidR="0089353A" w14:paraId="0FEE9E0D" w14:textId="77777777">
        <w:trPr>
          <w:trHeight w:val="930"/>
          <w:jc w:val="center"/>
        </w:trPr>
        <w:tc>
          <w:tcPr>
            <w:tcW w:w="775" w:type="dxa"/>
            <w:vAlign w:val="center"/>
          </w:tcPr>
          <w:p w14:paraId="75E5360C"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5576889"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35524B7A"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31265CF7"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27C93ACF"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6DE1F130" w14:textId="77777777" w:rsidR="0089353A" w:rsidRDefault="0089353A">
            <w:pPr>
              <w:adjustRightInd w:val="0"/>
              <w:snapToGrid w:val="0"/>
              <w:jc w:val="center"/>
              <w:rPr>
                <w:rFonts w:ascii="宋体" w:hAnsi="宋体" w:hint="eastAsia"/>
                <w:color w:val="000000"/>
                <w:sz w:val="24"/>
              </w:rPr>
            </w:pPr>
          </w:p>
        </w:tc>
      </w:tr>
    </w:tbl>
    <w:p w14:paraId="50320382" w14:textId="77777777" w:rsidR="0089353A" w:rsidRDefault="0089353A">
      <w:pPr>
        <w:tabs>
          <w:tab w:val="left" w:pos="1800"/>
          <w:tab w:val="left" w:pos="5580"/>
        </w:tabs>
        <w:spacing w:line="360" w:lineRule="auto"/>
        <w:ind w:firstLineChars="150" w:firstLine="360"/>
        <w:jc w:val="left"/>
        <w:rPr>
          <w:rFonts w:ascii="宋体" w:hAnsi="宋体" w:hint="eastAsia"/>
          <w:color w:val="000000"/>
          <w:sz w:val="24"/>
          <w:u w:val="single"/>
        </w:rPr>
      </w:pPr>
    </w:p>
    <w:p w14:paraId="29BD6134" w14:textId="77777777" w:rsidR="0089353A" w:rsidRDefault="00000000">
      <w:pPr>
        <w:tabs>
          <w:tab w:val="left" w:pos="1800"/>
          <w:tab w:val="left" w:pos="5580"/>
        </w:tabs>
        <w:jc w:val="left"/>
        <w:rPr>
          <w:rFonts w:ascii="宋体" w:hAnsi="宋体" w:hint="eastAsia"/>
          <w:color w:val="000000"/>
          <w:sz w:val="24"/>
        </w:rPr>
      </w:pPr>
      <w:r>
        <w:rPr>
          <w:rFonts w:ascii="宋体" w:hAnsi="宋体"/>
          <w:color w:val="000000"/>
          <w:sz w:val="24"/>
        </w:rPr>
        <w:t>注：</w:t>
      </w:r>
    </w:p>
    <w:p w14:paraId="5D8A8FE5" w14:textId="77777777" w:rsidR="00B66025" w:rsidRPr="00B66025" w:rsidRDefault="00B66025" w:rsidP="00B66025">
      <w:pPr>
        <w:tabs>
          <w:tab w:val="left" w:pos="1800"/>
          <w:tab w:val="left" w:pos="5580"/>
        </w:tabs>
        <w:jc w:val="left"/>
        <w:rPr>
          <w:rFonts w:ascii="宋体" w:hAnsi="宋体" w:hint="eastAsia"/>
          <w:sz w:val="24"/>
        </w:rPr>
      </w:pPr>
      <w:r w:rsidRPr="00B66025">
        <w:rPr>
          <w:rFonts w:ascii="宋体" w:hAnsi="宋体" w:hint="eastAsia"/>
          <w:sz w:val="24"/>
        </w:rPr>
        <w:t>1.对招标文件《第五章  采购需求》技术参数逐条应答，漏报技术条款视为该项不满足。</w:t>
      </w:r>
    </w:p>
    <w:p w14:paraId="6146CC99" w14:textId="493D6BAA" w:rsidR="0089353A" w:rsidRDefault="00B66025">
      <w:pPr>
        <w:tabs>
          <w:tab w:val="left" w:pos="1800"/>
          <w:tab w:val="left" w:pos="5580"/>
        </w:tabs>
        <w:jc w:val="left"/>
        <w:rPr>
          <w:rFonts w:ascii="宋体" w:hAnsi="宋体" w:hint="eastAsia"/>
          <w:sz w:val="24"/>
        </w:rPr>
      </w:pPr>
      <w:r>
        <w:rPr>
          <w:rFonts w:ascii="宋体" w:hAnsi="宋体" w:hint="eastAsia"/>
          <w:color w:val="000000"/>
          <w:sz w:val="24"/>
        </w:rPr>
        <w:t>2</w:t>
      </w:r>
      <w:r>
        <w:rPr>
          <w:rFonts w:ascii="宋体" w:hAnsi="宋体"/>
          <w:color w:val="000000"/>
          <w:sz w:val="24"/>
        </w:rPr>
        <w:t xml:space="preserve">. </w:t>
      </w:r>
      <w:r>
        <w:rPr>
          <w:rFonts w:ascii="宋体" w:hAnsi="宋体"/>
          <w:sz w:val="24"/>
        </w:rPr>
        <w:t>对招标文件中的所有商务、技术要求，除本表所列明的所有偏离外，均视作供应商已对之理解和响应。此表中若无任何文字说明，内容为空白的，</w:t>
      </w:r>
      <w:r>
        <w:rPr>
          <w:rFonts w:ascii="宋体" w:hAnsi="宋体"/>
          <w:b/>
          <w:sz w:val="24"/>
        </w:rPr>
        <w:t>投标无效。</w:t>
      </w:r>
    </w:p>
    <w:p w14:paraId="7423F913" w14:textId="544F83A3" w:rsidR="0089353A" w:rsidRDefault="00B66025">
      <w:pPr>
        <w:tabs>
          <w:tab w:val="left" w:pos="1800"/>
          <w:tab w:val="left" w:pos="5580"/>
        </w:tabs>
        <w:jc w:val="left"/>
        <w:rPr>
          <w:rFonts w:ascii="宋体" w:hAnsi="宋体" w:hint="eastAsia"/>
          <w:color w:val="000000"/>
          <w:sz w:val="24"/>
        </w:rPr>
      </w:pPr>
      <w:r>
        <w:rPr>
          <w:rFonts w:ascii="宋体" w:hAnsi="宋体" w:hint="eastAsia"/>
          <w:sz w:val="24"/>
        </w:rPr>
        <w:t>3</w:t>
      </w:r>
      <w:r>
        <w:rPr>
          <w:rFonts w:ascii="宋体" w:hAnsi="宋体"/>
          <w:sz w:val="24"/>
        </w:rPr>
        <w:t>.</w:t>
      </w:r>
      <w:proofErr w:type="gramStart"/>
      <w:r>
        <w:rPr>
          <w:rFonts w:ascii="宋体" w:hAnsi="宋体"/>
          <w:sz w:val="24"/>
        </w:rPr>
        <w:t>“偏离情况”列应</w:t>
      </w:r>
      <w:r>
        <w:rPr>
          <w:rFonts w:ascii="宋体" w:hAnsi="宋体"/>
          <w:color w:val="000000"/>
          <w:sz w:val="24"/>
        </w:rPr>
        <w:t>据实</w:t>
      </w:r>
      <w:proofErr w:type="gramEnd"/>
      <w:r>
        <w:rPr>
          <w:rFonts w:ascii="宋体" w:hAnsi="宋体"/>
          <w:sz w:val="24"/>
        </w:rPr>
        <w:t>填写“无偏离”、“正偏离”或“负偏离”。</w:t>
      </w:r>
    </w:p>
    <w:p w14:paraId="23173288" w14:textId="77777777" w:rsidR="0089353A" w:rsidRDefault="0089353A">
      <w:pPr>
        <w:tabs>
          <w:tab w:val="left" w:pos="1800"/>
          <w:tab w:val="left" w:pos="5580"/>
        </w:tabs>
        <w:jc w:val="left"/>
        <w:rPr>
          <w:rFonts w:ascii="宋体" w:hAnsi="宋体" w:hint="eastAsia"/>
          <w:color w:val="000000"/>
          <w:sz w:val="24"/>
        </w:rPr>
      </w:pPr>
    </w:p>
    <w:p w14:paraId="4BFA6326" w14:textId="77777777" w:rsidR="0089353A" w:rsidRDefault="0089353A">
      <w:pPr>
        <w:rPr>
          <w:rFonts w:ascii="宋体" w:hAnsi="宋体" w:hint="eastAsia"/>
          <w:color w:val="000000"/>
          <w:sz w:val="24"/>
          <w:szCs w:val="20"/>
        </w:rPr>
      </w:pPr>
    </w:p>
    <w:p w14:paraId="5FBA772E"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lang w:val="zh-CN"/>
        </w:rPr>
        <w:t xml:space="preserve">                  </w:t>
      </w:r>
    </w:p>
    <w:p w14:paraId="0F7AF967"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7BBEA826" w14:textId="77777777" w:rsidR="0089353A" w:rsidRDefault="00000000">
      <w:pPr>
        <w:autoSpaceDE w:val="0"/>
        <w:autoSpaceDN w:val="0"/>
        <w:adjustRightInd w:val="0"/>
        <w:snapToGrid w:val="0"/>
        <w:spacing w:before="25" w:after="25" w:line="360" w:lineRule="auto"/>
        <w:rPr>
          <w:rFonts w:ascii="宋体" w:hAnsi="宋体" w:hint="eastAsia"/>
          <w:color w:val="000000"/>
          <w:sz w:val="24"/>
        </w:rPr>
      </w:pPr>
      <w:r>
        <w:rPr>
          <w:rFonts w:ascii="宋体" w:hAnsi="宋体"/>
          <w:color w:val="000000"/>
          <w:sz w:val="24"/>
          <w:szCs w:val="20"/>
        </w:rPr>
        <w:t>日期：_____年______月______日</w:t>
      </w:r>
    </w:p>
    <w:p w14:paraId="5C45C1CC"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p>
    <w:p w14:paraId="7B28A305"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7  招标文件要求提供或投标人认为应附的其他材料</w:t>
      </w:r>
    </w:p>
    <w:p w14:paraId="6102F6F1" w14:textId="77777777" w:rsidR="0089353A" w:rsidRDefault="0089353A">
      <w:pPr>
        <w:widowControl/>
        <w:jc w:val="left"/>
        <w:rPr>
          <w:rFonts w:ascii="宋体" w:hAnsi="宋体" w:hint="eastAsia"/>
          <w:b/>
          <w:sz w:val="36"/>
          <w:szCs w:val="36"/>
        </w:rPr>
      </w:pPr>
    </w:p>
    <w:p w14:paraId="49C86CC4" w14:textId="77777777" w:rsidR="0089353A" w:rsidRDefault="0089353A">
      <w:pPr>
        <w:widowControl/>
        <w:jc w:val="left"/>
        <w:rPr>
          <w:rFonts w:ascii="宋体" w:hAnsi="宋体" w:hint="eastAsia"/>
          <w:b/>
          <w:sz w:val="36"/>
          <w:szCs w:val="36"/>
        </w:rPr>
      </w:pPr>
    </w:p>
    <w:p w14:paraId="290186A7" w14:textId="77777777" w:rsidR="0089353A" w:rsidRDefault="0089353A">
      <w:pPr>
        <w:spacing w:line="360" w:lineRule="auto"/>
        <w:outlineLvl w:val="2"/>
        <w:rPr>
          <w:rFonts w:ascii="宋体" w:hAnsi="宋体" w:hint="eastAsia"/>
          <w:color w:val="000000"/>
          <w:sz w:val="24"/>
          <w:szCs w:val="20"/>
        </w:rPr>
      </w:pPr>
    </w:p>
    <w:p w14:paraId="3A977A47" w14:textId="77777777" w:rsidR="0089353A" w:rsidRDefault="0089353A">
      <w:pPr>
        <w:widowControl/>
        <w:jc w:val="left"/>
        <w:rPr>
          <w:rFonts w:ascii="宋体" w:hAnsi="宋体" w:hint="eastAsia"/>
          <w:b/>
          <w:sz w:val="36"/>
          <w:szCs w:val="36"/>
        </w:rPr>
      </w:pPr>
    </w:p>
    <w:p w14:paraId="603AC5D1" w14:textId="77777777" w:rsidR="0089353A" w:rsidRDefault="00000000">
      <w:pPr>
        <w:widowControl/>
        <w:jc w:val="left"/>
        <w:rPr>
          <w:rFonts w:ascii="宋体" w:hAnsi="宋体" w:hint="eastAsia"/>
          <w:b/>
          <w:sz w:val="36"/>
          <w:szCs w:val="36"/>
        </w:rPr>
      </w:pPr>
      <w:r>
        <w:rPr>
          <w:rFonts w:ascii="宋体" w:hAnsi="宋体"/>
          <w:b/>
          <w:sz w:val="36"/>
          <w:szCs w:val="36"/>
        </w:rPr>
        <w:br w:type="page"/>
      </w:r>
    </w:p>
    <w:p w14:paraId="49C3BC77" w14:textId="77777777" w:rsidR="0089353A" w:rsidRDefault="00000000">
      <w:pPr>
        <w:spacing w:line="360" w:lineRule="auto"/>
        <w:rPr>
          <w:rFonts w:ascii="宋体" w:hAnsi="宋体" w:hint="eastAsia"/>
          <w:color w:val="000000"/>
          <w:sz w:val="24"/>
          <w:szCs w:val="20"/>
        </w:rPr>
      </w:pPr>
      <w:r>
        <w:rPr>
          <w:rFonts w:ascii="宋体" w:hAnsi="宋体"/>
          <w:color w:val="000000"/>
          <w:sz w:val="24"/>
          <w:szCs w:val="20"/>
        </w:rPr>
        <w:lastRenderedPageBreak/>
        <w:t xml:space="preserve">8  </w:t>
      </w:r>
      <w:r>
        <w:rPr>
          <w:rFonts w:ascii="宋体" w:hAnsi="宋体" w:hint="eastAsia"/>
          <w:color w:val="000000"/>
          <w:sz w:val="24"/>
          <w:szCs w:val="20"/>
        </w:rPr>
        <w:t>供应商信息</w:t>
      </w:r>
    </w:p>
    <w:p w14:paraId="7521FD64" w14:textId="77777777" w:rsidR="0089353A" w:rsidRDefault="00000000">
      <w:pPr>
        <w:spacing w:line="360" w:lineRule="auto"/>
        <w:rPr>
          <w:rFonts w:ascii="宋体" w:hAnsi="宋体" w:hint="eastAsia"/>
          <w:color w:val="000000"/>
          <w:sz w:val="24"/>
          <w:szCs w:val="20"/>
        </w:rPr>
      </w:pPr>
      <w:r>
        <w:rPr>
          <w:rFonts w:ascii="宋体" w:hAnsi="宋体" w:hint="eastAsia"/>
          <w:color w:val="000000"/>
          <w:sz w:val="24"/>
          <w:szCs w:val="20"/>
        </w:rPr>
        <w:t>8-1投标人信息</w:t>
      </w:r>
    </w:p>
    <w:tbl>
      <w:tblPr>
        <w:tblStyle w:val="aff1"/>
        <w:tblW w:w="5000" w:type="pct"/>
        <w:tblLook w:val="04A0" w:firstRow="1" w:lastRow="0" w:firstColumn="1" w:lastColumn="0" w:noHBand="0" w:noVBand="1"/>
      </w:tblPr>
      <w:tblGrid>
        <w:gridCol w:w="3097"/>
        <w:gridCol w:w="3097"/>
        <w:gridCol w:w="3095"/>
      </w:tblGrid>
      <w:tr w:rsidR="0089353A" w14:paraId="441704B9" w14:textId="77777777">
        <w:trPr>
          <w:trHeight w:val="380"/>
        </w:trPr>
        <w:tc>
          <w:tcPr>
            <w:tcW w:w="1667" w:type="pct"/>
          </w:tcPr>
          <w:p w14:paraId="3402CF34" w14:textId="77777777" w:rsidR="0089353A" w:rsidRDefault="00000000">
            <w:pPr>
              <w:rPr>
                <w:rFonts w:ascii="宋体" w:hAnsi="宋体" w:hint="eastAsia"/>
                <w:sz w:val="24"/>
              </w:rPr>
            </w:pPr>
            <w:r>
              <w:rPr>
                <w:rFonts w:ascii="宋体" w:hAnsi="宋体" w:hint="eastAsia"/>
                <w:sz w:val="24"/>
              </w:rPr>
              <w:t>供应商名称</w:t>
            </w:r>
          </w:p>
        </w:tc>
        <w:tc>
          <w:tcPr>
            <w:tcW w:w="1667" w:type="pct"/>
          </w:tcPr>
          <w:p w14:paraId="6AD3CAB1" w14:textId="77777777" w:rsidR="0089353A" w:rsidRDefault="00000000">
            <w:pPr>
              <w:rPr>
                <w:rFonts w:ascii="宋体" w:hAnsi="宋体" w:hint="eastAsia"/>
                <w:sz w:val="24"/>
              </w:rPr>
            </w:pPr>
            <w:r>
              <w:rPr>
                <w:rFonts w:ascii="宋体" w:hAnsi="宋体" w:hint="eastAsia"/>
                <w:sz w:val="24"/>
              </w:rPr>
              <w:t>供应商所属性别</w:t>
            </w:r>
          </w:p>
        </w:tc>
        <w:tc>
          <w:tcPr>
            <w:tcW w:w="1667" w:type="pct"/>
          </w:tcPr>
          <w:p w14:paraId="5A13C91B" w14:textId="77777777" w:rsidR="0089353A" w:rsidRDefault="00000000">
            <w:pPr>
              <w:rPr>
                <w:rFonts w:ascii="宋体" w:hAnsi="宋体" w:hint="eastAsia"/>
                <w:sz w:val="24"/>
              </w:rPr>
            </w:pPr>
            <w:r>
              <w:rPr>
                <w:rFonts w:ascii="宋体" w:hAnsi="宋体" w:hint="eastAsia"/>
                <w:sz w:val="24"/>
              </w:rPr>
              <w:t>外商投资类型</w:t>
            </w:r>
          </w:p>
        </w:tc>
      </w:tr>
      <w:tr w:rsidR="0089353A" w14:paraId="29D76EA2" w14:textId="77777777">
        <w:trPr>
          <w:trHeight w:val="414"/>
        </w:trPr>
        <w:tc>
          <w:tcPr>
            <w:tcW w:w="1667" w:type="pct"/>
          </w:tcPr>
          <w:p w14:paraId="421D06F9" w14:textId="77777777" w:rsidR="0089353A" w:rsidRDefault="0089353A">
            <w:pPr>
              <w:rPr>
                <w:rFonts w:ascii="宋体" w:hAnsi="宋体" w:hint="eastAsia"/>
                <w:sz w:val="24"/>
              </w:rPr>
            </w:pPr>
          </w:p>
        </w:tc>
        <w:tc>
          <w:tcPr>
            <w:tcW w:w="1667" w:type="pct"/>
          </w:tcPr>
          <w:p w14:paraId="6EA14928" w14:textId="77777777" w:rsidR="0089353A" w:rsidRDefault="0089353A">
            <w:pPr>
              <w:rPr>
                <w:rFonts w:ascii="宋体" w:hAnsi="宋体" w:hint="eastAsia"/>
                <w:sz w:val="24"/>
              </w:rPr>
            </w:pPr>
          </w:p>
        </w:tc>
        <w:tc>
          <w:tcPr>
            <w:tcW w:w="1667" w:type="pct"/>
          </w:tcPr>
          <w:p w14:paraId="3C808768" w14:textId="77777777" w:rsidR="0089353A" w:rsidRDefault="0089353A">
            <w:pPr>
              <w:rPr>
                <w:rFonts w:ascii="宋体" w:hAnsi="宋体" w:hint="eastAsia"/>
                <w:sz w:val="24"/>
              </w:rPr>
            </w:pPr>
          </w:p>
        </w:tc>
      </w:tr>
      <w:tr w:rsidR="0089353A" w14:paraId="626EC877" w14:textId="77777777">
        <w:trPr>
          <w:trHeight w:val="419"/>
        </w:trPr>
        <w:tc>
          <w:tcPr>
            <w:tcW w:w="1667" w:type="pct"/>
          </w:tcPr>
          <w:p w14:paraId="48BC0C20" w14:textId="77777777" w:rsidR="0089353A" w:rsidRDefault="0089353A">
            <w:pPr>
              <w:rPr>
                <w:rFonts w:ascii="宋体" w:hAnsi="宋体" w:hint="eastAsia"/>
                <w:sz w:val="24"/>
              </w:rPr>
            </w:pPr>
          </w:p>
        </w:tc>
        <w:tc>
          <w:tcPr>
            <w:tcW w:w="1667" w:type="pct"/>
          </w:tcPr>
          <w:p w14:paraId="712A0834" w14:textId="77777777" w:rsidR="0089353A" w:rsidRDefault="0089353A">
            <w:pPr>
              <w:rPr>
                <w:rFonts w:ascii="宋体" w:hAnsi="宋体" w:hint="eastAsia"/>
                <w:sz w:val="24"/>
              </w:rPr>
            </w:pPr>
          </w:p>
        </w:tc>
        <w:tc>
          <w:tcPr>
            <w:tcW w:w="1667" w:type="pct"/>
          </w:tcPr>
          <w:p w14:paraId="7489B843" w14:textId="77777777" w:rsidR="0089353A" w:rsidRDefault="0089353A">
            <w:pPr>
              <w:rPr>
                <w:rFonts w:ascii="宋体" w:hAnsi="宋体" w:hint="eastAsia"/>
                <w:sz w:val="24"/>
              </w:rPr>
            </w:pPr>
          </w:p>
        </w:tc>
      </w:tr>
      <w:tr w:rsidR="0089353A" w14:paraId="3988BAF9" w14:textId="77777777">
        <w:trPr>
          <w:trHeight w:val="411"/>
        </w:trPr>
        <w:tc>
          <w:tcPr>
            <w:tcW w:w="1667" w:type="pct"/>
          </w:tcPr>
          <w:p w14:paraId="4F0D6D3F" w14:textId="77777777" w:rsidR="0089353A" w:rsidRDefault="0089353A">
            <w:pPr>
              <w:rPr>
                <w:rFonts w:ascii="宋体" w:hAnsi="宋体" w:hint="eastAsia"/>
                <w:sz w:val="24"/>
              </w:rPr>
            </w:pPr>
          </w:p>
        </w:tc>
        <w:tc>
          <w:tcPr>
            <w:tcW w:w="1667" w:type="pct"/>
          </w:tcPr>
          <w:p w14:paraId="5124F8EE" w14:textId="77777777" w:rsidR="0089353A" w:rsidRDefault="0089353A">
            <w:pPr>
              <w:rPr>
                <w:rFonts w:ascii="宋体" w:hAnsi="宋体" w:hint="eastAsia"/>
                <w:sz w:val="24"/>
              </w:rPr>
            </w:pPr>
          </w:p>
        </w:tc>
        <w:tc>
          <w:tcPr>
            <w:tcW w:w="1667" w:type="pct"/>
          </w:tcPr>
          <w:p w14:paraId="126EA3A5" w14:textId="77777777" w:rsidR="0089353A" w:rsidRDefault="0089353A">
            <w:pPr>
              <w:rPr>
                <w:rFonts w:ascii="宋体" w:hAnsi="宋体" w:hint="eastAsia"/>
                <w:sz w:val="24"/>
              </w:rPr>
            </w:pPr>
          </w:p>
        </w:tc>
      </w:tr>
      <w:tr w:rsidR="0089353A" w14:paraId="2906D11F" w14:textId="77777777">
        <w:trPr>
          <w:trHeight w:val="274"/>
        </w:trPr>
        <w:tc>
          <w:tcPr>
            <w:tcW w:w="1667" w:type="pct"/>
          </w:tcPr>
          <w:p w14:paraId="4D79A79E" w14:textId="77777777" w:rsidR="0089353A" w:rsidRDefault="0089353A">
            <w:pPr>
              <w:rPr>
                <w:rFonts w:ascii="宋体" w:hAnsi="宋体" w:hint="eastAsia"/>
                <w:sz w:val="24"/>
              </w:rPr>
            </w:pPr>
          </w:p>
        </w:tc>
        <w:tc>
          <w:tcPr>
            <w:tcW w:w="1667" w:type="pct"/>
          </w:tcPr>
          <w:p w14:paraId="4F2024F9" w14:textId="77777777" w:rsidR="0089353A" w:rsidRDefault="0089353A">
            <w:pPr>
              <w:rPr>
                <w:rFonts w:ascii="宋体" w:hAnsi="宋体" w:hint="eastAsia"/>
                <w:sz w:val="24"/>
              </w:rPr>
            </w:pPr>
          </w:p>
        </w:tc>
        <w:tc>
          <w:tcPr>
            <w:tcW w:w="1667" w:type="pct"/>
          </w:tcPr>
          <w:p w14:paraId="1F3756BA" w14:textId="77777777" w:rsidR="0089353A" w:rsidRDefault="0089353A">
            <w:pPr>
              <w:rPr>
                <w:rFonts w:ascii="宋体" w:hAnsi="宋体" w:hint="eastAsia"/>
                <w:sz w:val="24"/>
              </w:rPr>
            </w:pPr>
          </w:p>
        </w:tc>
      </w:tr>
    </w:tbl>
    <w:p w14:paraId="05916AE8" w14:textId="77777777" w:rsidR="0089353A" w:rsidRDefault="00000000">
      <w:pPr>
        <w:tabs>
          <w:tab w:val="left" w:pos="1800"/>
          <w:tab w:val="left" w:pos="5580"/>
        </w:tabs>
        <w:jc w:val="left"/>
        <w:rPr>
          <w:rFonts w:ascii="宋体" w:hAnsi="宋体" w:hint="eastAsia"/>
          <w:sz w:val="24"/>
        </w:rPr>
      </w:pPr>
      <w:r>
        <w:rPr>
          <w:rFonts w:ascii="宋体" w:hAnsi="宋体"/>
          <w:sz w:val="24"/>
        </w:rPr>
        <w:t>注：1.供应商如为联合体，则应填写联合体各成员信息。</w:t>
      </w:r>
    </w:p>
    <w:p w14:paraId="36BEF530" w14:textId="77777777" w:rsidR="0089353A" w:rsidRDefault="00000000">
      <w:pPr>
        <w:tabs>
          <w:tab w:val="left" w:pos="1800"/>
          <w:tab w:val="left" w:pos="5580"/>
        </w:tabs>
        <w:ind w:firstLineChars="200" w:firstLine="480"/>
        <w:jc w:val="left"/>
        <w:rPr>
          <w:rFonts w:ascii="宋体" w:hAnsi="宋体" w:hint="eastAsia"/>
          <w:sz w:val="24"/>
        </w:rPr>
      </w:pPr>
      <w:r>
        <w:rPr>
          <w:rFonts w:ascii="宋体" w:hAnsi="宋体"/>
          <w:sz w:val="24"/>
        </w:rPr>
        <w:t>2.供应商所属性别请填写“男”</w:t>
      </w:r>
      <w:r>
        <w:rPr>
          <w:rFonts w:ascii="宋体" w:hAnsi="宋体" w:hint="eastAsia"/>
          <w:sz w:val="24"/>
        </w:rPr>
        <w:t>或</w:t>
      </w:r>
      <w:r>
        <w:rPr>
          <w:rFonts w:ascii="宋体" w:hAnsi="宋体"/>
          <w:sz w:val="24"/>
        </w:rPr>
        <w:t>“女”，</w:t>
      </w:r>
      <w:r>
        <w:rPr>
          <w:rFonts w:ascii="宋体" w:hAnsi="宋体" w:hint="eastAsia"/>
          <w:sz w:val="24"/>
        </w:rPr>
        <w:t>指拥有供应商5</w:t>
      </w:r>
      <w:r>
        <w:rPr>
          <w:rFonts w:ascii="宋体" w:hAnsi="宋体"/>
          <w:sz w:val="24"/>
        </w:rPr>
        <w:t>1%</w:t>
      </w:r>
      <w:r>
        <w:rPr>
          <w:rFonts w:ascii="宋体" w:hAnsi="宋体" w:hint="eastAsia"/>
          <w:sz w:val="24"/>
        </w:rPr>
        <w:t>以上绝对所有权的性别；绝对所有权拥有者可以是一个人，也可以是多人合计计算</w:t>
      </w:r>
      <w:r>
        <w:rPr>
          <w:rFonts w:ascii="宋体" w:hAnsi="宋体"/>
          <w:sz w:val="24"/>
        </w:rPr>
        <w:t>。</w:t>
      </w:r>
    </w:p>
    <w:p w14:paraId="56D10109" w14:textId="77777777" w:rsidR="0089353A" w:rsidRDefault="00000000">
      <w:pPr>
        <w:tabs>
          <w:tab w:val="left" w:pos="1800"/>
          <w:tab w:val="left" w:pos="5580"/>
        </w:tabs>
        <w:ind w:firstLineChars="200" w:firstLine="480"/>
        <w:jc w:val="left"/>
        <w:rPr>
          <w:rFonts w:ascii="宋体" w:hAnsi="宋体" w:hint="eastAsia"/>
          <w:sz w:val="24"/>
        </w:rPr>
      </w:pPr>
      <w:r>
        <w:rPr>
          <w:rFonts w:ascii="宋体" w:hAnsi="宋体"/>
          <w:sz w:val="24"/>
        </w:rPr>
        <w:t>3.外商投资类型请填写“外商单独投资”、“外商部分投资”</w:t>
      </w:r>
      <w:r>
        <w:rPr>
          <w:rFonts w:ascii="宋体" w:hAnsi="宋体" w:hint="eastAsia"/>
          <w:sz w:val="24"/>
        </w:rPr>
        <w:t>或</w:t>
      </w:r>
      <w:r>
        <w:rPr>
          <w:rFonts w:ascii="宋体" w:hAnsi="宋体"/>
          <w:sz w:val="24"/>
        </w:rPr>
        <w:t>“内资”。</w:t>
      </w:r>
    </w:p>
    <w:p w14:paraId="2B21A4DE" w14:textId="77777777" w:rsidR="0089353A" w:rsidRDefault="0089353A">
      <w:pPr>
        <w:widowControl/>
        <w:spacing w:line="360" w:lineRule="auto"/>
        <w:jc w:val="left"/>
        <w:rPr>
          <w:rFonts w:ascii="宋体" w:hAnsi="宋体" w:hint="eastAsia"/>
          <w:b/>
          <w:sz w:val="36"/>
          <w:szCs w:val="36"/>
        </w:rPr>
      </w:pPr>
    </w:p>
    <w:p w14:paraId="44BE9005" w14:textId="77777777" w:rsidR="0089353A" w:rsidRDefault="0089353A">
      <w:pPr>
        <w:widowControl/>
        <w:spacing w:line="360" w:lineRule="auto"/>
        <w:jc w:val="left"/>
        <w:rPr>
          <w:rFonts w:ascii="宋体" w:hAnsi="宋体" w:hint="eastAsia"/>
          <w:b/>
          <w:sz w:val="36"/>
          <w:szCs w:val="36"/>
        </w:rPr>
      </w:pPr>
    </w:p>
    <w:sectPr w:rsidR="0089353A">
      <w:headerReference w:type="even" r:id="rId17"/>
      <w:footerReference w:type="even" r:id="rId18"/>
      <w:headerReference w:type="first" r:id="rId19"/>
      <w:footerReference w:type="first" r:id="rId20"/>
      <w:pgSz w:w="11907" w:h="16840"/>
      <w:pgMar w:top="1440" w:right="1304" w:bottom="1440" w:left="1304"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AB088" w14:textId="77777777" w:rsidR="009360CF" w:rsidRDefault="009360CF">
      <w:r>
        <w:separator/>
      </w:r>
    </w:p>
  </w:endnote>
  <w:endnote w:type="continuationSeparator" w:id="0">
    <w:p w14:paraId="130409F8" w14:textId="77777777" w:rsidR="009360CF" w:rsidRDefault="00936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ˎ̥">
    <w:altName w:val="Times New Roman"/>
    <w:charset w:val="00"/>
    <w:family w:val="roman"/>
    <w:pitch w:val="default"/>
    <w:sig w:usb0="00000000" w:usb1="00000000" w:usb2="00000000" w:usb3="00000000" w:csb0="00040001" w:csb1="00000000"/>
  </w:font>
  <w:font w:name="Arial Unicode MS">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687" w:usb1="00000013"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03" w:usb1="288F0000" w:usb2="00000016" w:usb3="00000000" w:csb0="00040001" w:csb1="00000000"/>
  </w:font>
  <w:font w:name="Times">
    <w:altName w:val="Times New Roman"/>
    <w:panose1 w:val="02020603050405020304"/>
    <w:charset w:val="00"/>
    <w:family w:val="roman"/>
    <w:pitch w:val="default"/>
    <w:sig w:usb0="00000000" w:usb1="00000000" w:usb2="00000000" w:usb3="00000000" w:csb0="2000019F" w:csb1="4F01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
    <w:altName w:val="微软雅黑"/>
    <w:charset w:val="7A"/>
    <w:family w:val="swiss"/>
    <w:pitch w:val="default"/>
    <w:sig w:usb0="00000000" w:usb1="0000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62C48" w14:textId="77777777" w:rsidR="0089353A" w:rsidRDefault="00000000">
    <w:pPr>
      <w:pStyle w:val="af5"/>
      <w:framePr w:wrap="around" w:vAnchor="text" w:hAnchor="margin" w:xAlign="center" w:y="1"/>
      <w:rPr>
        <w:rStyle w:val="aff3"/>
      </w:rPr>
    </w:pPr>
    <w:r>
      <w:fldChar w:fldCharType="begin"/>
    </w:r>
    <w:r>
      <w:rPr>
        <w:rStyle w:val="aff3"/>
      </w:rPr>
      <w:instrText xml:space="preserve">PAGE  </w:instrText>
    </w:r>
    <w:r>
      <w:fldChar w:fldCharType="end"/>
    </w:r>
  </w:p>
  <w:p w14:paraId="288DA312" w14:textId="77777777" w:rsidR="0089353A" w:rsidRDefault="0089353A">
    <w:pPr>
      <w:pStyle w:val="af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E649B" w14:textId="77777777" w:rsidR="0089353A" w:rsidRDefault="00000000">
    <w:pPr>
      <w:pStyle w:val="af5"/>
      <w:framePr w:wrap="around" w:vAnchor="text" w:hAnchor="margin" w:xAlign="center" w:y="1"/>
      <w:rPr>
        <w:rStyle w:val="aff3"/>
        <w:rFonts w:ascii="Times New Roman"/>
      </w:rPr>
    </w:pPr>
    <w:r>
      <w:rPr>
        <w:rFonts w:ascii="Times New Roman"/>
      </w:rPr>
      <w:fldChar w:fldCharType="begin"/>
    </w:r>
    <w:r>
      <w:rPr>
        <w:rStyle w:val="aff3"/>
        <w:rFonts w:ascii="Times New Roman"/>
      </w:rPr>
      <w:instrText xml:space="preserve">PAGE  </w:instrText>
    </w:r>
    <w:r>
      <w:rPr>
        <w:rFonts w:ascii="Times New Roman"/>
      </w:rPr>
      <w:fldChar w:fldCharType="separate"/>
    </w:r>
    <w:r>
      <w:rPr>
        <w:rStyle w:val="aff3"/>
        <w:rFonts w:ascii="Times New Roman"/>
      </w:rPr>
      <w:t>45</w:t>
    </w:r>
    <w:r>
      <w:rPr>
        <w:rFonts w:ascii="Times New Roman"/>
      </w:rPr>
      <w:fldChar w:fldCharType="end"/>
    </w:r>
  </w:p>
  <w:p w14:paraId="20566BE5" w14:textId="77777777" w:rsidR="0089353A" w:rsidRDefault="0089353A">
    <w:pPr>
      <w:pStyle w:val="af5"/>
      <w:framePr w:wrap="around" w:vAnchor="text" w:hAnchor="margin" w:y="1"/>
      <w:ind w:right="360"/>
      <w:rPr>
        <w:rStyle w:val="aff3"/>
      </w:rPr>
    </w:pPr>
  </w:p>
  <w:p w14:paraId="2E760503" w14:textId="77777777" w:rsidR="0089353A" w:rsidRDefault="0089353A">
    <w:pPr>
      <w:pStyle w:val="af5"/>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364F8" w14:textId="77777777" w:rsidR="0089353A" w:rsidRDefault="0089353A">
    <w:pPr>
      <w:pStyle w:val="af5"/>
      <w:framePr w:wrap="around" w:vAnchor="text" w:hAnchor="margin" w:xAlign="right" w:y="1"/>
      <w:rPr>
        <w:rStyle w:val="aff3"/>
      </w:rPr>
    </w:pPr>
  </w:p>
  <w:p w14:paraId="786567E4" w14:textId="77777777" w:rsidR="0089353A" w:rsidRDefault="0089353A">
    <w:pPr>
      <w:pStyle w:val="af5"/>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92550" w14:textId="77777777" w:rsidR="0089353A"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49594654" w14:textId="77777777" w:rsidR="0089353A" w:rsidRDefault="0089353A">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5DC8A" w14:textId="77777777" w:rsidR="0089353A"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separate"/>
    </w:r>
    <w:r>
      <w:rPr>
        <w:rStyle w:val="aff3"/>
      </w:rPr>
      <w:t>17</w:t>
    </w:r>
    <w:r>
      <w:rPr>
        <w:rStyle w:val="aff3"/>
      </w:rPr>
      <w:fldChar w:fldCharType="end"/>
    </w:r>
  </w:p>
  <w:p w14:paraId="573A86DB" w14:textId="77777777" w:rsidR="0089353A" w:rsidRDefault="0089353A">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6D27D" w14:textId="77777777" w:rsidR="0089353A"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0C15DBBB" w14:textId="77777777" w:rsidR="0089353A" w:rsidRDefault="0089353A">
    <w:pPr>
      <w:pStyle w:val="af5"/>
      <w:ind w:right="360"/>
    </w:pPr>
  </w:p>
  <w:p w14:paraId="3D9B5200" w14:textId="77777777" w:rsidR="0089353A" w:rsidRDefault="0089353A"/>
  <w:p w14:paraId="0AA5A544" w14:textId="77777777" w:rsidR="0089353A" w:rsidRDefault="0089353A"/>
  <w:p w14:paraId="0FC1DE53" w14:textId="77777777" w:rsidR="0089353A" w:rsidRDefault="0089353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F7E45" w14:textId="77777777" w:rsidR="0089353A" w:rsidRDefault="0089353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8E5CD" w14:textId="77777777" w:rsidR="009360CF" w:rsidRDefault="009360CF">
      <w:r>
        <w:separator/>
      </w:r>
    </w:p>
  </w:footnote>
  <w:footnote w:type="continuationSeparator" w:id="0">
    <w:p w14:paraId="110575FA" w14:textId="77777777" w:rsidR="009360CF" w:rsidRDefault="009360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F3CC8" w14:textId="77777777" w:rsidR="0089353A" w:rsidRDefault="00000000">
    <w:pPr>
      <w:pStyle w:val="af7"/>
      <w:jc w:val="right"/>
    </w:pPr>
    <w:r>
      <w:rPr>
        <w:rFonts w:hint="eastAsia"/>
      </w:rPr>
      <w:t>中天信远国际招投标咨询（北京）有限公司</w:t>
    </w: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49E7B" w14:textId="77777777" w:rsidR="0089353A" w:rsidRDefault="0089353A">
    <w:pPr>
      <w:pStyle w:val="af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D38C7" w14:textId="77777777" w:rsidR="0089353A" w:rsidRDefault="0089353A">
    <w:pPr>
      <w:pStyle w:val="af7"/>
    </w:pPr>
  </w:p>
  <w:p w14:paraId="7AE8179C" w14:textId="77777777" w:rsidR="0089353A" w:rsidRDefault="0089353A"/>
  <w:p w14:paraId="34DEBC7A" w14:textId="77777777" w:rsidR="0089353A" w:rsidRDefault="0089353A"/>
  <w:p w14:paraId="5FF15116" w14:textId="77777777" w:rsidR="0089353A" w:rsidRDefault="0089353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85AA7" w14:textId="77777777" w:rsidR="0089353A" w:rsidRDefault="0089353A">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9D5C12"/>
    <w:multiLevelType w:val="multilevel"/>
    <w:tmpl w:val="159D5C12"/>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1D307BE7"/>
    <w:multiLevelType w:val="multilevel"/>
    <w:tmpl w:val="1D307BE7"/>
    <w:lvl w:ilvl="0">
      <w:start w:val="1"/>
      <w:numFmt w:val="none"/>
      <w:lvlText w:val="一、"/>
      <w:lvlJc w:val="left"/>
      <w:pPr>
        <w:ind w:left="500" w:hanging="50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260648443">
    <w:abstractNumId w:val="1"/>
  </w:num>
  <w:num w:numId="2" w16cid:durableId="877163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YWRlZmVjMzhjZGY1ZjIxOTU4MjMzMzM4YjM3NTA4ODgifQ=="/>
    <w:docVar w:name="VTCASE" w:val="4"/>
    <w:docVar w:name="VTCommandPending" w:val="NONE"/>
  </w:docVars>
  <w:rsids>
    <w:rsidRoot w:val="00172A27"/>
    <w:rsid w:val="9EE3516F"/>
    <w:rsid w:val="B65FF411"/>
    <w:rsid w:val="BBF7321F"/>
    <w:rsid w:val="BEFB48DE"/>
    <w:rsid w:val="BFFD02A2"/>
    <w:rsid w:val="DD7F127A"/>
    <w:rsid w:val="FBFB5C0E"/>
    <w:rsid w:val="FF7B90E3"/>
    <w:rsid w:val="FFB2BBD2"/>
    <w:rsid w:val="FFFF57D8"/>
    <w:rsid w:val="00000277"/>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711"/>
    <w:rsid w:val="00003804"/>
    <w:rsid w:val="000039FD"/>
    <w:rsid w:val="00003A41"/>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3B1"/>
    <w:rsid w:val="000073E8"/>
    <w:rsid w:val="0000781A"/>
    <w:rsid w:val="00007A5A"/>
    <w:rsid w:val="00007DA4"/>
    <w:rsid w:val="00010010"/>
    <w:rsid w:val="000100A2"/>
    <w:rsid w:val="000100B6"/>
    <w:rsid w:val="000103E0"/>
    <w:rsid w:val="000104BA"/>
    <w:rsid w:val="000106FC"/>
    <w:rsid w:val="00010763"/>
    <w:rsid w:val="00010E8F"/>
    <w:rsid w:val="0001121F"/>
    <w:rsid w:val="0001127B"/>
    <w:rsid w:val="000112A5"/>
    <w:rsid w:val="00011793"/>
    <w:rsid w:val="000118AD"/>
    <w:rsid w:val="00011AFF"/>
    <w:rsid w:val="00011BD5"/>
    <w:rsid w:val="00011C1D"/>
    <w:rsid w:val="00011DA9"/>
    <w:rsid w:val="0001235C"/>
    <w:rsid w:val="00012486"/>
    <w:rsid w:val="000124BE"/>
    <w:rsid w:val="000125B2"/>
    <w:rsid w:val="000125FF"/>
    <w:rsid w:val="000129C7"/>
    <w:rsid w:val="00012A66"/>
    <w:rsid w:val="00012BE6"/>
    <w:rsid w:val="00012C45"/>
    <w:rsid w:val="00012EBE"/>
    <w:rsid w:val="000131D3"/>
    <w:rsid w:val="000133BF"/>
    <w:rsid w:val="000136DC"/>
    <w:rsid w:val="00013965"/>
    <w:rsid w:val="00013DAB"/>
    <w:rsid w:val="00013FB5"/>
    <w:rsid w:val="00014156"/>
    <w:rsid w:val="0001416B"/>
    <w:rsid w:val="000141D5"/>
    <w:rsid w:val="00014444"/>
    <w:rsid w:val="00014851"/>
    <w:rsid w:val="00014858"/>
    <w:rsid w:val="000149E0"/>
    <w:rsid w:val="00014D98"/>
    <w:rsid w:val="00015030"/>
    <w:rsid w:val="00015094"/>
    <w:rsid w:val="000151D7"/>
    <w:rsid w:val="00015316"/>
    <w:rsid w:val="000154B9"/>
    <w:rsid w:val="00015645"/>
    <w:rsid w:val="000157C2"/>
    <w:rsid w:val="00015910"/>
    <w:rsid w:val="00015D38"/>
    <w:rsid w:val="0001606B"/>
    <w:rsid w:val="000160FB"/>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17EBC"/>
    <w:rsid w:val="00020232"/>
    <w:rsid w:val="000203B5"/>
    <w:rsid w:val="00020505"/>
    <w:rsid w:val="00020696"/>
    <w:rsid w:val="00020880"/>
    <w:rsid w:val="00020900"/>
    <w:rsid w:val="00020C28"/>
    <w:rsid w:val="00020E48"/>
    <w:rsid w:val="00021091"/>
    <w:rsid w:val="000210FD"/>
    <w:rsid w:val="0002113E"/>
    <w:rsid w:val="000215B2"/>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706"/>
    <w:rsid w:val="00023CAF"/>
    <w:rsid w:val="00023D59"/>
    <w:rsid w:val="000241D9"/>
    <w:rsid w:val="00024343"/>
    <w:rsid w:val="00024427"/>
    <w:rsid w:val="00024446"/>
    <w:rsid w:val="0002455F"/>
    <w:rsid w:val="000249B1"/>
    <w:rsid w:val="00024B4F"/>
    <w:rsid w:val="00024BB5"/>
    <w:rsid w:val="00024D50"/>
    <w:rsid w:val="00024D59"/>
    <w:rsid w:val="00024D6B"/>
    <w:rsid w:val="00024FD8"/>
    <w:rsid w:val="00025050"/>
    <w:rsid w:val="000251A8"/>
    <w:rsid w:val="00025279"/>
    <w:rsid w:val="00025543"/>
    <w:rsid w:val="00025BF3"/>
    <w:rsid w:val="00025DA9"/>
    <w:rsid w:val="00026353"/>
    <w:rsid w:val="00026693"/>
    <w:rsid w:val="000266B6"/>
    <w:rsid w:val="000267C8"/>
    <w:rsid w:val="00026845"/>
    <w:rsid w:val="00026A01"/>
    <w:rsid w:val="00026A07"/>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3D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703"/>
    <w:rsid w:val="00043A61"/>
    <w:rsid w:val="00043B1C"/>
    <w:rsid w:val="00043C68"/>
    <w:rsid w:val="00043D59"/>
    <w:rsid w:val="00044146"/>
    <w:rsid w:val="000441F6"/>
    <w:rsid w:val="00044447"/>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3FA"/>
    <w:rsid w:val="00047479"/>
    <w:rsid w:val="000476F9"/>
    <w:rsid w:val="00047889"/>
    <w:rsid w:val="00047AB3"/>
    <w:rsid w:val="00047ADA"/>
    <w:rsid w:val="00047E61"/>
    <w:rsid w:val="000500A2"/>
    <w:rsid w:val="000502FD"/>
    <w:rsid w:val="00050351"/>
    <w:rsid w:val="00050606"/>
    <w:rsid w:val="00050747"/>
    <w:rsid w:val="00050899"/>
    <w:rsid w:val="000508C4"/>
    <w:rsid w:val="00050A3F"/>
    <w:rsid w:val="00050C78"/>
    <w:rsid w:val="000514DF"/>
    <w:rsid w:val="0005161F"/>
    <w:rsid w:val="00051756"/>
    <w:rsid w:val="000517DD"/>
    <w:rsid w:val="0005182E"/>
    <w:rsid w:val="0005190E"/>
    <w:rsid w:val="0005191F"/>
    <w:rsid w:val="0005192B"/>
    <w:rsid w:val="000519BD"/>
    <w:rsid w:val="00051C52"/>
    <w:rsid w:val="00052720"/>
    <w:rsid w:val="00052978"/>
    <w:rsid w:val="00052D2A"/>
    <w:rsid w:val="00052FD2"/>
    <w:rsid w:val="00053251"/>
    <w:rsid w:val="000535E6"/>
    <w:rsid w:val="00053876"/>
    <w:rsid w:val="00053890"/>
    <w:rsid w:val="00053AC5"/>
    <w:rsid w:val="00053B80"/>
    <w:rsid w:val="0005434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76"/>
    <w:rsid w:val="00056502"/>
    <w:rsid w:val="0005682F"/>
    <w:rsid w:val="000568DE"/>
    <w:rsid w:val="00056B27"/>
    <w:rsid w:val="00056E70"/>
    <w:rsid w:val="0005707E"/>
    <w:rsid w:val="000570D7"/>
    <w:rsid w:val="0005717B"/>
    <w:rsid w:val="000571B5"/>
    <w:rsid w:val="00057274"/>
    <w:rsid w:val="0005763B"/>
    <w:rsid w:val="000576C5"/>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13B"/>
    <w:rsid w:val="00064564"/>
    <w:rsid w:val="000645FE"/>
    <w:rsid w:val="000649EC"/>
    <w:rsid w:val="00064E78"/>
    <w:rsid w:val="00065020"/>
    <w:rsid w:val="00065240"/>
    <w:rsid w:val="00065259"/>
    <w:rsid w:val="0006579F"/>
    <w:rsid w:val="000659A7"/>
    <w:rsid w:val="00065B6B"/>
    <w:rsid w:val="00065C44"/>
    <w:rsid w:val="00065FDC"/>
    <w:rsid w:val="00066242"/>
    <w:rsid w:val="000665A0"/>
    <w:rsid w:val="000666C4"/>
    <w:rsid w:val="000668C9"/>
    <w:rsid w:val="000668D7"/>
    <w:rsid w:val="00066C16"/>
    <w:rsid w:val="00066E01"/>
    <w:rsid w:val="00067205"/>
    <w:rsid w:val="0006751D"/>
    <w:rsid w:val="00067529"/>
    <w:rsid w:val="00067802"/>
    <w:rsid w:val="000679C4"/>
    <w:rsid w:val="00067AE3"/>
    <w:rsid w:val="00067D43"/>
    <w:rsid w:val="00067E9C"/>
    <w:rsid w:val="000701A2"/>
    <w:rsid w:val="0007050C"/>
    <w:rsid w:val="00070524"/>
    <w:rsid w:val="00070526"/>
    <w:rsid w:val="0007060C"/>
    <w:rsid w:val="0007090B"/>
    <w:rsid w:val="00070998"/>
    <w:rsid w:val="00070BB9"/>
    <w:rsid w:val="0007103D"/>
    <w:rsid w:val="00071223"/>
    <w:rsid w:val="00071356"/>
    <w:rsid w:val="00071D3C"/>
    <w:rsid w:val="00071DF6"/>
    <w:rsid w:val="00071E7B"/>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5A4"/>
    <w:rsid w:val="0007464A"/>
    <w:rsid w:val="00074780"/>
    <w:rsid w:val="00074786"/>
    <w:rsid w:val="00074C28"/>
    <w:rsid w:val="000752FF"/>
    <w:rsid w:val="000756AC"/>
    <w:rsid w:val="00075879"/>
    <w:rsid w:val="00075941"/>
    <w:rsid w:val="00075AFF"/>
    <w:rsid w:val="00075BC6"/>
    <w:rsid w:val="00075C77"/>
    <w:rsid w:val="00076259"/>
    <w:rsid w:val="0007662D"/>
    <w:rsid w:val="00076766"/>
    <w:rsid w:val="00076D3D"/>
    <w:rsid w:val="00076E3C"/>
    <w:rsid w:val="00076E8A"/>
    <w:rsid w:val="00076EFF"/>
    <w:rsid w:val="00076FDA"/>
    <w:rsid w:val="00077079"/>
    <w:rsid w:val="000770B3"/>
    <w:rsid w:val="00077705"/>
    <w:rsid w:val="000778B7"/>
    <w:rsid w:val="00077A02"/>
    <w:rsid w:val="00077C79"/>
    <w:rsid w:val="00077D3D"/>
    <w:rsid w:val="00077F0C"/>
    <w:rsid w:val="00077FE5"/>
    <w:rsid w:val="000801CC"/>
    <w:rsid w:val="00080289"/>
    <w:rsid w:val="00080443"/>
    <w:rsid w:val="000805BC"/>
    <w:rsid w:val="00080608"/>
    <w:rsid w:val="00080982"/>
    <w:rsid w:val="000809DF"/>
    <w:rsid w:val="00080C51"/>
    <w:rsid w:val="00080CC7"/>
    <w:rsid w:val="00081713"/>
    <w:rsid w:val="000817A1"/>
    <w:rsid w:val="00081948"/>
    <w:rsid w:val="00082322"/>
    <w:rsid w:val="0008234E"/>
    <w:rsid w:val="00082377"/>
    <w:rsid w:val="00082994"/>
    <w:rsid w:val="000832B9"/>
    <w:rsid w:val="000832F9"/>
    <w:rsid w:val="00083393"/>
    <w:rsid w:val="00083626"/>
    <w:rsid w:val="000836B3"/>
    <w:rsid w:val="000837DD"/>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B94"/>
    <w:rsid w:val="00086C03"/>
    <w:rsid w:val="00086EFE"/>
    <w:rsid w:val="00087282"/>
    <w:rsid w:val="00087550"/>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BEC"/>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8FB"/>
    <w:rsid w:val="000A0C74"/>
    <w:rsid w:val="000A0CC1"/>
    <w:rsid w:val="000A0CE8"/>
    <w:rsid w:val="000A0D6C"/>
    <w:rsid w:val="000A0F92"/>
    <w:rsid w:val="000A1016"/>
    <w:rsid w:val="000A1125"/>
    <w:rsid w:val="000A1172"/>
    <w:rsid w:val="000A1189"/>
    <w:rsid w:val="000A12D7"/>
    <w:rsid w:val="000A13AE"/>
    <w:rsid w:val="000A1480"/>
    <w:rsid w:val="000A173F"/>
    <w:rsid w:val="000A1897"/>
    <w:rsid w:val="000A1902"/>
    <w:rsid w:val="000A1A1F"/>
    <w:rsid w:val="000A1A94"/>
    <w:rsid w:val="000A1C46"/>
    <w:rsid w:val="000A1E01"/>
    <w:rsid w:val="000A1F58"/>
    <w:rsid w:val="000A2051"/>
    <w:rsid w:val="000A2497"/>
    <w:rsid w:val="000A2DA2"/>
    <w:rsid w:val="000A2DAE"/>
    <w:rsid w:val="000A2E01"/>
    <w:rsid w:val="000A317B"/>
    <w:rsid w:val="000A34BA"/>
    <w:rsid w:val="000A34F3"/>
    <w:rsid w:val="000A38B4"/>
    <w:rsid w:val="000A38DA"/>
    <w:rsid w:val="000A3D00"/>
    <w:rsid w:val="000A3FFB"/>
    <w:rsid w:val="000A414A"/>
    <w:rsid w:val="000A41F4"/>
    <w:rsid w:val="000A4578"/>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A43"/>
    <w:rsid w:val="000A6D69"/>
    <w:rsid w:val="000A6F72"/>
    <w:rsid w:val="000A6F99"/>
    <w:rsid w:val="000A6FE6"/>
    <w:rsid w:val="000A721F"/>
    <w:rsid w:val="000A77E9"/>
    <w:rsid w:val="000A79A7"/>
    <w:rsid w:val="000A7ACC"/>
    <w:rsid w:val="000A7D7F"/>
    <w:rsid w:val="000A7E4C"/>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94D"/>
    <w:rsid w:val="000B3B3B"/>
    <w:rsid w:val="000B3FFC"/>
    <w:rsid w:val="000B3FFE"/>
    <w:rsid w:val="000B436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3F8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2AF"/>
    <w:rsid w:val="000D643C"/>
    <w:rsid w:val="000D64DD"/>
    <w:rsid w:val="000D6AEB"/>
    <w:rsid w:val="000D6C0B"/>
    <w:rsid w:val="000D6C2E"/>
    <w:rsid w:val="000D6E5B"/>
    <w:rsid w:val="000D7460"/>
    <w:rsid w:val="000D7971"/>
    <w:rsid w:val="000D79DB"/>
    <w:rsid w:val="000D7D7F"/>
    <w:rsid w:val="000D7D9A"/>
    <w:rsid w:val="000D7E08"/>
    <w:rsid w:val="000D7E52"/>
    <w:rsid w:val="000D7EEC"/>
    <w:rsid w:val="000E0249"/>
    <w:rsid w:val="000E0865"/>
    <w:rsid w:val="000E0994"/>
    <w:rsid w:val="000E09FF"/>
    <w:rsid w:val="000E10BC"/>
    <w:rsid w:val="000E11BF"/>
    <w:rsid w:val="000E11D9"/>
    <w:rsid w:val="000E1232"/>
    <w:rsid w:val="000E1253"/>
    <w:rsid w:val="000E12D6"/>
    <w:rsid w:val="000E13FF"/>
    <w:rsid w:val="000E1859"/>
    <w:rsid w:val="000E1C30"/>
    <w:rsid w:val="000E1CCF"/>
    <w:rsid w:val="000E208B"/>
    <w:rsid w:val="000E2595"/>
    <w:rsid w:val="000E2961"/>
    <w:rsid w:val="000E2A30"/>
    <w:rsid w:val="000E2A71"/>
    <w:rsid w:val="000E2C27"/>
    <w:rsid w:val="000E2D24"/>
    <w:rsid w:val="000E2F58"/>
    <w:rsid w:val="000E2F7A"/>
    <w:rsid w:val="000E321B"/>
    <w:rsid w:val="000E3359"/>
    <w:rsid w:val="000E371C"/>
    <w:rsid w:val="000E37B4"/>
    <w:rsid w:val="000E3B01"/>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CE"/>
    <w:rsid w:val="000E62D4"/>
    <w:rsid w:val="000E62F5"/>
    <w:rsid w:val="000E6382"/>
    <w:rsid w:val="000E661E"/>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7A3"/>
    <w:rsid w:val="000F3843"/>
    <w:rsid w:val="000F385E"/>
    <w:rsid w:val="000F3C91"/>
    <w:rsid w:val="000F3D72"/>
    <w:rsid w:val="000F42A6"/>
    <w:rsid w:val="000F4378"/>
    <w:rsid w:val="000F43EF"/>
    <w:rsid w:val="000F44ED"/>
    <w:rsid w:val="000F470E"/>
    <w:rsid w:val="000F4813"/>
    <w:rsid w:val="000F4CCC"/>
    <w:rsid w:val="000F4DBC"/>
    <w:rsid w:val="000F4F02"/>
    <w:rsid w:val="000F4F39"/>
    <w:rsid w:val="000F4FC2"/>
    <w:rsid w:val="000F50E7"/>
    <w:rsid w:val="000F512F"/>
    <w:rsid w:val="000F5225"/>
    <w:rsid w:val="000F52FD"/>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55C"/>
    <w:rsid w:val="000F66A1"/>
    <w:rsid w:val="000F67F0"/>
    <w:rsid w:val="000F6CE4"/>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E70"/>
    <w:rsid w:val="0010209B"/>
    <w:rsid w:val="00102313"/>
    <w:rsid w:val="0010234F"/>
    <w:rsid w:val="00102653"/>
    <w:rsid w:val="00102833"/>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6AD"/>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1D1"/>
    <w:rsid w:val="001206A9"/>
    <w:rsid w:val="0012074E"/>
    <w:rsid w:val="001207FD"/>
    <w:rsid w:val="00120AFC"/>
    <w:rsid w:val="00120C17"/>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B14"/>
    <w:rsid w:val="00126BFE"/>
    <w:rsid w:val="00126D60"/>
    <w:rsid w:val="001271FC"/>
    <w:rsid w:val="001273F8"/>
    <w:rsid w:val="0012745B"/>
    <w:rsid w:val="001274A9"/>
    <w:rsid w:val="001275B2"/>
    <w:rsid w:val="001276F3"/>
    <w:rsid w:val="001278ED"/>
    <w:rsid w:val="00127B9E"/>
    <w:rsid w:val="00127CA5"/>
    <w:rsid w:val="00127D7F"/>
    <w:rsid w:val="00127EBF"/>
    <w:rsid w:val="00127FC5"/>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2024"/>
    <w:rsid w:val="00132696"/>
    <w:rsid w:val="001328EB"/>
    <w:rsid w:val="00132E43"/>
    <w:rsid w:val="00132EC0"/>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07B"/>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A9"/>
    <w:rsid w:val="001509F7"/>
    <w:rsid w:val="00150A8E"/>
    <w:rsid w:val="00150B20"/>
    <w:rsid w:val="00150B66"/>
    <w:rsid w:val="00150CBA"/>
    <w:rsid w:val="00150F62"/>
    <w:rsid w:val="00151323"/>
    <w:rsid w:val="0015147A"/>
    <w:rsid w:val="001514AF"/>
    <w:rsid w:val="0015152B"/>
    <w:rsid w:val="001516F0"/>
    <w:rsid w:val="00151747"/>
    <w:rsid w:val="001518CA"/>
    <w:rsid w:val="001519E7"/>
    <w:rsid w:val="00151D76"/>
    <w:rsid w:val="00151DC4"/>
    <w:rsid w:val="00151E6E"/>
    <w:rsid w:val="00152016"/>
    <w:rsid w:val="001520F6"/>
    <w:rsid w:val="00152108"/>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2BF"/>
    <w:rsid w:val="0015649D"/>
    <w:rsid w:val="001564FC"/>
    <w:rsid w:val="001568AA"/>
    <w:rsid w:val="00156D28"/>
    <w:rsid w:val="00156D64"/>
    <w:rsid w:val="00156EF9"/>
    <w:rsid w:val="00157375"/>
    <w:rsid w:val="00157500"/>
    <w:rsid w:val="00157721"/>
    <w:rsid w:val="00157952"/>
    <w:rsid w:val="00157A47"/>
    <w:rsid w:val="001602B3"/>
    <w:rsid w:val="0016040C"/>
    <w:rsid w:val="0016050D"/>
    <w:rsid w:val="0016079C"/>
    <w:rsid w:val="0016086E"/>
    <w:rsid w:val="001609D0"/>
    <w:rsid w:val="00160A0C"/>
    <w:rsid w:val="00160AC6"/>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F9C"/>
    <w:rsid w:val="001655BB"/>
    <w:rsid w:val="001657CC"/>
    <w:rsid w:val="00165A7A"/>
    <w:rsid w:val="00165B61"/>
    <w:rsid w:val="00166416"/>
    <w:rsid w:val="001664DB"/>
    <w:rsid w:val="0016655E"/>
    <w:rsid w:val="00166A93"/>
    <w:rsid w:val="00166C93"/>
    <w:rsid w:val="00166E60"/>
    <w:rsid w:val="00166F3F"/>
    <w:rsid w:val="001670EA"/>
    <w:rsid w:val="001674E8"/>
    <w:rsid w:val="0016784B"/>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48"/>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115A"/>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0F9"/>
    <w:rsid w:val="00184171"/>
    <w:rsid w:val="00184298"/>
    <w:rsid w:val="001846ED"/>
    <w:rsid w:val="001849ED"/>
    <w:rsid w:val="00184B0F"/>
    <w:rsid w:val="00184BC3"/>
    <w:rsid w:val="00184DC3"/>
    <w:rsid w:val="00184F04"/>
    <w:rsid w:val="00184FA0"/>
    <w:rsid w:val="00185367"/>
    <w:rsid w:val="0018542F"/>
    <w:rsid w:val="001855E6"/>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3D"/>
    <w:rsid w:val="00196296"/>
    <w:rsid w:val="00196AA1"/>
    <w:rsid w:val="00196C49"/>
    <w:rsid w:val="00196C8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B90"/>
    <w:rsid w:val="001A3CCC"/>
    <w:rsid w:val="001A4045"/>
    <w:rsid w:val="001A40CF"/>
    <w:rsid w:val="001A4877"/>
    <w:rsid w:val="001A4A0B"/>
    <w:rsid w:val="001A52A6"/>
    <w:rsid w:val="001A530F"/>
    <w:rsid w:val="001A5496"/>
    <w:rsid w:val="001A5595"/>
    <w:rsid w:val="001A55F7"/>
    <w:rsid w:val="001A570C"/>
    <w:rsid w:val="001A57B9"/>
    <w:rsid w:val="001A5D77"/>
    <w:rsid w:val="001A5ED6"/>
    <w:rsid w:val="001A5FC1"/>
    <w:rsid w:val="001A5FF0"/>
    <w:rsid w:val="001A62AF"/>
    <w:rsid w:val="001A63B1"/>
    <w:rsid w:val="001A6701"/>
    <w:rsid w:val="001A6762"/>
    <w:rsid w:val="001A6862"/>
    <w:rsid w:val="001A68CC"/>
    <w:rsid w:val="001A6996"/>
    <w:rsid w:val="001A6BD3"/>
    <w:rsid w:val="001A6D7F"/>
    <w:rsid w:val="001A6F08"/>
    <w:rsid w:val="001A7040"/>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C65"/>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4C1"/>
    <w:rsid w:val="001B6C13"/>
    <w:rsid w:val="001B6F07"/>
    <w:rsid w:val="001B7015"/>
    <w:rsid w:val="001B702C"/>
    <w:rsid w:val="001B741C"/>
    <w:rsid w:val="001B76E6"/>
    <w:rsid w:val="001B7D86"/>
    <w:rsid w:val="001B7DF0"/>
    <w:rsid w:val="001B7E75"/>
    <w:rsid w:val="001B7E7E"/>
    <w:rsid w:val="001C00DF"/>
    <w:rsid w:val="001C010E"/>
    <w:rsid w:val="001C0191"/>
    <w:rsid w:val="001C029F"/>
    <w:rsid w:val="001C0850"/>
    <w:rsid w:val="001C0AB3"/>
    <w:rsid w:val="001C1461"/>
    <w:rsid w:val="001C167B"/>
    <w:rsid w:val="001C172A"/>
    <w:rsid w:val="001C1746"/>
    <w:rsid w:val="001C17B5"/>
    <w:rsid w:val="001C1A12"/>
    <w:rsid w:val="001C1AE9"/>
    <w:rsid w:val="001C1B8B"/>
    <w:rsid w:val="001C1DB7"/>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64B"/>
    <w:rsid w:val="001C47A0"/>
    <w:rsid w:val="001C47E6"/>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4B5"/>
    <w:rsid w:val="001C7752"/>
    <w:rsid w:val="001C778F"/>
    <w:rsid w:val="001C7909"/>
    <w:rsid w:val="001C7A23"/>
    <w:rsid w:val="001C7A82"/>
    <w:rsid w:val="001C7AE7"/>
    <w:rsid w:val="001C7C91"/>
    <w:rsid w:val="001C7E5E"/>
    <w:rsid w:val="001C7F13"/>
    <w:rsid w:val="001D021A"/>
    <w:rsid w:val="001D03AD"/>
    <w:rsid w:val="001D046C"/>
    <w:rsid w:val="001D0778"/>
    <w:rsid w:val="001D07CF"/>
    <w:rsid w:val="001D0985"/>
    <w:rsid w:val="001D0BEB"/>
    <w:rsid w:val="001D0C91"/>
    <w:rsid w:val="001D112C"/>
    <w:rsid w:val="001D165E"/>
    <w:rsid w:val="001D1689"/>
    <w:rsid w:val="001D1980"/>
    <w:rsid w:val="001D2785"/>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688"/>
    <w:rsid w:val="001D58A8"/>
    <w:rsid w:val="001D5E02"/>
    <w:rsid w:val="001D6001"/>
    <w:rsid w:val="001D606E"/>
    <w:rsid w:val="001D614E"/>
    <w:rsid w:val="001D6399"/>
    <w:rsid w:val="001D66FE"/>
    <w:rsid w:val="001D6988"/>
    <w:rsid w:val="001D7003"/>
    <w:rsid w:val="001D709A"/>
    <w:rsid w:val="001D73D2"/>
    <w:rsid w:val="001D76A6"/>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FC"/>
    <w:rsid w:val="001E4118"/>
    <w:rsid w:val="001E437E"/>
    <w:rsid w:val="001E447D"/>
    <w:rsid w:val="001E4ED1"/>
    <w:rsid w:val="001E5295"/>
    <w:rsid w:val="001E54DC"/>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3BB"/>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3246"/>
    <w:rsid w:val="001F3530"/>
    <w:rsid w:val="001F3673"/>
    <w:rsid w:val="001F36A0"/>
    <w:rsid w:val="001F36AF"/>
    <w:rsid w:val="001F385D"/>
    <w:rsid w:val="001F3C79"/>
    <w:rsid w:val="001F3D72"/>
    <w:rsid w:val="001F3FA4"/>
    <w:rsid w:val="001F3FAF"/>
    <w:rsid w:val="001F4141"/>
    <w:rsid w:val="001F437A"/>
    <w:rsid w:val="001F4382"/>
    <w:rsid w:val="001F443D"/>
    <w:rsid w:val="001F446B"/>
    <w:rsid w:val="001F448E"/>
    <w:rsid w:val="001F4559"/>
    <w:rsid w:val="001F5191"/>
    <w:rsid w:val="001F5251"/>
    <w:rsid w:val="001F52D4"/>
    <w:rsid w:val="001F5318"/>
    <w:rsid w:val="001F536F"/>
    <w:rsid w:val="001F5482"/>
    <w:rsid w:val="001F5484"/>
    <w:rsid w:val="001F584C"/>
    <w:rsid w:val="001F5D74"/>
    <w:rsid w:val="001F6084"/>
    <w:rsid w:val="001F60F2"/>
    <w:rsid w:val="001F61E8"/>
    <w:rsid w:val="001F61FB"/>
    <w:rsid w:val="001F6533"/>
    <w:rsid w:val="001F68EE"/>
    <w:rsid w:val="001F68FD"/>
    <w:rsid w:val="001F6946"/>
    <w:rsid w:val="001F6B2D"/>
    <w:rsid w:val="001F6CEE"/>
    <w:rsid w:val="001F6F41"/>
    <w:rsid w:val="001F705A"/>
    <w:rsid w:val="001F70CA"/>
    <w:rsid w:val="001F719E"/>
    <w:rsid w:val="001F71D8"/>
    <w:rsid w:val="001F7249"/>
    <w:rsid w:val="001F7495"/>
    <w:rsid w:val="001F75CA"/>
    <w:rsid w:val="001F76B3"/>
    <w:rsid w:val="001F76CF"/>
    <w:rsid w:val="001F76EC"/>
    <w:rsid w:val="001F77FE"/>
    <w:rsid w:val="001F78C7"/>
    <w:rsid w:val="001F7959"/>
    <w:rsid w:val="001F7A9B"/>
    <w:rsid w:val="001F7D75"/>
    <w:rsid w:val="001F7E2B"/>
    <w:rsid w:val="0020047F"/>
    <w:rsid w:val="0020059F"/>
    <w:rsid w:val="002005BB"/>
    <w:rsid w:val="00200896"/>
    <w:rsid w:val="002008C8"/>
    <w:rsid w:val="00200FFD"/>
    <w:rsid w:val="00201195"/>
    <w:rsid w:val="002013FB"/>
    <w:rsid w:val="00201483"/>
    <w:rsid w:val="0020150D"/>
    <w:rsid w:val="00201870"/>
    <w:rsid w:val="002019EA"/>
    <w:rsid w:val="002021B4"/>
    <w:rsid w:val="00202316"/>
    <w:rsid w:val="002023D4"/>
    <w:rsid w:val="00202B06"/>
    <w:rsid w:val="00202B44"/>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AC4"/>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4C9"/>
    <w:rsid w:val="00213701"/>
    <w:rsid w:val="002139C6"/>
    <w:rsid w:val="00213B0D"/>
    <w:rsid w:val="00213B31"/>
    <w:rsid w:val="00213EC0"/>
    <w:rsid w:val="00213EE5"/>
    <w:rsid w:val="00214137"/>
    <w:rsid w:val="002141E2"/>
    <w:rsid w:val="00214368"/>
    <w:rsid w:val="00214B2B"/>
    <w:rsid w:val="00214F86"/>
    <w:rsid w:val="00214FA6"/>
    <w:rsid w:val="0021509C"/>
    <w:rsid w:val="002152AD"/>
    <w:rsid w:val="00215476"/>
    <w:rsid w:val="0021554A"/>
    <w:rsid w:val="0021565E"/>
    <w:rsid w:val="0021618E"/>
    <w:rsid w:val="002161B4"/>
    <w:rsid w:val="00216642"/>
    <w:rsid w:val="002166AF"/>
    <w:rsid w:val="002167D9"/>
    <w:rsid w:val="00216A22"/>
    <w:rsid w:val="00216EEC"/>
    <w:rsid w:val="00217445"/>
    <w:rsid w:val="0021798F"/>
    <w:rsid w:val="00217C37"/>
    <w:rsid w:val="00217CB8"/>
    <w:rsid w:val="00217E09"/>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9E8"/>
    <w:rsid w:val="00221D2A"/>
    <w:rsid w:val="00221E82"/>
    <w:rsid w:val="00221EA7"/>
    <w:rsid w:val="00222202"/>
    <w:rsid w:val="00222706"/>
    <w:rsid w:val="0022285E"/>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5C1"/>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42A"/>
    <w:rsid w:val="00227679"/>
    <w:rsid w:val="00227B21"/>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3DD8"/>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C96"/>
    <w:rsid w:val="00237125"/>
    <w:rsid w:val="002371F0"/>
    <w:rsid w:val="00237712"/>
    <w:rsid w:val="00237B33"/>
    <w:rsid w:val="00237C8B"/>
    <w:rsid w:val="00237DF5"/>
    <w:rsid w:val="00237E9C"/>
    <w:rsid w:val="00240071"/>
    <w:rsid w:val="00240561"/>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9C5"/>
    <w:rsid w:val="00244CC6"/>
    <w:rsid w:val="00244D86"/>
    <w:rsid w:val="00244E3D"/>
    <w:rsid w:val="00245223"/>
    <w:rsid w:val="0024539F"/>
    <w:rsid w:val="002454AE"/>
    <w:rsid w:val="00245564"/>
    <w:rsid w:val="002455C7"/>
    <w:rsid w:val="00245972"/>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A07"/>
    <w:rsid w:val="00251B30"/>
    <w:rsid w:val="00251D1C"/>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234"/>
    <w:rsid w:val="00256587"/>
    <w:rsid w:val="002565FB"/>
    <w:rsid w:val="0025662A"/>
    <w:rsid w:val="00256B21"/>
    <w:rsid w:val="00256DC3"/>
    <w:rsid w:val="00256FCA"/>
    <w:rsid w:val="002570CA"/>
    <w:rsid w:val="0025735E"/>
    <w:rsid w:val="00257615"/>
    <w:rsid w:val="0025784D"/>
    <w:rsid w:val="0025796D"/>
    <w:rsid w:val="00257BBD"/>
    <w:rsid w:val="00257EAF"/>
    <w:rsid w:val="00257EC6"/>
    <w:rsid w:val="00257ED6"/>
    <w:rsid w:val="00260201"/>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5DC"/>
    <w:rsid w:val="002628C6"/>
    <w:rsid w:val="0026296A"/>
    <w:rsid w:val="00262A15"/>
    <w:rsid w:val="00262C45"/>
    <w:rsid w:val="00262CA4"/>
    <w:rsid w:val="00262D30"/>
    <w:rsid w:val="00262FF1"/>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A50"/>
    <w:rsid w:val="00266BF6"/>
    <w:rsid w:val="0026712C"/>
    <w:rsid w:val="00267217"/>
    <w:rsid w:val="00267471"/>
    <w:rsid w:val="002674BB"/>
    <w:rsid w:val="002675BA"/>
    <w:rsid w:val="00267698"/>
    <w:rsid w:val="002678D7"/>
    <w:rsid w:val="0026796B"/>
    <w:rsid w:val="00267CB1"/>
    <w:rsid w:val="00267E37"/>
    <w:rsid w:val="00267E98"/>
    <w:rsid w:val="002701E5"/>
    <w:rsid w:val="0027033A"/>
    <w:rsid w:val="0027037A"/>
    <w:rsid w:val="00270464"/>
    <w:rsid w:val="002708B8"/>
    <w:rsid w:val="00270954"/>
    <w:rsid w:val="00270AA7"/>
    <w:rsid w:val="00270B6C"/>
    <w:rsid w:val="00270EDE"/>
    <w:rsid w:val="00270F10"/>
    <w:rsid w:val="00270F9F"/>
    <w:rsid w:val="0027143A"/>
    <w:rsid w:val="00271620"/>
    <w:rsid w:val="00271927"/>
    <w:rsid w:val="00271B11"/>
    <w:rsid w:val="00271B76"/>
    <w:rsid w:val="00271DC6"/>
    <w:rsid w:val="00271E9A"/>
    <w:rsid w:val="002720D3"/>
    <w:rsid w:val="0027225F"/>
    <w:rsid w:val="00272537"/>
    <w:rsid w:val="00272769"/>
    <w:rsid w:val="00272E7F"/>
    <w:rsid w:val="00273108"/>
    <w:rsid w:val="002731C8"/>
    <w:rsid w:val="0027333B"/>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35"/>
    <w:rsid w:val="002776D8"/>
    <w:rsid w:val="002777C0"/>
    <w:rsid w:val="002777D6"/>
    <w:rsid w:val="00277856"/>
    <w:rsid w:val="00277AC2"/>
    <w:rsid w:val="00277D6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84C"/>
    <w:rsid w:val="0028596A"/>
    <w:rsid w:val="00285A13"/>
    <w:rsid w:val="00285C35"/>
    <w:rsid w:val="002860FB"/>
    <w:rsid w:val="0028632C"/>
    <w:rsid w:val="002864B2"/>
    <w:rsid w:val="0028658C"/>
    <w:rsid w:val="002865ED"/>
    <w:rsid w:val="00286725"/>
    <w:rsid w:val="0028686B"/>
    <w:rsid w:val="00286B52"/>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D1A"/>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CA1"/>
    <w:rsid w:val="00293D57"/>
    <w:rsid w:val="00293F96"/>
    <w:rsid w:val="00294057"/>
    <w:rsid w:val="0029467E"/>
    <w:rsid w:val="00294B02"/>
    <w:rsid w:val="00294EEB"/>
    <w:rsid w:val="00294FE6"/>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ACC"/>
    <w:rsid w:val="00297B6E"/>
    <w:rsid w:val="00297C57"/>
    <w:rsid w:val="00297D32"/>
    <w:rsid w:val="002A00A1"/>
    <w:rsid w:val="002A01EE"/>
    <w:rsid w:val="002A0456"/>
    <w:rsid w:val="002A04D5"/>
    <w:rsid w:val="002A066E"/>
    <w:rsid w:val="002A09EF"/>
    <w:rsid w:val="002A0D46"/>
    <w:rsid w:val="002A0E83"/>
    <w:rsid w:val="002A13D0"/>
    <w:rsid w:val="002A1511"/>
    <w:rsid w:val="002A158A"/>
    <w:rsid w:val="002A1691"/>
    <w:rsid w:val="002A17AF"/>
    <w:rsid w:val="002A1875"/>
    <w:rsid w:val="002A19C7"/>
    <w:rsid w:val="002A1AEB"/>
    <w:rsid w:val="002A1DEE"/>
    <w:rsid w:val="002A20F8"/>
    <w:rsid w:val="002A22A7"/>
    <w:rsid w:val="002A2380"/>
    <w:rsid w:val="002A2416"/>
    <w:rsid w:val="002A24E2"/>
    <w:rsid w:val="002A24F2"/>
    <w:rsid w:val="002A285F"/>
    <w:rsid w:val="002A2FCD"/>
    <w:rsid w:val="002A30A1"/>
    <w:rsid w:val="002A3686"/>
    <w:rsid w:val="002A368A"/>
    <w:rsid w:val="002A39F2"/>
    <w:rsid w:val="002A3B76"/>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B4C"/>
    <w:rsid w:val="002A6C81"/>
    <w:rsid w:val="002A6CB1"/>
    <w:rsid w:val="002A6CBC"/>
    <w:rsid w:val="002A6CFE"/>
    <w:rsid w:val="002A71C9"/>
    <w:rsid w:val="002A7544"/>
    <w:rsid w:val="002A77D7"/>
    <w:rsid w:val="002A7A0F"/>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4"/>
    <w:rsid w:val="002B2E5D"/>
    <w:rsid w:val="002B2F36"/>
    <w:rsid w:val="002B3034"/>
    <w:rsid w:val="002B3141"/>
    <w:rsid w:val="002B3228"/>
    <w:rsid w:val="002B3318"/>
    <w:rsid w:val="002B3342"/>
    <w:rsid w:val="002B3438"/>
    <w:rsid w:val="002B3532"/>
    <w:rsid w:val="002B3571"/>
    <w:rsid w:val="002B35B2"/>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3F8"/>
    <w:rsid w:val="002B5632"/>
    <w:rsid w:val="002B597F"/>
    <w:rsid w:val="002B59FD"/>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21"/>
    <w:rsid w:val="002C407B"/>
    <w:rsid w:val="002C4310"/>
    <w:rsid w:val="002C43B0"/>
    <w:rsid w:val="002C4B7F"/>
    <w:rsid w:val="002C4E07"/>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943"/>
    <w:rsid w:val="002C7946"/>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197"/>
    <w:rsid w:val="002D42B7"/>
    <w:rsid w:val="002D43F2"/>
    <w:rsid w:val="002D4461"/>
    <w:rsid w:val="002D451D"/>
    <w:rsid w:val="002D480F"/>
    <w:rsid w:val="002D4A2D"/>
    <w:rsid w:val="002D4A67"/>
    <w:rsid w:val="002D4A89"/>
    <w:rsid w:val="002D53BD"/>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FE5"/>
    <w:rsid w:val="002E13CE"/>
    <w:rsid w:val="002E1429"/>
    <w:rsid w:val="002E1645"/>
    <w:rsid w:val="002E1797"/>
    <w:rsid w:val="002E17BB"/>
    <w:rsid w:val="002E1A3D"/>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3F71"/>
    <w:rsid w:val="002E41C6"/>
    <w:rsid w:val="002E421F"/>
    <w:rsid w:val="002E4257"/>
    <w:rsid w:val="002E4723"/>
    <w:rsid w:val="002E4BD5"/>
    <w:rsid w:val="002E4E06"/>
    <w:rsid w:val="002E51A3"/>
    <w:rsid w:val="002E54A1"/>
    <w:rsid w:val="002E5586"/>
    <w:rsid w:val="002E5875"/>
    <w:rsid w:val="002E58BE"/>
    <w:rsid w:val="002E59B7"/>
    <w:rsid w:val="002E5C09"/>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1D4"/>
    <w:rsid w:val="002F0332"/>
    <w:rsid w:val="002F0A22"/>
    <w:rsid w:val="002F0B08"/>
    <w:rsid w:val="002F0C1C"/>
    <w:rsid w:val="002F0C94"/>
    <w:rsid w:val="002F0D4F"/>
    <w:rsid w:val="002F0DBD"/>
    <w:rsid w:val="002F0E0A"/>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D4"/>
    <w:rsid w:val="002F5E41"/>
    <w:rsid w:val="002F5E52"/>
    <w:rsid w:val="002F5F34"/>
    <w:rsid w:val="002F5FDE"/>
    <w:rsid w:val="002F608B"/>
    <w:rsid w:val="002F621F"/>
    <w:rsid w:val="002F633C"/>
    <w:rsid w:val="002F6559"/>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0E0E"/>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60C"/>
    <w:rsid w:val="00302672"/>
    <w:rsid w:val="00302810"/>
    <w:rsid w:val="00302A19"/>
    <w:rsid w:val="00302ABD"/>
    <w:rsid w:val="00302B9C"/>
    <w:rsid w:val="00302C70"/>
    <w:rsid w:val="00302D01"/>
    <w:rsid w:val="00302E86"/>
    <w:rsid w:val="00302EE2"/>
    <w:rsid w:val="003032C7"/>
    <w:rsid w:val="00303442"/>
    <w:rsid w:val="003034FA"/>
    <w:rsid w:val="0030370E"/>
    <w:rsid w:val="003037A4"/>
    <w:rsid w:val="003039E6"/>
    <w:rsid w:val="00303A1D"/>
    <w:rsid w:val="00303AB7"/>
    <w:rsid w:val="00303E6A"/>
    <w:rsid w:val="00304278"/>
    <w:rsid w:val="00304335"/>
    <w:rsid w:val="0030441F"/>
    <w:rsid w:val="00304454"/>
    <w:rsid w:val="00304507"/>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7B"/>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A32"/>
    <w:rsid w:val="00317C7A"/>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B13"/>
    <w:rsid w:val="00330B18"/>
    <w:rsid w:val="00330D71"/>
    <w:rsid w:val="003315DC"/>
    <w:rsid w:val="00331758"/>
    <w:rsid w:val="00331C19"/>
    <w:rsid w:val="00331F7B"/>
    <w:rsid w:val="00332228"/>
    <w:rsid w:val="003322B4"/>
    <w:rsid w:val="003322E8"/>
    <w:rsid w:val="003325BF"/>
    <w:rsid w:val="003325EB"/>
    <w:rsid w:val="003325F4"/>
    <w:rsid w:val="003327DF"/>
    <w:rsid w:val="00332908"/>
    <w:rsid w:val="00332A0B"/>
    <w:rsid w:val="00332A54"/>
    <w:rsid w:val="00332B3E"/>
    <w:rsid w:val="00332B90"/>
    <w:rsid w:val="00333157"/>
    <w:rsid w:val="00333502"/>
    <w:rsid w:val="00333541"/>
    <w:rsid w:val="00333553"/>
    <w:rsid w:val="00333681"/>
    <w:rsid w:val="003336C3"/>
    <w:rsid w:val="003338FD"/>
    <w:rsid w:val="00333914"/>
    <w:rsid w:val="003339D6"/>
    <w:rsid w:val="00333F89"/>
    <w:rsid w:val="00333FB1"/>
    <w:rsid w:val="00334216"/>
    <w:rsid w:val="00334249"/>
    <w:rsid w:val="003345BF"/>
    <w:rsid w:val="00334A3D"/>
    <w:rsid w:val="00334A6A"/>
    <w:rsid w:val="00334DD2"/>
    <w:rsid w:val="00334E9D"/>
    <w:rsid w:val="00334FC3"/>
    <w:rsid w:val="0033524C"/>
    <w:rsid w:val="003354C8"/>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CD7"/>
    <w:rsid w:val="00337D1D"/>
    <w:rsid w:val="00337FC4"/>
    <w:rsid w:val="00340245"/>
    <w:rsid w:val="0034060B"/>
    <w:rsid w:val="0034065D"/>
    <w:rsid w:val="00340888"/>
    <w:rsid w:val="00340B47"/>
    <w:rsid w:val="00341185"/>
    <w:rsid w:val="0034179B"/>
    <w:rsid w:val="00341A17"/>
    <w:rsid w:val="00341A8B"/>
    <w:rsid w:val="00341CFB"/>
    <w:rsid w:val="00341E81"/>
    <w:rsid w:val="00342036"/>
    <w:rsid w:val="003421D1"/>
    <w:rsid w:val="0034225D"/>
    <w:rsid w:val="003426DD"/>
    <w:rsid w:val="00342785"/>
    <w:rsid w:val="003428E8"/>
    <w:rsid w:val="00342B67"/>
    <w:rsid w:val="00342C1D"/>
    <w:rsid w:val="00343098"/>
    <w:rsid w:val="00343567"/>
    <w:rsid w:val="003435AD"/>
    <w:rsid w:val="0034386E"/>
    <w:rsid w:val="00343CCD"/>
    <w:rsid w:val="00343F1C"/>
    <w:rsid w:val="00344001"/>
    <w:rsid w:val="0034434F"/>
    <w:rsid w:val="003445C2"/>
    <w:rsid w:val="003445D6"/>
    <w:rsid w:val="00344893"/>
    <w:rsid w:val="00344CA2"/>
    <w:rsid w:val="00344E50"/>
    <w:rsid w:val="00345469"/>
    <w:rsid w:val="0034581F"/>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290"/>
    <w:rsid w:val="00350306"/>
    <w:rsid w:val="003503B3"/>
    <w:rsid w:val="003504AD"/>
    <w:rsid w:val="00350504"/>
    <w:rsid w:val="00350663"/>
    <w:rsid w:val="00350769"/>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1E"/>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08"/>
    <w:rsid w:val="00353E92"/>
    <w:rsid w:val="00353FA0"/>
    <w:rsid w:val="00354029"/>
    <w:rsid w:val="00354272"/>
    <w:rsid w:val="00354532"/>
    <w:rsid w:val="00354759"/>
    <w:rsid w:val="003550CA"/>
    <w:rsid w:val="00355184"/>
    <w:rsid w:val="003552A4"/>
    <w:rsid w:val="003552E2"/>
    <w:rsid w:val="003555A7"/>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0E42"/>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6C"/>
    <w:rsid w:val="003622AC"/>
    <w:rsid w:val="00362303"/>
    <w:rsid w:val="0036251F"/>
    <w:rsid w:val="00362BEA"/>
    <w:rsid w:val="00362D69"/>
    <w:rsid w:val="00362DBD"/>
    <w:rsid w:val="00362F4E"/>
    <w:rsid w:val="00362F81"/>
    <w:rsid w:val="0036303C"/>
    <w:rsid w:val="00363098"/>
    <w:rsid w:val="003631E1"/>
    <w:rsid w:val="0036320F"/>
    <w:rsid w:val="00363307"/>
    <w:rsid w:val="0036371D"/>
    <w:rsid w:val="00363886"/>
    <w:rsid w:val="003648EB"/>
    <w:rsid w:val="00364CF8"/>
    <w:rsid w:val="00364DBC"/>
    <w:rsid w:val="00364EE4"/>
    <w:rsid w:val="003650DB"/>
    <w:rsid w:val="003650E4"/>
    <w:rsid w:val="00365318"/>
    <w:rsid w:val="003655CD"/>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2F"/>
    <w:rsid w:val="00372165"/>
    <w:rsid w:val="003723CB"/>
    <w:rsid w:val="0037249A"/>
    <w:rsid w:val="003725BC"/>
    <w:rsid w:val="003729BC"/>
    <w:rsid w:val="00372A01"/>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99B"/>
    <w:rsid w:val="003749F9"/>
    <w:rsid w:val="00374B83"/>
    <w:rsid w:val="00374C20"/>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5DD"/>
    <w:rsid w:val="00377AA4"/>
    <w:rsid w:val="00377AC7"/>
    <w:rsid w:val="00377DE5"/>
    <w:rsid w:val="00377E36"/>
    <w:rsid w:val="00377F4C"/>
    <w:rsid w:val="00377F7E"/>
    <w:rsid w:val="00380314"/>
    <w:rsid w:val="00380483"/>
    <w:rsid w:val="00380501"/>
    <w:rsid w:val="0038054E"/>
    <w:rsid w:val="00380689"/>
    <w:rsid w:val="00380837"/>
    <w:rsid w:val="00380873"/>
    <w:rsid w:val="003808E4"/>
    <w:rsid w:val="00380CB6"/>
    <w:rsid w:val="00380D14"/>
    <w:rsid w:val="00380D52"/>
    <w:rsid w:val="00381210"/>
    <w:rsid w:val="0038130C"/>
    <w:rsid w:val="003818E3"/>
    <w:rsid w:val="00381AF0"/>
    <w:rsid w:val="00381F0C"/>
    <w:rsid w:val="00381F7F"/>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959"/>
    <w:rsid w:val="00384B20"/>
    <w:rsid w:val="00384BD4"/>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87CDA"/>
    <w:rsid w:val="00390019"/>
    <w:rsid w:val="0039043F"/>
    <w:rsid w:val="00390A07"/>
    <w:rsid w:val="00390AB5"/>
    <w:rsid w:val="00390C2B"/>
    <w:rsid w:val="00390E48"/>
    <w:rsid w:val="00390FD1"/>
    <w:rsid w:val="00391086"/>
    <w:rsid w:val="0039118A"/>
    <w:rsid w:val="003912C4"/>
    <w:rsid w:val="0039132D"/>
    <w:rsid w:val="00391389"/>
    <w:rsid w:val="00391638"/>
    <w:rsid w:val="00391779"/>
    <w:rsid w:val="003917E3"/>
    <w:rsid w:val="00391CA6"/>
    <w:rsid w:val="0039213A"/>
    <w:rsid w:val="003921D2"/>
    <w:rsid w:val="0039230A"/>
    <w:rsid w:val="00392327"/>
    <w:rsid w:val="00392353"/>
    <w:rsid w:val="0039239D"/>
    <w:rsid w:val="003924B2"/>
    <w:rsid w:val="003926DC"/>
    <w:rsid w:val="00392ABD"/>
    <w:rsid w:val="00392FB8"/>
    <w:rsid w:val="0039307C"/>
    <w:rsid w:val="003930BD"/>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4D29"/>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593"/>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451"/>
    <w:rsid w:val="003A4534"/>
    <w:rsid w:val="003A455D"/>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0B6"/>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759"/>
    <w:rsid w:val="003C0915"/>
    <w:rsid w:val="003C0D7F"/>
    <w:rsid w:val="003C0E4E"/>
    <w:rsid w:val="003C12A0"/>
    <w:rsid w:val="003C1550"/>
    <w:rsid w:val="003C159E"/>
    <w:rsid w:val="003C169B"/>
    <w:rsid w:val="003C19B8"/>
    <w:rsid w:val="003C19E0"/>
    <w:rsid w:val="003C1CAF"/>
    <w:rsid w:val="003C1D41"/>
    <w:rsid w:val="003C23D6"/>
    <w:rsid w:val="003C23E4"/>
    <w:rsid w:val="003C2415"/>
    <w:rsid w:val="003C248A"/>
    <w:rsid w:val="003C264D"/>
    <w:rsid w:val="003C2A7B"/>
    <w:rsid w:val="003C2B3C"/>
    <w:rsid w:val="003C3747"/>
    <w:rsid w:val="003C3B28"/>
    <w:rsid w:val="003C40BF"/>
    <w:rsid w:val="003C4121"/>
    <w:rsid w:val="003C412E"/>
    <w:rsid w:val="003C417A"/>
    <w:rsid w:val="003C43A6"/>
    <w:rsid w:val="003C43D1"/>
    <w:rsid w:val="003C4515"/>
    <w:rsid w:val="003C47CA"/>
    <w:rsid w:val="003C4B3E"/>
    <w:rsid w:val="003C4E96"/>
    <w:rsid w:val="003C5054"/>
    <w:rsid w:val="003C5201"/>
    <w:rsid w:val="003C5276"/>
    <w:rsid w:val="003C54E8"/>
    <w:rsid w:val="003C5687"/>
    <w:rsid w:val="003C578D"/>
    <w:rsid w:val="003C5793"/>
    <w:rsid w:val="003C5C29"/>
    <w:rsid w:val="003C5E34"/>
    <w:rsid w:val="003C5FC9"/>
    <w:rsid w:val="003C6594"/>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295"/>
    <w:rsid w:val="003D137E"/>
    <w:rsid w:val="003D1397"/>
    <w:rsid w:val="003D13BC"/>
    <w:rsid w:val="003D1419"/>
    <w:rsid w:val="003D1422"/>
    <w:rsid w:val="003D17A4"/>
    <w:rsid w:val="003D1835"/>
    <w:rsid w:val="003D1C9B"/>
    <w:rsid w:val="003D1CAC"/>
    <w:rsid w:val="003D1DAB"/>
    <w:rsid w:val="003D1F1E"/>
    <w:rsid w:val="003D1FF0"/>
    <w:rsid w:val="003D20F2"/>
    <w:rsid w:val="003D222C"/>
    <w:rsid w:val="003D26A9"/>
    <w:rsid w:val="003D2743"/>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A96"/>
    <w:rsid w:val="003D3CD3"/>
    <w:rsid w:val="003D3CF9"/>
    <w:rsid w:val="003D4077"/>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E6"/>
    <w:rsid w:val="003D5DEC"/>
    <w:rsid w:val="003D5FE3"/>
    <w:rsid w:val="003D6498"/>
    <w:rsid w:val="003D6899"/>
    <w:rsid w:val="003D6B8C"/>
    <w:rsid w:val="003D6C7D"/>
    <w:rsid w:val="003D6FA2"/>
    <w:rsid w:val="003D7368"/>
    <w:rsid w:val="003D7589"/>
    <w:rsid w:val="003D775F"/>
    <w:rsid w:val="003D7A34"/>
    <w:rsid w:val="003D7A93"/>
    <w:rsid w:val="003D7AB7"/>
    <w:rsid w:val="003D7BA7"/>
    <w:rsid w:val="003E0153"/>
    <w:rsid w:val="003E051D"/>
    <w:rsid w:val="003E05FE"/>
    <w:rsid w:val="003E0645"/>
    <w:rsid w:val="003E06E1"/>
    <w:rsid w:val="003E076D"/>
    <w:rsid w:val="003E0902"/>
    <w:rsid w:val="003E119D"/>
    <w:rsid w:val="003E1223"/>
    <w:rsid w:val="003E12C2"/>
    <w:rsid w:val="003E135D"/>
    <w:rsid w:val="003E1520"/>
    <w:rsid w:val="003E1DC8"/>
    <w:rsid w:val="003E21A8"/>
    <w:rsid w:val="003E22EF"/>
    <w:rsid w:val="003E281C"/>
    <w:rsid w:val="003E292E"/>
    <w:rsid w:val="003E2A2E"/>
    <w:rsid w:val="003E2A9A"/>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78B"/>
    <w:rsid w:val="003E792A"/>
    <w:rsid w:val="003E7BD4"/>
    <w:rsid w:val="003F0228"/>
    <w:rsid w:val="003F022F"/>
    <w:rsid w:val="003F0461"/>
    <w:rsid w:val="003F0781"/>
    <w:rsid w:val="003F07E2"/>
    <w:rsid w:val="003F0A92"/>
    <w:rsid w:val="003F0C88"/>
    <w:rsid w:val="003F0D04"/>
    <w:rsid w:val="003F122D"/>
    <w:rsid w:val="003F14D8"/>
    <w:rsid w:val="003F158D"/>
    <w:rsid w:val="003F1718"/>
    <w:rsid w:val="003F1D1E"/>
    <w:rsid w:val="003F2191"/>
    <w:rsid w:val="003F21E4"/>
    <w:rsid w:val="003F2D0B"/>
    <w:rsid w:val="003F2E4F"/>
    <w:rsid w:val="003F306A"/>
    <w:rsid w:val="003F3126"/>
    <w:rsid w:val="003F31C1"/>
    <w:rsid w:val="003F3204"/>
    <w:rsid w:val="003F34D0"/>
    <w:rsid w:val="003F34ED"/>
    <w:rsid w:val="003F3583"/>
    <w:rsid w:val="003F35C9"/>
    <w:rsid w:val="003F36A6"/>
    <w:rsid w:val="003F3847"/>
    <w:rsid w:val="003F3888"/>
    <w:rsid w:val="003F3DC8"/>
    <w:rsid w:val="003F3F77"/>
    <w:rsid w:val="003F4362"/>
    <w:rsid w:val="003F456D"/>
    <w:rsid w:val="003F479B"/>
    <w:rsid w:val="003F4827"/>
    <w:rsid w:val="003F4839"/>
    <w:rsid w:val="003F4843"/>
    <w:rsid w:val="003F4950"/>
    <w:rsid w:val="003F4AF4"/>
    <w:rsid w:val="003F4BC8"/>
    <w:rsid w:val="003F4D59"/>
    <w:rsid w:val="003F4E09"/>
    <w:rsid w:val="003F4E62"/>
    <w:rsid w:val="003F4F42"/>
    <w:rsid w:val="003F5537"/>
    <w:rsid w:val="003F55BE"/>
    <w:rsid w:val="003F583E"/>
    <w:rsid w:val="003F5C15"/>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61A"/>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94B"/>
    <w:rsid w:val="0040698E"/>
    <w:rsid w:val="00406C82"/>
    <w:rsid w:val="00406D6D"/>
    <w:rsid w:val="00406DB3"/>
    <w:rsid w:val="004072D4"/>
    <w:rsid w:val="0040762C"/>
    <w:rsid w:val="004076C9"/>
    <w:rsid w:val="00407728"/>
    <w:rsid w:val="00407796"/>
    <w:rsid w:val="00407A48"/>
    <w:rsid w:val="00407A4C"/>
    <w:rsid w:val="00407B86"/>
    <w:rsid w:val="004100CC"/>
    <w:rsid w:val="004100F9"/>
    <w:rsid w:val="00410544"/>
    <w:rsid w:val="0041090A"/>
    <w:rsid w:val="004109F1"/>
    <w:rsid w:val="00410B05"/>
    <w:rsid w:val="00410C20"/>
    <w:rsid w:val="00410E28"/>
    <w:rsid w:val="004111AB"/>
    <w:rsid w:val="004112C2"/>
    <w:rsid w:val="0041152A"/>
    <w:rsid w:val="004117C1"/>
    <w:rsid w:val="00411897"/>
    <w:rsid w:val="004118CE"/>
    <w:rsid w:val="004119FE"/>
    <w:rsid w:val="00411C38"/>
    <w:rsid w:val="00411DA5"/>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060"/>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F35"/>
    <w:rsid w:val="00420FE6"/>
    <w:rsid w:val="0042128D"/>
    <w:rsid w:val="00421484"/>
    <w:rsid w:val="004214DB"/>
    <w:rsid w:val="004215B8"/>
    <w:rsid w:val="00421BFB"/>
    <w:rsid w:val="00421D59"/>
    <w:rsid w:val="00421EB3"/>
    <w:rsid w:val="00422424"/>
    <w:rsid w:val="00422677"/>
    <w:rsid w:val="004226C2"/>
    <w:rsid w:val="004226E7"/>
    <w:rsid w:val="0042301A"/>
    <w:rsid w:val="00423170"/>
    <w:rsid w:val="004232CD"/>
    <w:rsid w:val="00423597"/>
    <w:rsid w:val="00423600"/>
    <w:rsid w:val="0042374E"/>
    <w:rsid w:val="004237FD"/>
    <w:rsid w:val="00423886"/>
    <w:rsid w:val="004239D8"/>
    <w:rsid w:val="00423AF8"/>
    <w:rsid w:val="00423B69"/>
    <w:rsid w:val="00423DA1"/>
    <w:rsid w:val="00424063"/>
    <w:rsid w:val="004240C8"/>
    <w:rsid w:val="00424126"/>
    <w:rsid w:val="004241FD"/>
    <w:rsid w:val="004244C4"/>
    <w:rsid w:val="00424855"/>
    <w:rsid w:val="00424975"/>
    <w:rsid w:val="00424A5B"/>
    <w:rsid w:val="00424E92"/>
    <w:rsid w:val="004250B7"/>
    <w:rsid w:val="0042512C"/>
    <w:rsid w:val="00425318"/>
    <w:rsid w:val="00425693"/>
    <w:rsid w:val="004257BB"/>
    <w:rsid w:val="004257F4"/>
    <w:rsid w:val="00425A07"/>
    <w:rsid w:val="00425A93"/>
    <w:rsid w:val="00425AF3"/>
    <w:rsid w:val="00425C32"/>
    <w:rsid w:val="00425E34"/>
    <w:rsid w:val="0042603B"/>
    <w:rsid w:val="0042619A"/>
    <w:rsid w:val="00426255"/>
    <w:rsid w:val="004262D9"/>
    <w:rsid w:val="004263FE"/>
    <w:rsid w:val="00426584"/>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110"/>
    <w:rsid w:val="004302BA"/>
    <w:rsid w:val="00430383"/>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78"/>
    <w:rsid w:val="004336C1"/>
    <w:rsid w:val="004336DF"/>
    <w:rsid w:val="00433978"/>
    <w:rsid w:val="00433B4F"/>
    <w:rsid w:val="00433CDD"/>
    <w:rsid w:val="00433E0B"/>
    <w:rsid w:val="0043405B"/>
    <w:rsid w:val="004340E0"/>
    <w:rsid w:val="004344B7"/>
    <w:rsid w:val="00434840"/>
    <w:rsid w:val="004348A3"/>
    <w:rsid w:val="0043498E"/>
    <w:rsid w:val="004349BF"/>
    <w:rsid w:val="00434D74"/>
    <w:rsid w:val="0043505E"/>
    <w:rsid w:val="00435337"/>
    <w:rsid w:val="004353C7"/>
    <w:rsid w:val="00435536"/>
    <w:rsid w:val="0043555B"/>
    <w:rsid w:val="00435F99"/>
    <w:rsid w:val="00436013"/>
    <w:rsid w:val="004364B0"/>
    <w:rsid w:val="0043666B"/>
    <w:rsid w:val="004369BA"/>
    <w:rsid w:val="00436B53"/>
    <w:rsid w:val="00436BFB"/>
    <w:rsid w:val="00437070"/>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5D"/>
    <w:rsid w:val="00441030"/>
    <w:rsid w:val="004413AC"/>
    <w:rsid w:val="00441405"/>
    <w:rsid w:val="00441490"/>
    <w:rsid w:val="00441AAC"/>
    <w:rsid w:val="00441B3D"/>
    <w:rsid w:val="00441BFB"/>
    <w:rsid w:val="00442243"/>
    <w:rsid w:val="004423DE"/>
    <w:rsid w:val="004423F4"/>
    <w:rsid w:val="0044240E"/>
    <w:rsid w:val="00442543"/>
    <w:rsid w:val="00442A7A"/>
    <w:rsid w:val="00442A84"/>
    <w:rsid w:val="00442BC6"/>
    <w:rsid w:val="00442DD8"/>
    <w:rsid w:val="00442DDD"/>
    <w:rsid w:val="00442FAE"/>
    <w:rsid w:val="004430BB"/>
    <w:rsid w:val="004431A7"/>
    <w:rsid w:val="00443636"/>
    <w:rsid w:val="0044365F"/>
    <w:rsid w:val="0044383B"/>
    <w:rsid w:val="00443B3F"/>
    <w:rsid w:val="00443B9B"/>
    <w:rsid w:val="00443BD1"/>
    <w:rsid w:val="0044403F"/>
    <w:rsid w:val="0044440B"/>
    <w:rsid w:val="0044472F"/>
    <w:rsid w:val="00444783"/>
    <w:rsid w:val="00444C59"/>
    <w:rsid w:val="00444ED1"/>
    <w:rsid w:val="00444FC6"/>
    <w:rsid w:val="0044506C"/>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07"/>
    <w:rsid w:val="00446C69"/>
    <w:rsid w:val="00446E59"/>
    <w:rsid w:val="004473B1"/>
    <w:rsid w:val="00447D56"/>
    <w:rsid w:val="00447E53"/>
    <w:rsid w:val="00447EB6"/>
    <w:rsid w:val="00447F16"/>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543"/>
    <w:rsid w:val="00452961"/>
    <w:rsid w:val="0045298E"/>
    <w:rsid w:val="00452A61"/>
    <w:rsid w:val="00452A6C"/>
    <w:rsid w:val="00452BB8"/>
    <w:rsid w:val="00452CDE"/>
    <w:rsid w:val="00452D68"/>
    <w:rsid w:val="00452F19"/>
    <w:rsid w:val="00453050"/>
    <w:rsid w:val="00453126"/>
    <w:rsid w:val="004531F7"/>
    <w:rsid w:val="00453259"/>
    <w:rsid w:val="00453E11"/>
    <w:rsid w:val="00453E33"/>
    <w:rsid w:val="00453EED"/>
    <w:rsid w:val="00454330"/>
    <w:rsid w:val="00454349"/>
    <w:rsid w:val="0045438B"/>
    <w:rsid w:val="0045446D"/>
    <w:rsid w:val="004546D5"/>
    <w:rsid w:val="004546EB"/>
    <w:rsid w:val="0045475C"/>
    <w:rsid w:val="004548F0"/>
    <w:rsid w:val="00454DA3"/>
    <w:rsid w:val="00455273"/>
    <w:rsid w:val="004553A0"/>
    <w:rsid w:val="004553BC"/>
    <w:rsid w:val="00455408"/>
    <w:rsid w:val="00455458"/>
    <w:rsid w:val="004556AD"/>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B0"/>
    <w:rsid w:val="00461BC6"/>
    <w:rsid w:val="00461C1B"/>
    <w:rsid w:val="00461E28"/>
    <w:rsid w:val="00461F9B"/>
    <w:rsid w:val="004625A2"/>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6E9"/>
    <w:rsid w:val="0046488C"/>
    <w:rsid w:val="0046489E"/>
    <w:rsid w:val="00464A4E"/>
    <w:rsid w:val="00464AA1"/>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DC"/>
    <w:rsid w:val="004664F0"/>
    <w:rsid w:val="00466608"/>
    <w:rsid w:val="0046667A"/>
    <w:rsid w:val="00466735"/>
    <w:rsid w:val="0046698F"/>
    <w:rsid w:val="00466FCB"/>
    <w:rsid w:val="004671AE"/>
    <w:rsid w:val="004672B1"/>
    <w:rsid w:val="004672EF"/>
    <w:rsid w:val="0046732E"/>
    <w:rsid w:val="00467455"/>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1F7"/>
    <w:rsid w:val="00472355"/>
    <w:rsid w:val="00472384"/>
    <w:rsid w:val="00472423"/>
    <w:rsid w:val="004728DE"/>
    <w:rsid w:val="0047297D"/>
    <w:rsid w:val="00472C48"/>
    <w:rsid w:val="00472EB7"/>
    <w:rsid w:val="004730D6"/>
    <w:rsid w:val="0047351A"/>
    <w:rsid w:val="004736AF"/>
    <w:rsid w:val="00473A00"/>
    <w:rsid w:val="00473B52"/>
    <w:rsid w:val="00473BCA"/>
    <w:rsid w:val="00473E75"/>
    <w:rsid w:val="00473F03"/>
    <w:rsid w:val="00473F20"/>
    <w:rsid w:val="00473F99"/>
    <w:rsid w:val="00474059"/>
    <w:rsid w:val="00474153"/>
    <w:rsid w:val="004741B0"/>
    <w:rsid w:val="004741ED"/>
    <w:rsid w:val="00474200"/>
    <w:rsid w:val="004743CE"/>
    <w:rsid w:val="00474489"/>
    <w:rsid w:val="00474494"/>
    <w:rsid w:val="004747C0"/>
    <w:rsid w:val="00474901"/>
    <w:rsid w:val="00474CBA"/>
    <w:rsid w:val="00474D4D"/>
    <w:rsid w:val="00474DB4"/>
    <w:rsid w:val="00474F7A"/>
    <w:rsid w:val="00475106"/>
    <w:rsid w:val="004755A4"/>
    <w:rsid w:val="004755B2"/>
    <w:rsid w:val="00475607"/>
    <w:rsid w:val="004759D6"/>
    <w:rsid w:val="00475DDF"/>
    <w:rsid w:val="00475EF9"/>
    <w:rsid w:val="004760A4"/>
    <w:rsid w:val="00476129"/>
    <w:rsid w:val="0047647F"/>
    <w:rsid w:val="00476816"/>
    <w:rsid w:val="00476822"/>
    <w:rsid w:val="004768A1"/>
    <w:rsid w:val="004769D3"/>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630"/>
    <w:rsid w:val="00482D31"/>
    <w:rsid w:val="00482D90"/>
    <w:rsid w:val="00482FEF"/>
    <w:rsid w:val="0048309D"/>
    <w:rsid w:val="00483435"/>
    <w:rsid w:val="004835BB"/>
    <w:rsid w:val="00483716"/>
    <w:rsid w:val="004838AA"/>
    <w:rsid w:val="004838E5"/>
    <w:rsid w:val="00483929"/>
    <w:rsid w:val="00483A12"/>
    <w:rsid w:val="00483B99"/>
    <w:rsid w:val="00483CE8"/>
    <w:rsid w:val="00483CED"/>
    <w:rsid w:val="00483D70"/>
    <w:rsid w:val="00483EA7"/>
    <w:rsid w:val="004844DB"/>
    <w:rsid w:val="00484762"/>
    <w:rsid w:val="0048479B"/>
    <w:rsid w:val="00484918"/>
    <w:rsid w:val="00484A1F"/>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6FA7"/>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278"/>
    <w:rsid w:val="0049334B"/>
    <w:rsid w:val="004933AD"/>
    <w:rsid w:val="004936C0"/>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97F70"/>
    <w:rsid w:val="004A039F"/>
    <w:rsid w:val="004A053C"/>
    <w:rsid w:val="004A06C1"/>
    <w:rsid w:val="004A0B5A"/>
    <w:rsid w:val="004A0B66"/>
    <w:rsid w:val="004A1240"/>
    <w:rsid w:val="004A1346"/>
    <w:rsid w:val="004A1636"/>
    <w:rsid w:val="004A16F2"/>
    <w:rsid w:val="004A1C93"/>
    <w:rsid w:val="004A1F90"/>
    <w:rsid w:val="004A24C2"/>
    <w:rsid w:val="004A273A"/>
    <w:rsid w:val="004A2810"/>
    <w:rsid w:val="004A2945"/>
    <w:rsid w:val="004A2BD6"/>
    <w:rsid w:val="004A2C49"/>
    <w:rsid w:val="004A30E8"/>
    <w:rsid w:val="004A35D1"/>
    <w:rsid w:val="004A3719"/>
    <w:rsid w:val="004A3941"/>
    <w:rsid w:val="004A3DB8"/>
    <w:rsid w:val="004A3E15"/>
    <w:rsid w:val="004A3FA4"/>
    <w:rsid w:val="004A406D"/>
    <w:rsid w:val="004A40A3"/>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6C3"/>
    <w:rsid w:val="004B2764"/>
    <w:rsid w:val="004B2C16"/>
    <w:rsid w:val="004B2C7A"/>
    <w:rsid w:val="004B2DB4"/>
    <w:rsid w:val="004B2EF7"/>
    <w:rsid w:val="004B2FC6"/>
    <w:rsid w:val="004B350E"/>
    <w:rsid w:val="004B3630"/>
    <w:rsid w:val="004B38E9"/>
    <w:rsid w:val="004B39DB"/>
    <w:rsid w:val="004B3B99"/>
    <w:rsid w:val="004B3D57"/>
    <w:rsid w:val="004B4245"/>
    <w:rsid w:val="004B42B4"/>
    <w:rsid w:val="004B4412"/>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DFC"/>
    <w:rsid w:val="004B5E15"/>
    <w:rsid w:val="004B5E50"/>
    <w:rsid w:val="004B6079"/>
    <w:rsid w:val="004B6107"/>
    <w:rsid w:val="004B6150"/>
    <w:rsid w:val="004B6486"/>
    <w:rsid w:val="004B65C1"/>
    <w:rsid w:val="004B662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0C8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BEC"/>
    <w:rsid w:val="004C2F53"/>
    <w:rsid w:val="004C2F6C"/>
    <w:rsid w:val="004C306D"/>
    <w:rsid w:val="004C325D"/>
    <w:rsid w:val="004C3317"/>
    <w:rsid w:val="004C36AD"/>
    <w:rsid w:val="004C36B4"/>
    <w:rsid w:val="004C3976"/>
    <w:rsid w:val="004C39EC"/>
    <w:rsid w:val="004C3D8B"/>
    <w:rsid w:val="004C3DB9"/>
    <w:rsid w:val="004C3DCE"/>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6CF4"/>
    <w:rsid w:val="004C704C"/>
    <w:rsid w:val="004C7211"/>
    <w:rsid w:val="004C7D3A"/>
    <w:rsid w:val="004D03CC"/>
    <w:rsid w:val="004D053C"/>
    <w:rsid w:val="004D05FF"/>
    <w:rsid w:val="004D074C"/>
    <w:rsid w:val="004D0872"/>
    <w:rsid w:val="004D0CF5"/>
    <w:rsid w:val="004D0E23"/>
    <w:rsid w:val="004D0FEC"/>
    <w:rsid w:val="004D10AC"/>
    <w:rsid w:val="004D10FD"/>
    <w:rsid w:val="004D1154"/>
    <w:rsid w:val="004D1757"/>
    <w:rsid w:val="004D1811"/>
    <w:rsid w:val="004D1A6D"/>
    <w:rsid w:val="004D1B15"/>
    <w:rsid w:val="004D1B3F"/>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C96"/>
    <w:rsid w:val="004D4F45"/>
    <w:rsid w:val="004D5082"/>
    <w:rsid w:val="004D526C"/>
    <w:rsid w:val="004D52F3"/>
    <w:rsid w:val="004D543A"/>
    <w:rsid w:val="004D5590"/>
    <w:rsid w:val="004D55D0"/>
    <w:rsid w:val="004D57ED"/>
    <w:rsid w:val="004D598D"/>
    <w:rsid w:val="004D5BE8"/>
    <w:rsid w:val="004D5E46"/>
    <w:rsid w:val="004D64B2"/>
    <w:rsid w:val="004D6515"/>
    <w:rsid w:val="004D66D9"/>
    <w:rsid w:val="004D6765"/>
    <w:rsid w:val="004D6B60"/>
    <w:rsid w:val="004D6FC1"/>
    <w:rsid w:val="004D7442"/>
    <w:rsid w:val="004D7568"/>
    <w:rsid w:val="004D78AA"/>
    <w:rsid w:val="004D79C6"/>
    <w:rsid w:val="004D7EDE"/>
    <w:rsid w:val="004D7FA6"/>
    <w:rsid w:val="004E00A6"/>
    <w:rsid w:val="004E00B0"/>
    <w:rsid w:val="004E0375"/>
    <w:rsid w:val="004E053E"/>
    <w:rsid w:val="004E081B"/>
    <w:rsid w:val="004E0A30"/>
    <w:rsid w:val="004E0A50"/>
    <w:rsid w:val="004E0D8B"/>
    <w:rsid w:val="004E0F67"/>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529"/>
    <w:rsid w:val="004E4952"/>
    <w:rsid w:val="004E4AAB"/>
    <w:rsid w:val="004E4D48"/>
    <w:rsid w:val="004E4F1C"/>
    <w:rsid w:val="004E5271"/>
    <w:rsid w:val="004E5312"/>
    <w:rsid w:val="004E567F"/>
    <w:rsid w:val="004E572A"/>
    <w:rsid w:val="004E5870"/>
    <w:rsid w:val="004E5D39"/>
    <w:rsid w:val="004E5E59"/>
    <w:rsid w:val="004E5E8F"/>
    <w:rsid w:val="004E5F14"/>
    <w:rsid w:val="004E5F36"/>
    <w:rsid w:val="004E6220"/>
    <w:rsid w:val="004E6330"/>
    <w:rsid w:val="004E6474"/>
    <w:rsid w:val="004E6487"/>
    <w:rsid w:val="004E651E"/>
    <w:rsid w:val="004E6729"/>
    <w:rsid w:val="004E6857"/>
    <w:rsid w:val="004E69DB"/>
    <w:rsid w:val="004E6B94"/>
    <w:rsid w:val="004E6E66"/>
    <w:rsid w:val="004E6FB0"/>
    <w:rsid w:val="004E6FF2"/>
    <w:rsid w:val="004E7095"/>
    <w:rsid w:val="004E70BF"/>
    <w:rsid w:val="004E75E3"/>
    <w:rsid w:val="004E7627"/>
    <w:rsid w:val="004E7761"/>
    <w:rsid w:val="004E79D9"/>
    <w:rsid w:val="004E7A13"/>
    <w:rsid w:val="004E7ADD"/>
    <w:rsid w:val="004E7D0B"/>
    <w:rsid w:val="004E7D16"/>
    <w:rsid w:val="004F0319"/>
    <w:rsid w:val="004F0731"/>
    <w:rsid w:val="004F0747"/>
    <w:rsid w:val="004F0ACD"/>
    <w:rsid w:val="004F0E5A"/>
    <w:rsid w:val="004F0F71"/>
    <w:rsid w:val="004F0F96"/>
    <w:rsid w:val="004F0FD2"/>
    <w:rsid w:val="004F104B"/>
    <w:rsid w:val="004F1073"/>
    <w:rsid w:val="004F128F"/>
    <w:rsid w:val="004F1420"/>
    <w:rsid w:val="004F15DE"/>
    <w:rsid w:val="004F16E6"/>
    <w:rsid w:val="004F1A6A"/>
    <w:rsid w:val="004F1DDB"/>
    <w:rsid w:val="004F1F4D"/>
    <w:rsid w:val="004F2217"/>
    <w:rsid w:val="004F22E1"/>
    <w:rsid w:val="004F25CC"/>
    <w:rsid w:val="004F2607"/>
    <w:rsid w:val="004F292C"/>
    <w:rsid w:val="004F2A6D"/>
    <w:rsid w:val="004F2BAB"/>
    <w:rsid w:val="004F2BDE"/>
    <w:rsid w:val="004F2FE5"/>
    <w:rsid w:val="004F31F3"/>
    <w:rsid w:val="004F3230"/>
    <w:rsid w:val="004F3261"/>
    <w:rsid w:val="004F3352"/>
    <w:rsid w:val="004F3644"/>
    <w:rsid w:val="004F374E"/>
    <w:rsid w:val="004F37F5"/>
    <w:rsid w:val="004F38BA"/>
    <w:rsid w:val="004F3B34"/>
    <w:rsid w:val="004F3B6F"/>
    <w:rsid w:val="004F3D77"/>
    <w:rsid w:val="004F3F39"/>
    <w:rsid w:val="004F3F7B"/>
    <w:rsid w:val="004F3FC4"/>
    <w:rsid w:val="004F4014"/>
    <w:rsid w:val="004F41DC"/>
    <w:rsid w:val="004F4217"/>
    <w:rsid w:val="004F42C0"/>
    <w:rsid w:val="004F4752"/>
    <w:rsid w:val="004F4870"/>
    <w:rsid w:val="004F4990"/>
    <w:rsid w:val="004F4FDD"/>
    <w:rsid w:val="004F50AD"/>
    <w:rsid w:val="004F535D"/>
    <w:rsid w:val="004F54BD"/>
    <w:rsid w:val="004F599C"/>
    <w:rsid w:val="004F5A7E"/>
    <w:rsid w:val="004F6066"/>
    <w:rsid w:val="004F6349"/>
    <w:rsid w:val="004F639C"/>
    <w:rsid w:val="004F6435"/>
    <w:rsid w:val="004F66C8"/>
    <w:rsid w:val="004F670B"/>
    <w:rsid w:val="004F6826"/>
    <w:rsid w:val="004F68E3"/>
    <w:rsid w:val="004F6B36"/>
    <w:rsid w:val="004F6DC6"/>
    <w:rsid w:val="004F6E67"/>
    <w:rsid w:val="004F70B5"/>
    <w:rsid w:val="004F7503"/>
    <w:rsid w:val="004F75F7"/>
    <w:rsid w:val="004F7691"/>
    <w:rsid w:val="004F7847"/>
    <w:rsid w:val="004F78C8"/>
    <w:rsid w:val="004F7A5D"/>
    <w:rsid w:val="004F7B83"/>
    <w:rsid w:val="004F7D30"/>
    <w:rsid w:val="004F7DAE"/>
    <w:rsid w:val="0050023C"/>
    <w:rsid w:val="00500AC9"/>
    <w:rsid w:val="00500DA9"/>
    <w:rsid w:val="00500FA8"/>
    <w:rsid w:val="005013E9"/>
    <w:rsid w:val="00501649"/>
    <w:rsid w:val="00501682"/>
    <w:rsid w:val="005016C9"/>
    <w:rsid w:val="005017FC"/>
    <w:rsid w:val="0050186D"/>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C9D"/>
    <w:rsid w:val="00504E64"/>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3DB"/>
    <w:rsid w:val="005064D8"/>
    <w:rsid w:val="00506763"/>
    <w:rsid w:val="0050693D"/>
    <w:rsid w:val="00506982"/>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99"/>
    <w:rsid w:val="00507DD1"/>
    <w:rsid w:val="00507EC6"/>
    <w:rsid w:val="005100D9"/>
    <w:rsid w:val="0051058D"/>
    <w:rsid w:val="0051066B"/>
    <w:rsid w:val="00510754"/>
    <w:rsid w:val="00510766"/>
    <w:rsid w:val="0051082E"/>
    <w:rsid w:val="00510C29"/>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1A"/>
    <w:rsid w:val="005135BD"/>
    <w:rsid w:val="005135E5"/>
    <w:rsid w:val="00513820"/>
    <w:rsid w:val="005139BE"/>
    <w:rsid w:val="00513B7A"/>
    <w:rsid w:val="00513CC8"/>
    <w:rsid w:val="00514436"/>
    <w:rsid w:val="005145E2"/>
    <w:rsid w:val="00514A01"/>
    <w:rsid w:val="00514B4F"/>
    <w:rsid w:val="005151AE"/>
    <w:rsid w:val="00515238"/>
    <w:rsid w:val="0051556D"/>
    <w:rsid w:val="0051557F"/>
    <w:rsid w:val="005156C8"/>
    <w:rsid w:val="00515A8D"/>
    <w:rsid w:val="00515DEB"/>
    <w:rsid w:val="00515E1A"/>
    <w:rsid w:val="005161C1"/>
    <w:rsid w:val="005167F0"/>
    <w:rsid w:val="0051687D"/>
    <w:rsid w:val="00516B04"/>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1BAB"/>
    <w:rsid w:val="005224FF"/>
    <w:rsid w:val="00522578"/>
    <w:rsid w:val="005226C2"/>
    <w:rsid w:val="0052276E"/>
    <w:rsid w:val="005227C6"/>
    <w:rsid w:val="00522C96"/>
    <w:rsid w:val="00523026"/>
    <w:rsid w:val="0052311F"/>
    <w:rsid w:val="00523423"/>
    <w:rsid w:val="00523489"/>
    <w:rsid w:val="00523637"/>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4E4C"/>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258"/>
    <w:rsid w:val="0053149A"/>
    <w:rsid w:val="005315AC"/>
    <w:rsid w:val="005315F7"/>
    <w:rsid w:val="00531660"/>
    <w:rsid w:val="00531696"/>
    <w:rsid w:val="00531746"/>
    <w:rsid w:val="00531919"/>
    <w:rsid w:val="00531A60"/>
    <w:rsid w:val="00531AA2"/>
    <w:rsid w:val="00531CAC"/>
    <w:rsid w:val="00531D5E"/>
    <w:rsid w:val="00531E1F"/>
    <w:rsid w:val="00532033"/>
    <w:rsid w:val="005320B8"/>
    <w:rsid w:val="00532370"/>
    <w:rsid w:val="00532654"/>
    <w:rsid w:val="005326F2"/>
    <w:rsid w:val="005327D2"/>
    <w:rsid w:val="005327E8"/>
    <w:rsid w:val="005328F9"/>
    <w:rsid w:val="00532BE3"/>
    <w:rsid w:val="00532E4F"/>
    <w:rsid w:val="00532E86"/>
    <w:rsid w:val="00533568"/>
    <w:rsid w:val="005335C9"/>
    <w:rsid w:val="005338EA"/>
    <w:rsid w:val="00533912"/>
    <w:rsid w:val="00533C0A"/>
    <w:rsid w:val="00533C2D"/>
    <w:rsid w:val="00533F25"/>
    <w:rsid w:val="00533FD9"/>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73F"/>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AD3"/>
    <w:rsid w:val="00541B36"/>
    <w:rsid w:val="00541CD1"/>
    <w:rsid w:val="00541DC9"/>
    <w:rsid w:val="00541E06"/>
    <w:rsid w:val="00541FCC"/>
    <w:rsid w:val="00542053"/>
    <w:rsid w:val="0054209A"/>
    <w:rsid w:val="005420E4"/>
    <w:rsid w:val="005421B1"/>
    <w:rsid w:val="00542212"/>
    <w:rsid w:val="0054223D"/>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25B"/>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086"/>
    <w:rsid w:val="005501FB"/>
    <w:rsid w:val="005503D2"/>
    <w:rsid w:val="005505D4"/>
    <w:rsid w:val="005506ED"/>
    <w:rsid w:val="00550771"/>
    <w:rsid w:val="005507E7"/>
    <w:rsid w:val="0055095F"/>
    <w:rsid w:val="005509B9"/>
    <w:rsid w:val="005509D8"/>
    <w:rsid w:val="00550CCA"/>
    <w:rsid w:val="00550D2B"/>
    <w:rsid w:val="00550D55"/>
    <w:rsid w:val="00550DE2"/>
    <w:rsid w:val="00551159"/>
    <w:rsid w:val="005517A3"/>
    <w:rsid w:val="005518BE"/>
    <w:rsid w:val="00551941"/>
    <w:rsid w:val="005519D7"/>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F60"/>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B2F"/>
    <w:rsid w:val="00554FE7"/>
    <w:rsid w:val="0055508D"/>
    <w:rsid w:val="005550F2"/>
    <w:rsid w:val="00555341"/>
    <w:rsid w:val="00555A56"/>
    <w:rsid w:val="00555A7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D30"/>
    <w:rsid w:val="00560344"/>
    <w:rsid w:val="005603D9"/>
    <w:rsid w:val="00560420"/>
    <w:rsid w:val="0056044E"/>
    <w:rsid w:val="0056055F"/>
    <w:rsid w:val="005607CA"/>
    <w:rsid w:val="005608DB"/>
    <w:rsid w:val="005609B1"/>
    <w:rsid w:val="00561038"/>
    <w:rsid w:val="00561075"/>
    <w:rsid w:val="00561329"/>
    <w:rsid w:val="00561446"/>
    <w:rsid w:val="0056152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AE4"/>
    <w:rsid w:val="00563B27"/>
    <w:rsid w:val="00563D54"/>
    <w:rsid w:val="00563FCF"/>
    <w:rsid w:val="005640FA"/>
    <w:rsid w:val="00564116"/>
    <w:rsid w:val="00564395"/>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418"/>
    <w:rsid w:val="00566427"/>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7DB"/>
    <w:rsid w:val="00575E57"/>
    <w:rsid w:val="0057601E"/>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669"/>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DA"/>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894"/>
    <w:rsid w:val="00584CD8"/>
    <w:rsid w:val="00584D9D"/>
    <w:rsid w:val="00584EAC"/>
    <w:rsid w:val="00585427"/>
    <w:rsid w:val="0058555E"/>
    <w:rsid w:val="0058561C"/>
    <w:rsid w:val="00585CE1"/>
    <w:rsid w:val="00585D1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87C04"/>
    <w:rsid w:val="005900BF"/>
    <w:rsid w:val="005902D0"/>
    <w:rsid w:val="00590CA6"/>
    <w:rsid w:val="00590CB2"/>
    <w:rsid w:val="00590CFA"/>
    <w:rsid w:val="00590ED5"/>
    <w:rsid w:val="00590F63"/>
    <w:rsid w:val="005915BE"/>
    <w:rsid w:val="005917C0"/>
    <w:rsid w:val="0059195C"/>
    <w:rsid w:val="00591AE2"/>
    <w:rsid w:val="00591E64"/>
    <w:rsid w:val="0059216A"/>
    <w:rsid w:val="0059252E"/>
    <w:rsid w:val="0059260B"/>
    <w:rsid w:val="00592679"/>
    <w:rsid w:val="00592791"/>
    <w:rsid w:val="00592804"/>
    <w:rsid w:val="005929AA"/>
    <w:rsid w:val="00592C45"/>
    <w:rsid w:val="00592CAF"/>
    <w:rsid w:val="00592EE6"/>
    <w:rsid w:val="00592F4C"/>
    <w:rsid w:val="00592FF2"/>
    <w:rsid w:val="00593065"/>
    <w:rsid w:val="0059329B"/>
    <w:rsid w:val="00593350"/>
    <w:rsid w:val="0059389C"/>
    <w:rsid w:val="005938D1"/>
    <w:rsid w:val="00593C7C"/>
    <w:rsid w:val="00593D00"/>
    <w:rsid w:val="00593D33"/>
    <w:rsid w:val="00594208"/>
    <w:rsid w:val="00594506"/>
    <w:rsid w:val="00594523"/>
    <w:rsid w:val="005947B9"/>
    <w:rsid w:val="00594B0A"/>
    <w:rsid w:val="00594DAE"/>
    <w:rsid w:val="00594F05"/>
    <w:rsid w:val="00595335"/>
    <w:rsid w:val="00595351"/>
    <w:rsid w:val="00595416"/>
    <w:rsid w:val="00595436"/>
    <w:rsid w:val="0059548B"/>
    <w:rsid w:val="005955B7"/>
    <w:rsid w:val="00595632"/>
    <w:rsid w:val="00595729"/>
    <w:rsid w:val="00595AAA"/>
    <w:rsid w:val="00595B1E"/>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1AE"/>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EB2"/>
    <w:rsid w:val="005A4FD3"/>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830"/>
    <w:rsid w:val="005B39E2"/>
    <w:rsid w:val="005B3C99"/>
    <w:rsid w:val="005B3E7B"/>
    <w:rsid w:val="005B3EFF"/>
    <w:rsid w:val="005B404D"/>
    <w:rsid w:val="005B40C9"/>
    <w:rsid w:val="005B4888"/>
    <w:rsid w:val="005B49B4"/>
    <w:rsid w:val="005B4D05"/>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6A"/>
    <w:rsid w:val="005C0398"/>
    <w:rsid w:val="005C04CD"/>
    <w:rsid w:val="005C0AC9"/>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76E"/>
    <w:rsid w:val="005C5911"/>
    <w:rsid w:val="005C5944"/>
    <w:rsid w:val="005C5A89"/>
    <w:rsid w:val="005C5B2A"/>
    <w:rsid w:val="005C5E5C"/>
    <w:rsid w:val="005C63CC"/>
    <w:rsid w:val="005C65F6"/>
    <w:rsid w:val="005C668A"/>
    <w:rsid w:val="005C68F2"/>
    <w:rsid w:val="005C6B27"/>
    <w:rsid w:val="005C6B7E"/>
    <w:rsid w:val="005C6BF1"/>
    <w:rsid w:val="005C710E"/>
    <w:rsid w:val="005C737F"/>
    <w:rsid w:val="005C7384"/>
    <w:rsid w:val="005C76C6"/>
    <w:rsid w:val="005C7811"/>
    <w:rsid w:val="005C7C45"/>
    <w:rsid w:val="005C7F60"/>
    <w:rsid w:val="005D0079"/>
    <w:rsid w:val="005D02EF"/>
    <w:rsid w:val="005D032D"/>
    <w:rsid w:val="005D0456"/>
    <w:rsid w:val="005D04B0"/>
    <w:rsid w:val="005D0859"/>
    <w:rsid w:val="005D088A"/>
    <w:rsid w:val="005D100C"/>
    <w:rsid w:val="005D10FC"/>
    <w:rsid w:val="005D15F9"/>
    <w:rsid w:val="005D17F8"/>
    <w:rsid w:val="005D1BD8"/>
    <w:rsid w:val="005D1CE6"/>
    <w:rsid w:val="005D23E7"/>
    <w:rsid w:val="005D24D1"/>
    <w:rsid w:val="005D2975"/>
    <w:rsid w:val="005D2AB7"/>
    <w:rsid w:val="005D2CCA"/>
    <w:rsid w:val="005D2DE0"/>
    <w:rsid w:val="005D2FFC"/>
    <w:rsid w:val="005D336D"/>
    <w:rsid w:val="005D33D4"/>
    <w:rsid w:val="005D35FD"/>
    <w:rsid w:val="005D36A2"/>
    <w:rsid w:val="005D3772"/>
    <w:rsid w:val="005D3842"/>
    <w:rsid w:val="005D396D"/>
    <w:rsid w:val="005D3A16"/>
    <w:rsid w:val="005D3BC1"/>
    <w:rsid w:val="005D3D2C"/>
    <w:rsid w:val="005D3F21"/>
    <w:rsid w:val="005D4550"/>
    <w:rsid w:val="005D4579"/>
    <w:rsid w:val="005D45F8"/>
    <w:rsid w:val="005D48E9"/>
    <w:rsid w:val="005D4B6E"/>
    <w:rsid w:val="005D4C8B"/>
    <w:rsid w:val="005D5032"/>
    <w:rsid w:val="005D5407"/>
    <w:rsid w:val="005D5436"/>
    <w:rsid w:val="005D55D2"/>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489"/>
    <w:rsid w:val="005E0B26"/>
    <w:rsid w:val="005E1749"/>
    <w:rsid w:val="005E1C8A"/>
    <w:rsid w:val="005E1DA5"/>
    <w:rsid w:val="005E222A"/>
    <w:rsid w:val="005E23E1"/>
    <w:rsid w:val="005E291A"/>
    <w:rsid w:val="005E2B37"/>
    <w:rsid w:val="005E33C3"/>
    <w:rsid w:val="005E3679"/>
    <w:rsid w:val="005E3A8C"/>
    <w:rsid w:val="005E3DB2"/>
    <w:rsid w:val="005E4759"/>
    <w:rsid w:val="005E47C2"/>
    <w:rsid w:val="005E4A56"/>
    <w:rsid w:val="005E4BD8"/>
    <w:rsid w:val="005E4F07"/>
    <w:rsid w:val="005E4FE1"/>
    <w:rsid w:val="005E5327"/>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F035F"/>
    <w:rsid w:val="005F0396"/>
    <w:rsid w:val="005F03BF"/>
    <w:rsid w:val="005F048D"/>
    <w:rsid w:val="005F049F"/>
    <w:rsid w:val="005F0553"/>
    <w:rsid w:val="005F0580"/>
    <w:rsid w:val="005F06FA"/>
    <w:rsid w:val="005F0801"/>
    <w:rsid w:val="005F0F57"/>
    <w:rsid w:val="005F0FC1"/>
    <w:rsid w:val="005F0FD2"/>
    <w:rsid w:val="005F173C"/>
    <w:rsid w:val="005F18D0"/>
    <w:rsid w:val="005F1AED"/>
    <w:rsid w:val="005F2121"/>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7F"/>
    <w:rsid w:val="005F449D"/>
    <w:rsid w:val="005F451E"/>
    <w:rsid w:val="005F48CC"/>
    <w:rsid w:val="005F4AD8"/>
    <w:rsid w:val="005F4EB4"/>
    <w:rsid w:val="005F4EF9"/>
    <w:rsid w:val="005F4F45"/>
    <w:rsid w:val="005F4F5C"/>
    <w:rsid w:val="005F4FE9"/>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600076"/>
    <w:rsid w:val="00600132"/>
    <w:rsid w:val="006002C0"/>
    <w:rsid w:val="00600305"/>
    <w:rsid w:val="00600574"/>
    <w:rsid w:val="00600AC3"/>
    <w:rsid w:val="00600BA5"/>
    <w:rsid w:val="00600BE4"/>
    <w:rsid w:val="00600D25"/>
    <w:rsid w:val="006011AF"/>
    <w:rsid w:val="00601496"/>
    <w:rsid w:val="0060158B"/>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D94"/>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10084"/>
    <w:rsid w:val="0061021C"/>
    <w:rsid w:val="00610920"/>
    <w:rsid w:val="00610B2D"/>
    <w:rsid w:val="00610CCC"/>
    <w:rsid w:val="006114E4"/>
    <w:rsid w:val="00611605"/>
    <w:rsid w:val="00611A40"/>
    <w:rsid w:val="00611D22"/>
    <w:rsid w:val="00611FCD"/>
    <w:rsid w:val="0061202C"/>
    <w:rsid w:val="006122B0"/>
    <w:rsid w:val="00612417"/>
    <w:rsid w:val="006124AA"/>
    <w:rsid w:val="0061269E"/>
    <w:rsid w:val="006127AE"/>
    <w:rsid w:val="006129A2"/>
    <w:rsid w:val="00612A29"/>
    <w:rsid w:val="00612B13"/>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869"/>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20C"/>
    <w:rsid w:val="00622343"/>
    <w:rsid w:val="0062264A"/>
    <w:rsid w:val="00622674"/>
    <w:rsid w:val="006229EB"/>
    <w:rsid w:val="00622B52"/>
    <w:rsid w:val="00622BC5"/>
    <w:rsid w:val="00622F60"/>
    <w:rsid w:val="00623114"/>
    <w:rsid w:val="00623180"/>
    <w:rsid w:val="0062330E"/>
    <w:rsid w:val="00623327"/>
    <w:rsid w:val="0062335C"/>
    <w:rsid w:val="00623480"/>
    <w:rsid w:val="006236F1"/>
    <w:rsid w:val="0062386C"/>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E11"/>
    <w:rsid w:val="00626043"/>
    <w:rsid w:val="0062606A"/>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B5C"/>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23"/>
    <w:rsid w:val="00633542"/>
    <w:rsid w:val="00633BAA"/>
    <w:rsid w:val="00633C1F"/>
    <w:rsid w:val="00633D22"/>
    <w:rsid w:val="006340D6"/>
    <w:rsid w:val="00634723"/>
    <w:rsid w:val="00634764"/>
    <w:rsid w:val="006347EB"/>
    <w:rsid w:val="00634AFC"/>
    <w:rsid w:val="00634B07"/>
    <w:rsid w:val="00635161"/>
    <w:rsid w:val="00635674"/>
    <w:rsid w:val="0063580A"/>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26E"/>
    <w:rsid w:val="0064430F"/>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14C"/>
    <w:rsid w:val="00651223"/>
    <w:rsid w:val="00651373"/>
    <w:rsid w:val="00651490"/>
    <w:rsid w:val="006514DB"/>
    <w:rsid w:val="00651918"/>
    <w:rsid w:val="00651A5C"/>
    <w:rsid w:val="00651D5F"/>
    <w:rsid w:val="00651D6E"/>
    <w:rsid w:val="00651E26"/>
    <w:rsid w:val="00651E7E"/>
    <w:rsid w:val="00652258"/>
    <w:rsid w:val="006523E8"/>
    <w:rsid w:val="006525C5"/>
    <w:rsid w:val="006527C8"/>
    <w:rsid w:val="006528E9"/>
    <w:rsid w:val="00652A6B"/>
    <w:rsid w:val="00652BB4"/>
    <w:rsid w:val="00652FC4"/>
    <w:rsid w:val="00653144"/>
    <w:rsid w:val="0065319F"/>
    <w:rsid w:val="00653437"/>
    <w:rsid w:val="006534F4"/>
    <w:rsid w:val="006536C4"/>
    <w:rsid w:val="006538A2"/>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E70"/>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727"/>
    <w:rsid w:val="00662898"/>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27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0FC2"/>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60B"/>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40"/>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0EDE"/>
    <w:rsid w:val="006A121A"/>
    <w:rsid w:val="006A15AB"/>
    <w:rsid w:val="006A195A"/>
    <w:rsid w:val="006A1D19"/>
    <w:rsid w:val="006A1FFE"/>
    <w:rsid w:val="006A203D"/>
    <w:rsid w:val="006A20EF"/>
    <w:rsid w:val="006A233A"/>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8FF"/>
    <w:rsid w:val="006A492C"/>
    <w:rsid w:val="006A4ECD"/>
    <w:rsid w:val="006A50D4"/>
    <w:rsid w:val="006A50FD"/>
    <w:rsid w:val="006A560E"/>
    <w:rsid w:val="006A56AF"/>
    <w:rsid w:val="006A572F"/>
    <w:rsid w:val="006A59DB"/>
    <w:rsid w:val="006A5AA1"/>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91E"/>
    <w:rsid w:val="006B1ACC"/>
    <w:rsid w:val="006B1C2B"/>
    <w:rsid w:val="006B1C4E"/>
    <w:rsid w:val="006B1E1A"/>
    <w:rsid w:val="006B1E6E"/>
    <w:rsid w:val="006B1FAF"/>
    <w:rsid w:val="006B24F7"/>
    <w:rsid w:val="006B261E"/>
    <w:rsid w:val="006B29B7"/>
    <w:rsid w:val="006B29C5"/>
    <w:rsid w:val="006B2DC8"/>
    <w:rsid w:val="006B2EFA"/>
    <w:rsid w:val="006B3054"/>
    <w:rsid w:val="006B36B9"/>
    <w:rsid w:val="006B37B0"/>
    <w:rsid w:val="006B3809"/>
    <w:rsid w:val="006B398D"/>
    <w:rsid w:val="006B3B6C"/>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022"/>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4AE"/>
    <w:rsid w:val="006C15D6"/>
    <w:rsid w:val="006C1619"/>
    <w:rsid w:val="006C1723"/>
    <w:rsid w:val="006C181C"/>
    <w:rsid w:val="006C1BE9"/>
    <w:rsid w:val="006C2063"/>
    <w:rsid w:val="006C20CC"/>
    <w:rsid w:val="006C23A8"/>
    <w:rsid w:val="006C24B5"/>
    <w:rsid w:val="006C267A"/>
    <w:rsid w:val="006C280A"/>
    <w:rsid w:val="006C2986"/>
    <w:rsid w:val="006C2A0D"/>
    <w:rsid w:val="006C2AF2"/>
    <w:rsid w:val="006C2D2F"/>
    <w:rsid w:val="006C31D5"/>
    <w:rsid w:val="006C32F8"/>
    <w:rsid w:val="006C335A"/>
    <w:rsid w:val="006C363F"/>
    <w:rsid w:val="006C3ACC"/>
    <w:rsid w:val="006C3D37"/>
    <w:rsid w:val="006C3ED5"/>
    <w:rsid w:val="006C42C2"/>
    <w:rsid w:val="006C44AB"/>
    <w:rsid w:val="006C44F0"/>
    <w:rsid w:val="006C453E"/>
    <w:rsid w:val="006C475C"/>
    <w:rsid w:val="006C4872"/>
    <w:rsid w:val="006C4980"/>
    <w:rsid w:val="006C4C23"/>
    <w:rsid w:val="006C4E9A"/>
    <w:rsid w:val="006C512C"/>
    <w:rsid w:val="006C52A4"/>
    <w:rsid w:val="006C55E2"/>
    <w:rsid w:val="006C5614"/>
    <w:rsid w:val="006C578F"/>
    <w:rsid w:val="006C57DE"/>
    <w:rsid w:val="006C57E6"/>
    <w:rsid w:val="006C58ED"/>
    <w:rsid w:val="006C5E1A"/>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381"/>
    <w:rsid w:val="006D15BE"/>
    <w:rsid w:val="006D1725"/>
    <w:rsid w:val="006D191A"/>
    <w:rsid w:val="006D1935"/>
    <w:rsid w:val="006D19C7"/>
    <w:rsid w:val="006D19FF"/>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55A"/>
    <w:rsid w:val="006D4A83"/>
    <w:rsid w:val="006D4DD2"/>
    <w:rsid w:val="006D4E72"/>
    <w:rsid w:val="006D4E86"/>
    <w:rsid w:val="006D5150"/>
    <w:rsid w:val="006D5889"/>
    <w:rsid w:val="006D5DE2"/>
    <w:rsid w:val="006D5EB1"/>
    <w:rsid w:val="006D60F1"/>
    <w:rsid w:val="006D6246"/>
    <w:rsid w:val="006D6267"/>
    <w:rsid w:val="006D62A6"/>
    <w:rsid w:val="006D63FC"/>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6F"/>
    <w:rsid w:val="006E3340"/>
    <w:rsid w:val="006E33DD"/>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53D"/>
    <w:rsid w:val="006E7684"/>
    <w:rsid w:val="006E7802"/>
    <w:rsid w:val="006E78AF"/>
    <w:rsid w:val="006E7C40"/>
    <w:rsid w:val="006F003B"/>
    <w:rsid w:val="006F00E8"/>
    <w:rsid w:val="006F0106"/>
    <w:rsid w:val="006F0193"/>
    <w:rsid w:val="006F0427"/>
    <w:rsid w:val="006F075E"/>
    <w:rsid w:val="006F087C"/>
    <w:rsid w:val="006F0AB6"/>
    <w:rsid w:val="006F0CF8"/>
    <w:rsid w:val="006F0D0B"/>
    <w:rsid w:val="006F0E75"/>
    <w:rsid w:val="006F1055"/>
    <w:rsid w:val="006F1345"/>
    <w:rsid w:val="006F185B"/>
    <w:rsid w:val="006F1866"/>
    <w:rsid w:val="006F186C"/>
    <w:rsid w:val="006F1933"/>
    <w:rsid w:val="006F199F"/>
    <w:rsid w:val="006F19B0"/>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4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3"/>
    <w:rsid w:val="00700F49"/>
    <w:rsid w:val="00701108"/>
    <w:rsid w:val="007012FE"/>
    <w:rsid w:val="007013AD"/>
    <w:rsid w:val="00701675"/>
    <w:rsid w:val="0070179D"/>
    <w:rsid w:val="00701852"/>
    <w:rsid w:val="00701CC2"/>
    <w:rsid w:val="00702107"/>
    <w:rsid w:val="007025C2"/>
    <w:rsid w:val="007028AC"/>
    <w:rsid w:val="00702926"/>
    <w:rsid w:val="00702B46"/>
    <w:rsid w:val="007037AA"/>
    <w:rsid w:val="00703821"/>
    <w:rsid w:val="00703B32"/>
    <w:rsid w:val="00703C88"/>
    <w:rsid w:val="00703D1C"/>
    <w:rsid w:val="00703FA5"/>
    <w:rsid w:val="00704004"/>
    <w:rsid w:val="007040DA"/>
    <w:rsid w:val="007042D9"/>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652"/>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4BE"/>
    <w:rsid w:val="00712646"/>
    <w:rsid w:val="00712958"/>
    <w:rsid w:val="00712D21"/>
    <w:rsid w:val="00712E0B"/>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5A3"/>
    <w:rsid w:val="0072076D"/>
    <w:rsid w:val="007207C8"/>
    <w:rsid w:val="007207E9"/>
    <w:rsid w:val="00720C4C"/>
    <w:rsid w:val="00720E64"/>
    <w:rsid w:val="00720EED"/>
    <w:rsid w:val="0072110E"/>
    <w:rsid w:val="0072118B"/>
    <w:rsid w:val="007212AB"/>
    <w:rsid w:val="007212F3"/>
    <w:rsid w:val="00721725"/>
    <w:rsid w:val="00721779"/>
    <w:rsid w:val="00721C3F"/>
    <w:rsid w:val="00721C43"/>
    <w:rsid w:val="00721C65"/>
    <w:rsid w:val="0072231C"/>
    <w:rsid w:val="0072236A"/>
    <w:rsid w:val="00722838"/>
    <w:rsid w:val="00722864"/>
    <w:rsid w:val="00722BBD"/>
    <w:rsid w:val="00723039"/>
    <w:rsid w:val="00723202"/>
    <w:rsid w:val="0072323C"/>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24F"/>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F74"/>
    <w:rsid w:val="00727520"/>
    <w:rsid w:val="00727552"/>
    <w:rsid w:val="007279B8"/>
    <w:rsid w:val="007279FC"/>
    <w:rsid w:val="00727AE6"/>
    <w:rsid w:val="00727BEE"/>
    <w:rsid w:val="0073000A"/>
    <w:rsid w:val="007300F6"/>
    <w:rsid w:val="0073016A"/>
    <w:rsid w:val="007301A7"/>
    <w:rsid w:val="00730579"/>
    <w:rsid w:val="00730A14"/>
    <w:rsid w:val="00730BB1"/>
    <w:rsid w:val="00730D35"/>
    <w:rsid w:val="00730DFE"/>
    <w:rsid w:val="00730F0E"/>
    <w:rsid w:val="00730FCE"/>
    <w:rsid w:val="00731096"/>
    <w:rsid w:val="007312F7"/>
    <w:rsid w:val="007313C9"/>
    <w:rsid w:val="00731485"/>
    <w:rsid w:val="007315B1"/>
    <w:rsid w:val="00731615"/>
    <w:rsid w:val="007316A1"/>
    <w:rsid w:val="00731A45"/>
    <w:rsid w:val="00731A7C"/>
    <w:rsid w:val="00731D9B"/>
    <w:rsid w:val="00731EF3"/>
    <w:rsid w:val="00732414"/>
    <w:rsid w:val="007325A8"/>
    <w:rsid w:val="007327A2"/>
    <w:rsid w:val="00732C13"/>
    <w:rsid w:val="00732C39"/>
    <w:rsid w:val="00732DFF"/>
    <w:rsid w:val="00732E65"/>
    <w:rsid w:val="00732FE9"/>
    <w:rsid w:val="00733064"/>
    <w:rsid w:val="00733089"/>
    <w:rsid w:val="007330A1"/>
    <w:rsid w:val="007330F7"/>
    <w:rsid w:val="00733669"/>
    <w:rsid w:val="00733947"/>
    <w:rsid w:val="00733B74"/>
    <w:rsid w:val="00733CA9"/>
    <w:rsid w:val="00733E95"/>
    <w:rsid w:val="00733F91"/>
    <w:rsid w:val="00734062"/>
    <w:rsid w:val="00734121"/>
    <w:rsid w:val="0073414A"/>
    <w:rsid w:val="007343BA"/>
    <w:rsid w:val="0073465A"/>
    <w:rsid w:val="00734B38"/>
    <w:rsid w:val="00734B51"/>
    <w:rsid w:val="00734CDA"/>
    <w:rsid w:val="00734F31"/>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24"/>
    <w:rsid w:val="007370C5"/>
    <w:rsid w:val="007370CD"/>
    <w:rsid w:val="00737278"/>
    <w:rsid w:val="007372F9"/>
    <w:rsid w:val="00737565"/>
    <w:rsid w:val="007378F8"/>
    <w:rsid w:val="00737906"/>
    <w:rsid w:val="0073796C"/>
    <w:rsid w:val="00737BA3"/>
    <w:rsid w:val="00737C15"/>
    <w:rsid w:val="00737C2E"/>
    <w:rsid w:val="00737F72"/>
    <w:rsid w:val="00737FFA"/>
    <w:rsid w:val="00740101"/>
    <w:rsid w:val="007401AA"/>
    <w:rsid w:val="007401F8"/>
    <w:rsid w:val="00740308"/>
    <w:rsid w:val="007404A6"/>
    <w:rsid w:val="007405E1"/>
    <w:rsid w:val="0074088B"/>
    <w:rsid w:val="00740A2B"/>
    <w:rsid w:val="00740A8B"/>
    <w:rsid w:val="00740F28"/>
    <w:rsid w:val="00741013"/>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36B"/>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2A2"/>
    <w:rsid w:val="00745459"/>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44"/>
    <w:rsid w:val="00751054"/>
    <w:rsid w:val="00751311"/>
    <w:rsid w:val="007514CB"/>
    <w:rsid w:val="007515BE"/>
    <w:rsid w:val="0075161A"/>
    <w:rsid w:val="00751695"/>
    <w:rsid w:val="00751BCA"/>
    <w:rsid w:val="00751BEF"/>
    <w:rsid w:val="00751F9F"/>
    <w:rsid w:val="00752031"/>
    <w:rsid w:val="007521BC"/>
    <w:rsid w:val="007522FD"/>
    <w:rsid w:val="00752306"/>
    <w:rsid w:val="0075237B"/>
    <w:rsid w:val="00752532"/>
    <w:rsid w:val="00752628"/>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00"/>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A97"/>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4095"/>
    <w:rsid w:val="00764200"/>
    <w:rsid w:val="00764235"/>
    <w:rsid w:val="00764241"/>
    <w:rsid w:val="007643DD"/>
    <w:rsid w:val="007648C5"/>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398"/>
    <w:rsid w:val="00770725"/>
    <w:rsid w:val="0077084B"/>
    <w:rsid w:val="007708BE"/>
    <w:rsid w:val="00770927"/>
    <w:rsid w:val="00770AC4"/>
    <w:rsid w:val="00770BC7"/>
    <w:rsid w:val="00770CBA"/>
    <w:rsid w:val="00770F07"/>
    <w:rsid w:val="00770FA9"/>
    <w:rsid w:val="007712FD"/>
    <w:rsid w:val="00771A53"/>
    <w:rsid w:val="00771AAB"/>
    <w:rsid w:val="00771BFB"/>
    <w:rsid w:val="00771CDE"/>
    <w:rsid w:val="00772046"/>
    <w:rsid w:val="007722E4"/>
    <w:rsid w:val="007723D6"/>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6E"/>
    <w:rsid w:val="007749EF"/>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9F4"/>
    <w:rsid w:val="00776A7F"/>
    <w:rsid w:val="00776F56"/>
    <w:rsid w:val="0077709D"/>
    <w:rsid w:val="00777313"/>
    <w:rsid w:val="00777521"/>
    <w:rsid w:val="00777532"/>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254"/>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51"/>
    <w:rsid w:val="00794AB9"/>
    <w:rsid w:val="00794B55"/>
    <w:rsid w:val="00794CC0"/>
    <w:rsid w:val="00794E05"/>
    <w:rsid w:val="00795083"/>
    <w:rsid w:val="00795104"/>
    <w:rsid w:val="007954CD"/>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9D8"/>
    <w:rsid w:val="00796AB3"/>
    <w:rsid w:val="00796B09"/>
    <w:rsid w:val="00796BEB"/>
    <w:rsid w:val="00796E3D"/>
    <w:rsid w:val="0079766C"/>
    <w:rsid w:val="007976C5"/>
    <w:rsid w:val="00797773"/>
    <w:rsid w:val="00797908"/>
    <w:rsid w:val="00797C4B"/>
    <w:rsid w:val="00797DF7"/>
    <w:rsid w:val="007A019B"/>
    <w:rsid w:val="007A0367"/>
    <w:rsid w:val="007A04BC"/>
    <w:rsid w:val="007A0599"/>
    <w:rsid w:val="007A082D"/>
    <w:rsid w:val="007A08DE"/>
    <w:rsid w:val="007A0D87"/>
    <w:rsid w:val="007A0FA4"/>
    <w:rsid w:val="007A0FD5"/>
    <w:rsid w:val="007A155E"/>
    <w:rsid w:val="007A157D"/>
    <w:rsid w:val="007A163F"/>
    <w:rsid w:val="007A167F"/>
    <w:rsid w:val="007A193C"/>
    <w:rsid w:val="007A1E12"/>
    <w:rsid w:val="007A1EE0"/>
    <w:rsid w:val="007A1EE3"/>
    <w:rsid w:val="007A20DD"/>
    <w:rsid w:val="007A2182"/>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BB8"/>
    <w:rsid w:val="007A7DF6"/>
    <w:rsid w:val="007A7E33"/>
    <w:rsid w:val="007A7ED7"/>
    <w:rsid w:val="007A7EF0"/>
    <w:rsid w:val="007B0082"/>
    <w:rsid w:val="007B023C"/>
    <w:rsid w:val="007B0350"/>
    <w:rsid w:val="007B0371"/>
    <w:rsid w:val="007B0434"/>
    <w:rsid w:val="007B0564"/>
    <w:rsid w:val="007B05F1"/>
    <w:rsid w:val="007B07F9"/>
    <w:rsid w:val="007B081C"/>
    <w:rsid w:val="007B0D14"/>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3F6A"/>
    <w:rsid w:val="007B40B6"/>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5A7"/>
    <w:rsid w:val="007B7A3A"/>
    <w:rsid w:val="007B7AE6"/>
    <w:rsid w:val="007C04B1"/>
    <w:rsid w:val="007C0B09"/>
    <w:rsid w:val="007C0DC3"/>
    <w:rsid w:val="007C1117"/>
    <w:rsid w:val="007C1443"/>
    <w:rsid w:val="007C14EF"/>
    <w:rsid w:val="007C156D"/>
    <w:rsid w:val="007C1981"/>
    <w:rsid w:val="007C1ADC"/>
    <w:rsid w:val="007C1FEA"/>
    <w:rsid w:val="007C212C"/>
    <w:rsid w:val="007C235B"/>
    <w:rsid w:val="007C2A17"/>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4D"/>
    <w:rsid w:val="007C4DFD"/>
    <w:rsid w:val="007C4FFA"/>
    <w:rsid w:val="007C50A8"/>
    <w:rsid w:val="007C51A4"/>
    <w:rsid w:val="007C5514"/>
    <w:rsid w:val="007C55C2"/>
    <w:rsid w:val="007C59E7"/>
    <w:rsid w:val="007C5B04"/>
    <w:rsid w:val="007C5DE1"/>
    <w:rsid w:val="007C5F5F"/>
    <w:rsid w:val="007C6407"/>
    <w:rsid w:val="007C6835"/>
    <w:rsid w:val="007C688F"/>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48"/>
    <w:rsid w:val="007D0F65"/>
    <w:rsid w:val="007D0F9D"/>
    <w:rsid w:val="007D1532"/>
    <w:rsid w:val="007D18E0"/>
    <w:rsid w:val="007D1947"/>
    <w:rsid w:val="007D1A2C"/>
    <w:rsid w:val="007D1E0D"/>
    <w:rsid w:val="007D2029"/>
    <w:rsid w:val="007D209A"/>
    <w:rsid w:val="007D240B"/>
    <w:rsid w:val="007D26C7"/>
    <w:rsid w:val="007D2B49"/>
    <w:rsid w:val="007D2BE7"/>
    <w:rsid w:val="007D2BEE"/>
    <w:rsid w:val="007D2E2E"/>
    <w:rsid w:val="007D2EF1"/>
    <w:rsid w:val="007D2F09"/>
    <w:rsid w:val="007D2F96"/>
    <w:rsid w:val="007D3065"/>
    <w:rsid w:val="007D321F"/>
    <w:rsid w:val="007D32FD"/>
    <w:rsid w:val="007D33B5"/>
    <w:rsid w:val="007D362D"/>
    <w:rsid w:val="007D38E5"/>
    <w:rsid w:val="007D3997"/>
    <w:rsid w:val="007D39AA"/>
    <w:rsid w:val="007D3B4D"/>
    <w:rsid w:val="007D3C15"/>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6F92"/>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3A3"/>
    <w:rsid w:val="007E1435"/>
    <w:rsid w:val="007E14CF"/>
    <w:rsid w:val="007E1531"/>
    <w:rsid w:val="007E15CA"/>
    <w:rsid w:val="007E167C"/>
    <w:rsid w:val="007E16CF"/>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3E6B"/>
    <w:rsid w:val="007E4740"/>
    <w:rsid w:val="007E4760"/>
    <w:rsid w:val="007E4853"/>
    <w:rsid w:val="007E4A74"/>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0FE9"/>
    <w:rsid w:val="007F109E"/>
    <w:rsid w:val="007F1320"/>
    <w:rsid w:val="007F16CB"/>
    <w:rsid w:val="007F1709"/>
    <w:rsid w:val="007F1864"/>
    <w:rsid w:val="007F1AF1"/>
    <w:rsid w:val="007F1B3D"/>
    <w:rsid w:val="007F1B44"/>
    <w:rsid w:val="007F1BB4"/>
    <w:rsid w:val="007F22F9"/>
    <w:rsid w:val="007F2509"/>
    <w:rsid w:val="007F255E"/>
    <w:rsid w:val="007F2637"/>
    <w:rsid w:val="007F26A3"/>
    <w:rsid w:val="007F2B0C"/>
    <w:rsid w:val="007F2EDF"/>
    <w:rsid w:val="007F31AB"/>
    <w:rsid w:val="007F32AE"/>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2C3"/>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52FD"/>
    <w:rsid w:val="00805538"/>
    <w:rsid w:val="00805763"/>
    <w:rsid w:val="00805B77"/>
    <w:rsid w:val="00805C03"/>
    <w:rsid w:val="00805D99"/>
    <w:rsid w:val="00805ED0"/>
    <w:rsid w:val="0080631D"/>
    <w:rsid w:val="0080668A"/>
    <w:rsid w:val="008067D7"/>
    <w:rsid w:val="0080689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875"/>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61F"/>
    <w:rsid w:val="0081683B"/>
    <w:rsid w:val="00816A26"/>
    <w:rsid w:val="00816BFB"/>
    <w:rsid w:val="00816C22"/>
    <w:rsid w:val="00816E17"/>
    <w:rsid w:val="0081721F"/>
    <w:rsid w:val="008172C2"/>
    <w:rsid w:val="0081733D"/>
    <w:rsid w:val="0081746B"/>
    <w:rsid w:val="00817930"/>
    <w:rsid w:val="00817D68"/>
    <w:rsid w:val="00817EEC"/>
    <w:rsid w:val="00820288"/>
    <w:rsid w:val="008206CD"/>
    <w:rsid w:val="00820BAE"/>
    <w:rsid w:val="00821209"/>
    <w:rsid w:val="00821281"/>
    <w:rsid w:val="00821348"/>
    <w:rsid w:val="00821370"/>
    <w:rsid w:val="008214FC"/>
    <w:rsid w:val="0082174C"/>
    <w:rsid w:val="00821753"/>
    <w:rsid w:val="008218B4"/>
    <w:rsid w:val="00821B21"/>
    <w:rsid w:val="00821BF7"/>
    <w:rsid w:val="00821C3B"/>
    <w:rsid w:val="00821CA9"/>
    <w:rsid w:val="00821CFD"/>
    <w:rsid w:val="00821F85"/>
    <w:rsid w:val="00822412"/>
    <w:rsid w:val="008226A5"/>
    <w:rsid w:val="00822A9E"/>
    <w:rsid w:val="00822C21"/>
    <w:rsid w:val="00822C7F"/>
    <w:rsid w:val="00822E76"/>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1CA"/>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165"/>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7A"/>
    <w:rsid w:val="008337A3"/>
    <w:rsid w:val="0083395D"/>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3E8"/>
    <w:rsid w:val="0084158E"/>
    <w:rsid w:val="008417C2"/>
    <w:rsid w:val="00841801"/>
    <w:rsid w:val="008418D2"/>
    <w:rsid w:val="00841959"/>
    <w:rsid w:val="00841B0F"/>
    <w:rsid w:val="00841B5F"/>
    <w:rsid w:val="00841B7A"/>
    <w:rsid w:val="00841D0E"/>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722"/>
    <w:rsid w:val="008527C5"/>
    <w:rsid w:val="00852842"/>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5A8"/>
    <w:rsid w:val="008546DC"/>
    <w:rsid w:val="008547D1"/>
    <w:rsid w:val="008549BD"/>
    <w:rsid w:val="00854E63"/>
    <w:rsid w:val="00854F87"/>
    <w:rsid w:val="00855043"/>
    <w:rsid w:val="008550B8"/>
    <w:rsid w:val="00855168"/>
    <w:rsid w:val="0085557F"/>
    <w:rsid w:val="0085561F"/>
    <w:rsid w:val="0085562A"/>
    <w:rsid w:val="008558C7"/>
    <w:rsid w:val="0085590A"/>
    <w:rsid w:val="00855B2B"/>
    <w:rsid w:val="00855C17"/>
    <w:rsid w:val="00855D59"/>
    <w:rsid w:val="00855E10"/>
    <w:rsid w:val="00856039"/>
    <w:rsid w:val="00856261"/>
    <w:rsid w:val="008564A8"/>
    <w:rsid w:val="00856753"/>
    <w:rsid w:val="008568BD"/>
    <w:rsid w:val="008568E5"/>
    <w:rsid w:val="00856A89"/>
    <w:rsid w:val="0085742E"/>
    <w:rsid w:val="00857749"/>
    <w:rsid w:val="00857889"/>
    <w:rsid w:val="0085793E"/>
    <w:rsid w:val="00857AF5"/>
    <w:rsid w:val="00857DF6"/>
    <w:rsid w:val="008600D4"/>
    <w:rsid w:val="00860211"/>
    <w:rsid w:val="00860614"/>
    <w:rsid w:val="0086081D"/>
    <w:rsid w:val="00860AE9"/>
    <w:rsid w:val="00860BD7"/>
    <w:rsid w:val="008610EA"/>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C8A"/>
    <w:rsid w:val="00862CB3"/>
    <w:rsid w:val="00862F19"/>
    <w:rsid w:val="008633A2"/>
    <w:rsid w:val="008634F7"/>
    <w:rsid w:val="00863BBD"/>
    <w:rsid w:val="00863C9D"/>
    <w:rsid w:val="00863D7E"/>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5B9"/>
    <w:rsid w:val="00866736"/>
    <w:rsid w:val="008668DC"/>
    <w:rsid w:val="008669AD"/>
    <w:rsid w:val="00866B7A"/>
    <w:rsid w:val="00866BFD"/>
    <w:rsid w:val="00866DC7"/>
    <w:rsid w:val="008674D3"/>
    <w:rsid w:val="00867712"/>
    <w:rsid w:val="00867D83"/>
    <w:rsid w:val="00867E81"/>
    <w:rsid w:val="00870274"/>
    <w:rsid w:val="00870292"/>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AFA"/>
    <w:rsid w:val="00871D4E"/>
    <w:rsid w:val="00871D7D"/>
    <w:rsid w:val="00871F01"/>
    <w:rsid w:val="00871FF7"/>
    <w:rsid w:val="008720C0"/>
    <w:rsid w:val="008727CF"/>
    <w:rsid w:val="008727D4"/>
    <w:rsid w:val="00872CD4"/>
    <w:rsid w:val="00872CD5"/>
    <w:rsid w:val="00872F5A"/>
    <w:rsid w:val="00872FD8"/>
    <w:rsid w:val="0087306A"/>
    <w:rsid w:val="00873623"/>
    <w:rsid w:val="0087363C"/>
    <w:rsid w:val="0087393E"/>
    <w:rsid w:val="00873AF2"/>
    <w:rsid w:val="00873B8E"/>
    <w:rsid w:val="00873E87"/>
    <w:rsid w:val="00874044"/>
    <w:rsid w:val="0087444B"/>
    <w:rsid w:val="008745D8"/>
    <w:rsid w:val="008746BF"/>
    <w:rsid w:val="00874CC2"/>
    <w:rsid w:val="00874E0E"/>
    <w:rsid w:val="00874F7B"/>
    <w:rsid w:val="00875025"/>
    <w:rsid w:val="008753BC"/>
    <w:rsid w:val="00875BA4"/>
    <w:rsid w:val="00875BA5"/>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6CC"/>
    <w:rsid w:val="00877E6F"/>
    <w:rsid w:val="00877F1C"/>
    <w:rsid w:val="00877FAC"/>
    <w:rsid w:val="00880053"/>
    <w:rsid w:val="00880195"/>
    <w:rsid w:val="008802CD"/>
    <w:rsid w:val="008804DA"/>
    <w:rsid w:val="00880527"/>
    <w:rsid w:val="008806CA"/>
    <w:rsid w:val="008807C5"/>
    <w:rsid w:val="00880D8B"/>
    <w:rsid w:val="0088111C"/>
    <w:rsid w:val="00881261"/>
    <w:rsid w:val="00881275"/>
    <w:rsid w:val="00881451"/>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493"/>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FAB"/>
    <w:rsid w:val="0089125B"/>
    <w:rsid w:val="008912F8"/>
    <w:rsid w:val="0089130C"/>
    <w:rsid w:val="00891CB4"/>
    <w:rsid w:val="008923EF"/>
    <w:rsid w:val="00892554"/>
    <w:rsid w:val="008927ED"/>
    <w:rsid w:val="0089297A"/>
    <w:rsid w:val="00892A3A"/>
    <w:rsid w:val="00892A8C"/>
    <w:rsid w:val="00892DD0"/>
    <w:rsid w:val="00892DDB"/>
    <w:rsid w:val="00893280"/>
    <w:rsid w:val="00893391"/>
    <w:rsid w:val="008933EB"/>
    <w:rsid w:val="00893435"/>
    <w:rsid w:val="00893470"/>
    <w:rsid w:val="0089353A"/>
    <w:rsid w:val="008939F8"/>
    <w:rsid w:val="00893B56"/>
    <w:rsid w:val="00893BD4"/>
    <w:rsid w:val="00893C94"/>
    <w:rsid w:val="00893E6C"/>
    <w:rsid w:val="00893E73"/>
    <w:rsid w:val="00893F26"/>
    <w:rsid w:val="00894241"/>
    <w:rsid w:val="008945E2"/>
    <w:rsid w:val="0089478D"/>
    <w:rsid w:val="008947F8"/>
    <w:rsid w:val="0089491C"/>
    <w:rsid w:val="00894BC7"/>
    <w:rsid w:val="00894DF2"/>
    <w:rsid w:val="00895094"/>
    <w:rsid w:val="00895161"/>
    <w:rsid w:val="008952ED"/>
    <w:rsid w:val="008955B1"/>
    <w:rsid w:val="00895B87"/>
    <w:rsid w:val="00896127"/>
    <w:rsid w:val="00896206"/>
    <w:rsid w:val="008968C2"/>
    <w:rsid w:val="00896BFE"/>
    <w:rsid w:val="00896C9E"/>
    <w:rsid w:val="00896D12"/>
    <w:rsid w:val="008972B0"/>
    <w:rsid w:val="0089762D"/>
    <w:rsid w:val="008978F0"/>
    <w:rsid w:val="008979A2"/>
    <w:rsid w:val="00897CD7"/>
    <w:rsid w:val="008A0463"/>
    <w:rsid w:val="008A0572"/>
    <w:rsid w:val="008A069D"/>
    <w:rsid w:val="008A0767"/>
    <w:rsid w:val="008A0B3C"/>
    <w:rsid w:val="008A0F40"/>
    <w:rsid w:val="008A0F9A"/>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EB1"/>
    <w:rsid w:val="008A3F2A"/>
    <w:rsid w:val="008A41CE"/>
    <w:rsid w:val="008A41DF"/>
    <w:rsid w:val="008A4796"/>
    <w:rsid w:val="008A4A77"/>
    <w:rsid w:val="008A4B7E"/>
    <w:rsid w:val="008A4D9A"/>
    <w:rsid w:val="008A4DFA"/>
    <w:rsid w:val="008A52CC"/>
    <w:rsid w:val="008A5386"/>
    <w:rsid w:val="008A5595"/>
    <w:rsid w:val="008A5883"/>
    <w:rsid w:val="008A5A2E"/>
    <w:rsid w:val="008A5A78"/>
    <w:rsid w:val="008A5EC5"/>
    <w:rsid w:val="008A5ED2"/>
    <w:rsid w:val="008A5F93"/>
    <w:rsid w:val="008A60B6"/>
    <w:rsid w:val="008A613D"/>
    <w:rsid w:val="008A632B"/>
    <w:rsid w:val="008A66CE"/>
    <w:rsid w:val="008A6703"/>
    <w:rsid w:val="008A678E"/>
    <w:rsid w:val="008A6B15"/>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28D"/>
    <w:rsid w:val="008B137D"/>
    <w:rsid w:val="008B13EF"/>
    <w:rsid w:val="008B1492"/>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5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301"/>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20AA"/>
    <w:rsid w:val="008C226E"/>
    <w:rsid w:val="008C228E"/>
    <w:rsid w:val="008C2431"/>
    <w:rsid w:val="008C245A"/>
    <w:rsid w:val="008C25BB"/>
    <w:rsid w:val="008C2847"/>
    <w:rsid w:val="008C29A0"/>
    <w:rsid w:val="008C2C38"/>
    <w:rsid w:val="008C2D87"/>
    <w:rsid w:val="008C2E0B"/>
    <w:rsid w:val="008C30E5"/>
    <w:rsid w:val="008C3214"/>
    <w:rsid w:val="008C33D6"/>
    <w:rsid w:val="008C3AB7"/>
    <w:rsid w:val="008C3C01"/>
    <w:rsid w:val="008C3F63"/>
    <w:rsid w:val="008C3FB4"/>
    <w:rsid w:val="008C434E"/>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640"/>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D28"/>
    <w:rsid w:val="008E06D4"/>
    <w:rsid w:val="008E07AB"/>
    <w:rsid w:val="008E07E6"/>
    <w:rsid w:val="008E0855"/>
    <w:rsid w:val="008E099B"/>
    <w:rsid w:val="008E0A61"/>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F1F"/>
    <w:rsid w:val="008F0FEA"/>
    <w:rsid w:val="008F13B1"/>
    <w:rsid w:val="008F13F7"/>
    <w:rsid w:val="008F179C"/>
    <w:rsid w:val="008F1957"/>
    <w:rsid w:val="008F19F6"/>
    <w:rsid w:val="008F1D28"/>
    <w:rsid w:val="008F22A6"/>
    <w:rsid w:val="008F2342"/>
    <w:rsid w:val="008F23EF"/>
    <w:rsid w:val="008F245D"/>
    <w:rsid w:val="008F24D9"/>
    <w:rsid w:val="008F2549"/>
    <w:rsid w:val="008F2700"/>
    <w:rsid w:val="008F2982"/>
    <w:rsid w:val="008F298A"/>
    <w:rsid w:val="008F2A75"/>
    <w:rsid w:val="008F2BD3"/>
    <w:rsid w:val="008F2F30"/>
    <w:rsid w:val="008F334F"/>
    <w:rsid w:val="008F342D"/>
    <w:rsid w:val="008F38D9"/>
    <w:rsid w:val="008F3A24"/>
    <w:rsid w:val="008F3CB2"/>
    <w:rsid w:val="008F3DCB"/>
    <w:rsid w:val="008F40F9"/>
    <w:rsid w:val="008F475C"/>
    <w:rsid w:val="008F47BE"/>
    <w:rsid w:val="008F4E3D"/>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DFD"/>
    <w:rsid w:val="008F7E2C"/>
    <w:rsid w:val="008F7E8E"/>
    <w:rsid w:val="008F7F68"/>
    <w:rsid w:val="0090019F"/>
    <w:rsid w:val="009004F3"/>
    <w:rsid w:val="009005AD"/>
    <w:rsid w:val="00900AF3"/>
    <w:rsid w:val="00900D67"/>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CFA"/>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07FCC"/>
    <w:rsid w:val="00910070"/>
    <w:rsid w:val="00910091"/>
    <w:rsid w:val="009100DF"/>
    <w:rsid w:val="0091013C"/>
    <w:rsid w:val="00910647"/>
    <w:rsid w:val="009108B7"/>
    <w:rsid w:val="00910933"/>
    <w:rsid w:val="00910B75"/>
    <w:rsid w:val="00910CD7"/>
    <w:rsid w:val="00910D1F"/>
    <w:rsid w:val="00910D9D"/>
    <w:rsid w:val="00910E48"/>
    <w:rsid w:val="00910EB3"/>
    <w:rsid w:val="00910ECD"/>
    <w:rsid w:val="00910F42"/>
    <w:rsid w:val="009114CB"/>
    <w:rsid w:val="009114D3"/>
    <w:rsid w:val="009115D8"/>
    <w:rsid w:val="0091173A"/>
    <w:rsid w:val="009118CD"/>
    <w:rsid w:val="00911944"/>
    <w:rsid w:val="009119E4"/>
    <w:rsid w:val="00911B5B"/>
    <w:rsid w:val="00911C67"/>
    <w:rsid w:val="00911DB0"/>
    <w:rsid w:val="00911E9A"/>
    <w:rsid w:val="00911F43"/>
    <w:rsid w:val="00912075"/>
    <w:rsid w:val="00912218"/>
    <w:rsid w:val="009125E8"/>
    <w:rsid w:val="0091260E"/>
    <w:rsid w:val="0091271A"/>
    <w:rsid w:val="0091285C"/>
    <w:rsid w:val="00912953"/>
    <w:rsid w:val="00912C4A"/>
    <w:rsid w:val="00913340"/>
    <w:rsid w:val="0091334E"/>
    <w:rsid w:val="0091366F"/>
    <w:rsid w:val="009137E6"/>
    <w:rsid w:val="009138AF"/>
    <w:rsid w:val="00913AB1"/>
    <w:rsid w:val="00913F2E"/>
    <w:rsid w:val="00913FB0"/>
    <w:rsid w:val="00914434"/>
    <w:rsid w:val="00914541"/>
    <w:rsid w:val="00914A8A"/>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9D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3034"/>
    <w:rsid w:val="009231DA"/>
    <w:rsid w:val="00923234"/>
    <w:rsid w:val="00923842"/>
    <w:rsid w:val="009238E8"/>
    <w:rsid w:val="009239EC"/>
    <w:rsid w:val="00923C11"/>
    <w:rsid w:val="00923CEE"/>
    <w:rsid w:val="00923DA7"/>
    <w:rsid w:val="009245BA"/>
    <w:rsid w:val="009245BB"/>
    <w:rsid w:val="00924790"/>
    <w:rsid w:val="00924837"/>
    <w:rsid w:val="00924A63"/>
    <w:rsid w:val="00924C62"/>
    <w:rsid w:val="00924CB4"/>
    <w:rsid w:val="00924CE3"/>
    <w:rsid w:val="00924E2B"/>
    <w:rsid w:val="00924F87"/>
    <w:rsid w:val="009250FE"/>
    <w:rsid w:val="009251DE"/>
    <w:rsid w:val="009252F5"/>
    <w:rsid w:val="00925307"/>
    <w:rsid w:val="0092537D"/>
    <w:rsid w:val="009254B5"/>
    <w:rsid w:val="00925646"/>
    <w:rsid w:val="00925803"/>
    <w:rsid w:val="00925897"/>
    <w:rsid w:val="00925A28"/>
    <w:rsid w:val="00925ABA"/>
    <w:rsid w:val="00925AFA"/>
    <w:rsid w:val="00925C79"/>
    <w:rsid w:val="00925FC6"/>
    <w:rsid w:val="0092642B"/>
    <w:rsid w:val="00926670"/>
    <w:rsid w:val="00926964"/>
    <w:rsid w:val="0092697A"/>
    <w:rsid w:val="00926F9E"/>
    <w:rsid w:val="0092726F"/>
    <w:rsid w:val="00927294"/>
    <w:rsid w:val="009273E6"/>
    <w:rsid w:val="009276BC"/>
    <w:rsid w:val="009276CA"/>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726"/>
    <w:rsid w:val="009328E3"/>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0CF"/>
    <w:rsid w:val="00936111"/>
    <w:rsid w:val="0093626D"/>
    <w:rsid w:val="00936680"/>
    <w:rsid w:val="009368BB"/>
    <w:rsid w:val="00936C6B"/>
    <w:rsid w:val="00936D9E"/>
    <w:rsid w:val="00936F91"/>
    <w:rsid w:val="00937052"/>
    <w:rsid w:val="009373B9"/>
    <w:rsid w:val="0093746C"/>
    <w:rsid w:val="00937B39"/>
    <w:rsid w:val="0094008D"/>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5A0"/>
    <w:rsid w:val="00941795"/>
    <w:rsid w:val="00941BB2"/>
    <w:rsid w:val="00941D4E"/>
    <w:rsid w:val="00942284"/>
    <w:rsid w:val="009425D3"/>
    <w:rsid w:val="009426FB"/>
    <w:rsid w:val="009427D6"/>
    <w:rsid w:val="00942A0D"/>
    <w:rsid w:val="00942F89"/>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346"/>
    <w:rsid w:val="00945400"/>
    <w:rsid w:val="0094548A"/>
    <w:rsid w:val="009454E9"/>
    <w:rsid w:val="009456A6"/>
    <w:rsid w:val="00945790"/>
    <w:rsid w:val="00945824"/>
    <w:rsid w:val="00945E6A"/>
    <w:rsid w:val="00945F83"/>
    <w:rsid w:val="00946254"/>
    <w:rsid w:val="009463F8"/>
    <w:rsid w:val="00946545"/>
    <w:rsid w:val="009465FF"/>
    <w:rsid w:val="00946666"/>
    <w:rsid w:val="009468A6"/>
    <w:rsid w:val="00946919"/>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531"/>
    <w:rsid w:val="00951758"/>
    <w:rsid w:val="009517B8"/>
    <w:rsid w:val="0095180C"/>
    <w:rsid w:val="009519F3"/>
    <w:rsid w:val="00951D82"/>
    <w:rsid w:val="00951DE6"/>
    <w:rsid w:val="00952277"/>
    <w:rsid w:val="0095251F"/>
    <w:rsid w:val="009525DB"/>
    <w:rsid w:val="00952604"/>
    <w:rsid w:val="00952779"/>
    <w:rsid w:val="00952801"/>
    <w:rsid w:val="00952846"/>
    <w:rsid w:val="00952860"/>
    <w:rsid w:val="0095293C"/>
    <w:rsid w:val="00952AF8"/>
    <w:rsid w:val="00952D3B"/>
    <w:rsid w:val="00952DF4"/>
    <w:rsid w:val="00952F68"/>
    <w:rsid w:val="00952FDE"/>
    <w:rsid w:val="00952FF7"/>
    <w:rsid w:val="009533F0"/>
    <w:rsid w:val="0095370F"/>
    <w:rsid w:val="00953740"/>
    <w:rsid w:val="009538E8"/>
    <w:rsid w:val="00953904"/>
    <w:rsid w:val="00953977"/>
    <w:rsid w:val="00953A28"/>
    <w:rsid w:val="00953C20"/>
    <w:rsid w:val="00953EB0"/>
    <w:rsid w:val="00954128"/>
    <w:rsid w:val="009547A7"/>
    <w:rsid w:val="00954DB9"/>
    <w:rsid w:val="00954F12"/>
    <w:rsid w:val="0095502C"/>
    <w:rsid w:val="00955C13"/>
    <w:rsid w:val="00955DA2"/>
    <w:rsid w:val="00956060"/>
    <w:rsid w:val="0095615B"/>
    <w:rsid w:val="009561D9"/>
    <w:rsid w:val="0095632F"/>
    <w:rsid w:val="0095634D"/>
    <w:rsid w:val="00956636"/>
    <w:rsid w:val="00956D01"/>
    <w:rsid w:val="00956DAB"/>
    <w:rsid w:val="009576B3"/>
    <w:rsid w:val="00957747"/>
    <w:rsid w:val="009578F0"/>
    <w:rsid w:val="00957AE1"/>
    <w:rsid w:val="00957C00"/>
    <w:rsid w:val="00957C4E"/>
    <w:rsid w:val="00957CB5"/>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D80"/>
    <w:rsid w:val="00961E94"/>
    <w:rsid w:val="009620AB"/>
    <w:rsid w:val="009622C0"/>
    <w:rsid w:val="009623CA"/>
    <w:rsid w:val="00962995"/>
    <w:rsid w:val="0096299A"/>
    <w:rsid w:val="00962B1A"/>
    <w:rsid w:val="00962B51"/>
    <w:rsid w:val="00962E26"/>
    <w:rsid w:val="009632EE"/>
    <w:rsid w:val="009634DD"/>
    <w:rsid w:val="009636E9"/>
    <w:rsid w:val="00963710"/>
    <w:rsid w:val="009637A9"/>
    <w:rsid w:val="00963872"/>
    <w:rsid w:val="00963C5A"/>
    <w:rsid w:val="00963F36"/>
    <w:rsid w:val="00964293"/>
    <w:rsid w:val="00964A43"/>
    <w:rsid w:val="00964C01"/>
    <w:rsid w:val="00964C79"/>
    <w:rsid w:val="00964CEF"/>
    <w:rsid w:val="00964DC8"/>
    <w:rsid w:val="00964F8C"/>
    <w:rsid w:val="0096555E"/>
    <w:rsid w:val="0096572F"/>
    <w:rsid w:val="00965818"/>
    <w:rsid w:val="00965B06"/>
    <w:rsid w:val="00965F96"/>
    <w:rsid w:val="00966189"/>
    <w:rsid w:val="00966A2D"/>
    <w:rsid w:val="00966D41"/>
    <w:rsid w:val="00966D7E"/>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64"/>
    <w:rsid w:val="00975CEC"/>
    <w:rsid w:val="00975E56"/>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0F67"/>
    <w:rsid w:val="00981009"/>
    <w:rsid w:val="00981129"/>
    <w:rsid w:val="0098138D"/>
    <w:rsid w:val="00981D34"/>
    <w:rsid w:val="00981DCC"/>
    <w:rsid w:val="009820D0"/>
    <w:rsid w:val="0098229E"/>
    <w:rsid w:val="00982649"/>
    <w:rsid w:val="00982746"/>
    <w:rsid w:val="009828C1"/>
    <w:rsid w:val="00982AB7"/>
    <w:rsid w:val="00982C2F"/>
    <w:rsid w:val="00982E88"/>
    <w:rsid w:val="009836AB"/>
    <w:rsid w:val="009836F3"/>
    <w:rsid w:val="009839ED"/>
    <w:rsid w:val="00983DF4"/>
    <w:rsid w:val="009840B2"/>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11C"/>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B99"/>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923"/>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059"/>
    <w:rsid w:val="009A3288"/>
    <w:rsid w:val="009A3301"/>
    <w:rsid w:val="009A3307"/>
    <w:rsid w:val="009A348B"/>
    <w:rsid w:val="009A34D6"/>
    <w:rsid w:val="009A373A"/>
    <w:rsid w:val="009A3F6E"/>
    <w:rsid w:val="009A4086"/>
    <w:rsid w:val="009A4867"/>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2D2"/>
    <w:rsid w:val="009A6737"/>
    <w:rsid w:val="009A68F1"/>
    <w:rsid w:val="009A6B12"/>
    <w:rsid w:val="009A6E3E"/>
    <w:rsid w:val="009A715B"/>
    <w:rsid w:val="009A720E"/>
    <w:rsid w:val="009A72D1"/>
    <w:rsid w:val="009A73D5"/>
    <w:rsid w:val="009A76CA"/>
    <w:rsid w:val="009A7727"/>
    <w:rsid w:val="009A78B4"/>
    <w:rsid w:val="009A7D7B"/>
    <w:rsid w:val="009A7E5E"/>
    <w:rsid w:val="009B0014"/>
    <w:rsid w:val="009B0059"/>
    <w:rsid w:val="009B017F"/>
    <w:rsid w:val="009B03C2"/>
    <w:rsid w:val="009B0A64"/>
    <w:rsid w:val="009B0AD7"/>
    <w:rsid w:val="009B0C7C"/>
    <w:rsid w:val="009B0D21"/>
    <w:rsid w:val="009B1261"/>
    <w:rsid w:val="009B1488"/>
    <w:rsid w:val="009B1695"/>
    <w:rsid w:val="009B16FA"/>
    <w:rsid w:val="009B1905"/>
    <w:rsid w:val="009B2084"/>
    <w:rsid w:val="009B21D9"/>
    <w:rsid w:val="009B2238"/>
    <w:rsid w:val="009B24F6"/>
    <w:rsid w:val="009B264A"/>
    <w:rsid w:val="009B2773"/>
    <w:rsid w:val="009B27D5"/>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9FE"/>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A6A"/>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582"/>
    <w:rsid w:val="009C56FA"/>
    <w:rsid w:val="009C5A5E"/>
    <w:rsid w:val="009C5CBE"/>
    <w:rsid w:val="009C6149"/>
    <w:rsid w:val="009C6159"/>
    <w:rsid w:val="009C61A2"/>
    <w:rsid w:val="009C61AE"/>
    <w:rsid w:val="009C62AC"/>
    <w:rsid w:val="009C62D6"/>
    <w:rsid w:val="009C639E"/>
    <w:rsid w:val="009C63AB"/>
    <w:rsid w:val="009C66AE"/>
    <w:rsid w:val="009C671A"/>
    <w:rsid w:val="009C692B"/>
    <w:rsid w:val="009C6CAF"/>
    <w:rsid w:val="009C6CBB"/>
    <w:rsid w:val="009C6EF6"/>
    <w:rsid w:val="009C6F46"/>
    <w:rsid w:val="009C71D8"/>
    <w:rsid w:val="009C71EE"/>
    <w:rsid w:val="009C72A1"/>
    <w:rsid w:val="009C72D8"/>
    <w:rsid w:val="009C72E6"/>
    <w:rsid w:val="009C75A3"/>
    <w:rsid w:val="009C7C37"/>
    <w:rsid w:val="009D0003"/>
    <w:rsid w:val="009D0287"/>
    <w:rsid w:val="009D03DF"/>
    <w:rsid w:val="009D0423"/>
    <w:rsid w:val="009D0542"/>
    <w:rsid w:val="009D06BF"/>
    <w:rsid w:val="009D08D0"/>
    <w:rsid w:val="009D08F8"/>
    <w:rsid w:val="009D0BDF"/>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09"/>
    <w:rsid w:val="009D1F03"/>
    <w:rsid w:val="009D1F65"/>
    <w:rsid w:val="009D2101"/>
    <w:rsid w:val="009D21D3"/>
    <w:rsid w:val="009D2297"/>
    <w:rsid w:val="009D2349"/>
    <w:rsid w:val="009D25F5"/>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843"/>
    <w:rsid w:val="009D5CDC"/>
    <w:rsid w:val="009D5D06"/>
    <w:rsid w:val="009D5D22"/>
    <w:rsid w:val="009D5D48"/>
    <w:rsid w:val="009D5F7E"/>
    <w:rsid w:val="009D600D"/>
    <w:rsid w:val="009D6740"/>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761"/>
    <w:rsid w:val="009E28FB"/>
    <w:rsid w:val="009E2F4D"/>
    <w:rsid w:val="009E302B"/>
    <w:rsid w:val="009E3533"/>
    <w:rsid w:val="009E398D"/>
    <w:rsid w:val="009E39AA"/>
    <w:rsid w:val="009E4A6A"/>
    <w:rsid w:val="009E4F2F"/>
    <w:rsid w:val="009E505E"/>
    <w:rsid w:val="009E51F0"/>
    <w:rsid w:val="009E53B0"/>
    <w:rsid w:val="009E5427"/>
    <w:rsid w:val="009E5542"/>
    <w:rsid w:val="009E55B5"/>
    <w:rsid w:val="009E5615"/>
    <w:rsid w:val="009E568E"/>
    <w:rsid w:val="009E56FE"/>
    <w:rsid w:val="009E5C9C"/>
    <w:rsid w:val="009E5E41"/>
    <w:rsid w:val="009E5E80"/>
    <w:rsid w:val="009E5E96"/>
    <w:rsid w:val="009E5EDD"/>
    <w:rsid w:val="009E60DA"/>
    <w:rsid w:val="009E6204"/>
    <w:rsid w:val="009E634C"/>
    <w:rsid w:val="009E63CD"/>
    <w:rsid w:val="009E6783"/>
    <w:rsid w:val="009E688E"/>
    <w:rsid w:val="009E69D7"/>
    <w:rsid w:val="009E6A7A"/>
    <w:rsid w:val="009E6A9C"/>
    <w:rsid w:val="009E6B2A"/>
    <w:rsid w:val="009E6C6E"/>
    <w:rsid w:val="009E6DDF"/>
    <w:rsid w:val="009E6F1A"/>
    <w:rsid w:val="009E78C6"/>
    <w:rsid w:val="009E7A72"/>
    <w:rsid w:val="009E7EC0"/>
    <w:rsid w:val="009F0011"/>
    <w:rsid w:val="009F062E"/>
    <w:rsid w:val="009F066D"/>
    <w:rsid w:val="009F06A9"/>
    <w:rsid w:val="009F0D6F"/>
    <w:rsid w:val="009F0FFD"/>
    <w:rsid w:val="009F1428"/>
    <w:rsid w:val="009F152C"/>
    <w:rsid w:val="009F178C"/>
    <w:rsid w:val="009F1AAB"/>
    <w:rsid w:val="009F1B6E"/>
    <w:rsid w:val="009F1E22"/>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72"/>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7D2"/>
    <w:rsid w:val="00A04A3E"/>
    <w:rsid w:val="00A04C50"/>
    <w:rsid w:val="00A0511E"/>
    <w:rsid w:val="00A052ED"/>
    <w:rsid w:val="00A0535B"/>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D36"/>
    <w:rsid w:val="00A17D8D"/>
    <w:rsid w:val="00A17D96"/>
    <w:rsid w:val="00A17EB7"/>
    <w:rsid w:val="00A17FEF"/>
    <w:rsid w:val="00A2035D"/>
    <w:rsid w:val="00A20468"/>
    <w:rsid w:val="00A20484"/>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8C4"/>
    <w:rsid w:val="00A22DDE"/>
    <w:rsid w:val="00A23076"/>
    <w:rsid w:val="00A238DC"/>
    <w:rsid w:val="00A239B8"/>
    <w:rsid w:val="00A23CA3"/>
    <w:rsid w:val="00A23E58"/>
    <w:rsid w:val="00A23E66"/>
    <w:rsid w:val="00A2429F"/>
    <w:rsid w:val="00A2433D"/>
    <w:rsid w:val="00A2433E"/>
    <w:rsid w:val="00A24445"/>
    <w:rsid w:val="00A24549"/>
    <w:rsid w:val="00A2467C"/>
    <w:rsid w:val="00A2471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4EC"/>
    <w:rsid w:val="00A305DD"/>
    <w:rsid w:val="00A30B0B"/>
    <w:rsid w:val="00A30C76"/>
    <w:rsid w:val="00A30CDF"/>
    <w:rsid w:val="00A31059"/>
    <w:rsid w:val="00A31572"/>
    <w:rsid w:val="00A317A5"/>
    <w:rsid w:val="00A3190D"/>
    <w:rsid w:val="00A319E6"/>
    <w:rsid w:val="00A31B12"/>
    <w:rsid w:val="00A31BBD"/>
    <w:rsid w:val="00A31D41"/>
    <w:rsid w:val="00A3208A"/>
    <w:rsid w:val="00A321F8"/>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83B"/>
    <w:rsid w:val="00A50851"/>
    <w:rsid w:val="00A50BEE"/>
    <w:rsid w:val="00A50C46"/>
    <w:rsid w:val="00A50F5C"/>
    <w:rsid w:val="00A50FC2"/>
    <w:rsid w:val="00A5105D"/>
    <w:rsid w:val="00A514E9"/>
    <w:rsid w:val="00A5162C"/>
    <w:rsid w:val="00A51DA9"/>
    <w:rsid w:val="00A521D5"/>
    <w:rsid w:val="00A5270C"/>
    <w:rsid w:val="00A5270F"/>
    <w:rsid w:val="00A528B6"/>
    <w:rsid w:val="00A52972"/>
    <w:rsid w:val="00A52B47"/>
    <w:rsid w:val="00A52C60"/>
    <w:rsid w:val="00A52C70"/>
    <w:rsid w:val="00A52DB2"/>
    <w:rsid w:val="00A52EEF"/>
    <w:rsid w:val="00A52F72"/>
    <w:rsid w:val="00A53061"/>
    <w:rsid w:val="00A530F1"/>
    <w:rsid w:val="00A530FD"/>
    <w:rsid w:val="00A53276"/>
    <w:rsid w:val="00A5356F"/>
    <w:rsid w:val="00A53B53"/>
    <w:rsid w:val="00A53D3C"/>
    <w:rsid w:val="00A54038"/>
    <w:rsid w:val="00A5433C"/>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5FE"/>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F78"/>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71F"/>
    <w:rsid w:val="00A66B88"/>
    <w:rsid w:val="00A66CB2"/>
    <w:rsid w:val="00A66DDD"/>
    <w:rsid w:val="00A67120"/>
    <w:rsid w:val="00A6739E"/>
    <w:rsid w:val="00A676A8"/>
    <w:rsid w:val="00A67883"/>
    <w:rsid w:val="00A67886"/>
    <w:rsid w:val="00A678A4"/>
    <w:rsid w:val="00A67C35"/>
    <w:rsid w:val="00A70183"/>
    <w:rsid w:val="00A70367"/>
    <w:rsid w:val="00A7040A"/>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61F"/>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A9"/>
    <w:rsid w:val="00A746CD"/>
    <w:rsid w:val="00A746E1"/>
    <w:rsid w:val="00A74BE8"/>
    <w:rsid w:val="00A74E7E"/>
    <w:rsid w:val="00A7563F"/>
    <w:rsid w:val="00A757BF"/>
    <w:rsid w:val="00A75A91"/>
    <w:rsid w:val="00A75AC9"/>
    <w:rsid w:val="00A75B1C"/>
    <w:rsid w:val="00A75C4B"/>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993"/>
    <w:rsid w:val="00A8023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3B"/>
    <w:rsid w:val="00A85A79"/>
    <w:rsid w:val="00A85B24"/>
    <w:rsid w:val="00A85D22"/>
    <w:rsid w:val="00A85DB8"/>
    <w:rsid w:val="00A85DDA"/>
    <w:rsid w:val="00A85E33"/>
    <w:rsid w:val="00A860B6"/>
    <w:rsid w:val="00A86101"/>
    <w:rsid w:val="00A8630B"/>
    <w:rsid w:val="00A866B8"/>
    <w:rsid w:val="00A8680E"/>
    <w:rsid w:val="00A8689B"/>
    <w:rsid w:val="00A86B87"/>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96C"/>
    <w:rsid w:val="00A90DEA"/>
    <w:rsid w:val="00A90E6B"/>
    <w:rsid w:val="00A90E85"/>
    <w:rsid w:val="00A90FA1"/>
    <w:rsid w:val="00A90FA4"/>
    <w:rsid w:val="00A91174"/>
    <w:rsid w:val="00A9174A"/>
    <w:rsid w:val="00A91A1C"/>
    <w:rsid w:val="00A91ACD"/>
    <w:rsid w:val="00A91EDF"/>
    <w:rsid w:val="00A92347"/>
    <w:rsid w:val="00A92407"/>
    <w:rsid w:val="00A9253B"/>
    <w:rsid w:val="00A925F3"/>
    <w:rsid w:val="00A92BC0"/>
    <w:rsid w:val="00A92DAC"/>
    <w:rsid w:val="00A92DF9"/>
    <w:rsid w:val="00A92EF0"/>
    <w:rsid w:val="00A93101"/>
    <w:rsid w:val="00A9338F"/>
    <w:rsid w:val="00A935BD"/>
    <w:rsid w:val="00A9380A"/>
    <w:rsid w:val="00A93A39"/>
    <w:rsid w:val="00A93D0E"/>
    <w:rsid w:val="00A93F0B"/>
    <w:rsid w:val="00A93F4F"/>
    <w:rsid w:val="00A940DF"/>
    <w:rsid w:val="00A9421F"/>
    <w:rsid w:val="00A94354"/>
    <w:rsid w:val="00A94843"/>
    <w:rsid w:val="00A94BD7"/>
    <w:rsid w:val="00A94DED"/>
    <w:rsid w:val="00A94EA5"/>
    <w:rsid w:val="00A94F39"/>
    <w:rsid w:val="00A950FC"/>
    <w:rsid w:val="00A95198"/>
    <w:rsid w:val="00A956E7"/>
    <w:rsid w:val="00A95962"/>
    <w:rsid w:val="00A95C7A"/>
    <w:rsid w:val="00A95CA5"/>
    <w:rsid w:val="00A95E7D"/>
    <w:rsid w:val="00A961B5"/>
    <w:rsid w:val="00A96605"/>
    <w:rsid w:val="00A96A05"/>
    <w:rsid w:val="00A96A5D"/>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746"/>
    <w:rsid w:val="00AA089A"/>
    <w:rsid w:val="00AA09A4"/>
    <w:rsid w:val="00AA0A27"/>
    <w:rsid w:val="00AA0AA9"/>
    <w:rsid w:val="00AA125A"/>
    <w:rsid w:val="00AA1285"/>
    <w:rsid w:val="00AA1692"/>
    <w:rsid w:val="00AA1718"/>
    <w:rsid w:val="00AA17CC"/>
    <w:rsid w:val="00AA17DB"/>
    <w:rsid w:val="00AA1937"/>
    <w:rsid w:val="00AA1A34"/>
    <w:rsid w:val="00AA1AE8"/>
    <w:rsid w:val="00AA1C12"/>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62D"/>
    <w:rsid w:val="00AA47D6"/>
    <w:rsid w:val="00AA480C"/>
    <w:rsid w:val="00AA4D54"/>
    <w:rsid w:val="00AA4E39"/>
    <w:rsid w:val="00AA54CD"/>
    <w:rsid w:val="00AA5522"/>
    <w:rsid w:val="00AA5555"/>
    <w:rsid w:val="00AA5760"/>
    <w:rsid w:val="00AA5B08"/>
    <w:rsid w:val="00AA5C8A"/>
    <w:rsid w:val="00AA5CD0"/>
    <w:rsid w:val="00AA60C0"/>
    <w:rsid w:val="00AA6193"/>
    <w:rsid w:val="00AA6619"/>
    <w:rsid w:val="00AA6802"/>
    <w:rsid w:val="00AA6883"/>
    <w:rsid w:val="00AA6A4A"/>
    <w:rsid w:val="00AA6BDE"/>
    <w:rsid w:val="00AA6F9F"/>
    <w:rsid w:val="00AA7001"/>
    <w:rsid w:val="00AA7011"/>
    <w:rsid w:val="00AA72DA"/>
    <w:rsid w:val="00AA7656"/>
    <w:rsid w:val="00AA7703"/>
    <w:rsid w:val="00AA7944"/>
    <w:rsid w:val="00AA7B1B"/>
    <w:rsid w:val="00AA7BC6"/>
    <w:rsid w:val="00AB01F4"/>
    <w:rsid w:val="00AB02E6"/>
    <w:rsid w:val="00AB05B1"/>
    <w:rsid w:val="00AB0645"/>
    <w:rsid w:val="00AB0869"/>
    <w:rsid w:val="00AB0990"/>
    <w:rsid w:val="00AB0A9D"/>
    <w:rsid w:val="00AB0B8A"/>
    <w:rsid w:val="00AB1678"/>
    <w:rsid w:val="00AB16D4"/>
    <w:rsid w:val="00AB1791"/>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6C6"/>
    <w:rsid w:val="00AB673C"/>
    <w:rsid w:val="00AB69CE"/>
    <w:rsid w:val="00AB6B08"/>
    <w:rsid w:val="00AB6B2B"/>
    <w:rsid w:val="00AB72AD"/>
    <w:rsid w:val="00AB73E7"/>
    <w:rsid w:val="00AB7706"/>
    <w:rsid w:val="00AB7D18"/>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7E"/>
    <w:rsid w:val="00AC18CE"/>
    <w:rsid w:val="00AC1B93"/>
    <w:rsid w:val="00AC20E6"/>
    <w:rsid w:val="00AC210F"/>
    <w:rsid w:val="00AC23F5"/>
    <w:rsid w:val="00AC2A70"/>
    <w:rsid w:val="00AC2CC1"/>
    <w:rsid w:val="00AC2D3F"/>
    <w:rsid w:val="00AC2DD6"/>
    <w:rsid w:val="00AC2E89"/>
    <w:rsid w:val="00AC2F2D"/>
    <w:rsid w:val="00AC31D1"/>
    <w:rsid w:val="00AC33F1"/>
    <w:rsid w:val="00AC3717"/>
    <w:rsid w:val="00AC39D0"/>
    <w:rsid w:val="00AC3A68"/>
    <w:rsid w:val="00AC3FBF"/>
    <w:rsid w:val="00AC4C08"/>
    <w:rsid w:val="00AC511C"/>
    <w:rsid w:val="00AC5357"/>
    <w:rsid w:val="00AC566A"/>
    <w:rsid w:val="00AC5DDE"/>
    <w:rsid w:val="00AC5F08"/>
    <w:rsid w:val="00AC614A"/>
    <w:rsid w:val="00AC62F8"/>
    <w:rsid w:val="00AC64A3"/>
    <w:rsid w:val="00AC6845"/>
    <w:rsid w:val="00AC6A5A"/>
    <w:rsid w:val="00AC6A9B"/>
    <w:rsid w:val="00AC6B45"/>
    <w:rsid w:val="00AC6CA4"/>
    <w:rsid w:val="00AC6F2E"/>
    <w:rsid w:val="00AC736F"/>
    <w:rsid w:val="00AC756F"/>
    <w:rsid w:val="00AC7D08"/>
    <w:rsid w:val="00AC7DAA"/>
    <w:rsid w:val="00AD006C"/>
    <w:rsid w:val="00AD0099"/>
    <w:rsid w:val="00AD0135"/>
    <w:rsid w:val="00AD06E3"/>
    <w:rsid w:val="00AD0AF2"/>
    <w:rsid w:val="00AD0D6E"/>
    <w:rsid w:val="00AD1124"/>
    <w:rsid w:val="00AD1174"/>
    <w:rsid w:val="00AD176A"/>
    <w:rsid w:val="00AD1808"/>
    <w:rsid w:val="00AD1957"/>
    <w:rsid w:val="00AD19BD"/>
    <w:rsid w:val="00AD1AFF"/>
    <w:rsid w:val="00AD1F24"/>
    <w:rsid w:val="00AD209C"/>
    <w:rsid w:val="00AD235D"/>
    <w:rsid w:val="00AD2668"/>
    <w:rsid w:val="00AD293E"/>
    <w:rsid w:val="00AD2D43"/>
    <w:rsid w:val="00AD34AA"/>
    <w:rsid w:val="00AD351F"/>
    <w:rsid w:val="00AD36DC"/>
    <w:rsid w:val="00AD3937"/>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5A4"/>
    <w:rsid w:val="00AD678D"/>
    <w:rsid w:val="00AD67CF"/>
    <w:rsid w:val="00AD6BDF"/>
    <w:rsid w:val="00AD70DA"/>
    <w:rsid w:val="00AD71A7"/>
    <w:rsid w:val="00AD73C9"/>
    <w:rsid w:val="00AD75BF"/>
    <w:rsid w:val="00AD764F"/>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CBC"/>
    <w:rsid w:val="00AE1FE4"/>
    <w:rsid w:val="00AE262B"/>
    <w:rsid w:val="00AE27F4"/>
    <w:rsid w:val="00AE27F9"/>
    <w:rsid w:val="00AE2C2B"/>
    <w:rsid w:val="00AE3058"/>
    <w:rsid w:val="00AE30EF"/>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1F"/>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1B8"/>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D6C"/>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3EED"/>
    <w:rsid w:val="00AF40A0"/>
    <w:rsid w:val="00AF44F8"/>
    <w:rsid w:val="00AF4514"/>
    <w:rsid w:val="00AF46C4"/>
    <w:rsid w:val="00AF46C7"/>
    <w:rsid w:val="00AF4717"/>
    <w:rsid w:val="00AF4956"/>
    <w:rsid w:val="00AF51C6"/>
    <w:rsid w:val="00AF53A4"/>
    <w:rsid w:val="00AF5798"/>
    <w:rsid w:val="00AF5959"/>
    <w:rsid w:val="00AF5C7C"/>
    <w:rsid w:val="00AF5CC9"/>
    <w:rsid w:val="00AF5EC5"/>
    <w:rsid w:val="00AF66DE"/>
    <w:rsid w:val="00AF6A8A"/>
    <w:rsid w:val="00AF6B26"/>
    <w:rsid w:val="00AF6BDB"/>
    <w:rsid w:val="00AF6DB3"/>
    <w:rsid w:val="00AF6DD6"/>
    <w:rsid w:val="00AF6F80"/>
    <w:rsid w:val="00AF70CB"/>
    <w:rsid w:val="00AF7535"/>
    <w:rsid w:val="00AF799C"/>
    <w:rsid w:val="00B00000"/>
    <w:rsid w:val="00B005C9"/>
    <w:rsid w:val="00B00B19"/>
    <w:rsid w:val="00B00D80"/>
    <w:rsid w:val="00B00F03"/>
    <w:rsid w:val="00B012CC"/>
    <w:rsid w:val="00B01524"/>
    <w:rsid w:val="00B0177D"/>
    <w:rsid w:val="00B01887"/>
    <w:rsid w:val="00B01E07"/>
    <w:rsid w:val="00B0237B"/>
    <w:rsid w:val="00B02BFB"/>
    <w:rsid w:val="00B030F8"/>
    <w:rsid w:val="00B03106"/>
    <w:rsid w:val="00B03253"/>
    <w:rsid w:val="00B037CF"/>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AE0"/>
    <w:rsid w:val="00B04C69"/>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60"/>
    <w:rsid w:val="00B11A88"/>
    <w:rsid w:val="00B11CB2"/>
    <w:rsid w:val="00B11DB8"/>
    <w:rsid w:val="00B1224A"/>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0FEF"/>
    <w:rsid w:val="00B21494"/>
    <w:rsid w:val="00B21D08"/>
    <w:rsid w:val="00B21D2C"/>
    <w:rsid w:val="00B22269"/>
    <w:rsid w:val="00B222C8"/>
    <w:rsid w:val="00B2243C"/>
    <w:rsid w:val="00B225FE"/>
    <w:rsid w:val="00B226F2"/>
    <w:rsid w:val="00B2274E"/>
    <w:rsid w:val="00B227C5"/>
    <w:rsid w:val="00B22801"/>
    <w:rsid w:val="00B22829"/>
    <w:rsid w:val="00B22960"/>
    <w:rsid w:val="00B22AC3"/>
    <w:rsid w:val="00B22C26"/>
    <w:rsid w:val="00B22FC1"/>
    <w:rsid w:val="00B230D5"/>
    <w:rsid w:val="00B23827"/>
    <w:rsid w:val="00B23932"/>
    <w:rsid w:val="00B23B32"/>
    <w:rsid w:val="00B23D98"/>
    <w:rsid w:val="00B23DCC"/>
    <w:rsid w:val="00B23F89"/>
    <w:rsid w:val="00B2413F"/>
    <w:rsid w:val="00B245B7"/>
    <w:rsid w:val="00B246A8"/>
    <w:rsid w:val="00B24C0A"/>
    <w:rsid w:val="00B24C8B"/>
    <w:rsid w:val="00B24E0C"/>
    <w:rsid w:val="00B24EB8"/>
    <w:rsid w:val="00B24EE1"/>
    <w:rsid w:val="00B253C9"/>
    <w:rsid w:val="00B257ED"/>
    <w:rsid w:val="00B258F6"/>
    <w:rsid w:val="00B25950"/>
    <w:rsid w:val="00B25A65"/>
    <w:rsid w:val="00B25B4D"/>
    <w:rsid w:val="00B25B7D"/>
    <w:rsid w:val="00B25D02"/>
    <w:rsid w:val="00B25DA4"/>
    <w:rsid w:val="00B262F8"/>
    <w:rsid w:val="00B2660F"/>
    <w:rsid w:val="00B2681A"/>
    <w:rsid w:val="00B268AA"/>
    <w:rsid w:val="00B26ADC"/>
    <w:rsid w:val="00B26C56"/>
    <w:rsid w:val="00B26F3E"/>
    <w:rsid w:val="00B27011"/>
    <w:rsid w:val="00B27180"/>
    <w:rsid w:val="00B27219"/>
    <w:rsid w:val="00B27349"/>
    <w:rsid w:val="00B27586"/>
    <w:rsid w:val="00B279A8"/>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8AF"/>
    <w:rsid w:val="00B31982"/>
    <w:rsid w:val="00B31A2B"/>
    <w:rsid w:val="00B31A5C"/>
    <w:rsid w:val="00B31FDF"/>
    <w:rsid w:val="00B3227B"/>
    <w:rsid w:val="00B3235B"/>
    <w:rsid w:val="00B324BC"/>
    <w:rsid w:val="00B3261B"/>
    <w:rsid w:val="00B3269A"/>
    <w:rsid w:val="00B329E5"/>
    <w:rsid w:val="00B32BB0"/>
    <w:rsid w:val="00B33185"/>
    <w:rsid w:val="00B33196"/>
    <w:rsid w:val="00B331B4"/>
    <w:rsid w:val="00B3334F"/>
    <w:rsid w:val="00B333C6"/>
    <w:rsid w:val="00B33407"/>
    <w:rsid w:val="00B341E3"/>
    <w:rsid w:val="00B3449D"/>
    <w:rsid w:val="00B34511"/>
    <w:rsid w:val="00B34768"/>
    <w:rsid w:val="00B34B78"/>
    <w:rsid w:val="00B34BD6"/>
    <w:rsid w:val="00B34D6A"/>
    <w:rsid w:val="00B34F23"/>
    <w:rsid w:val="00B34F3A"/>
    <w:rsid w:val="00B35083"/>
    <w:rsid w:val="00B35417"/>
    <w:rsid w:val="00B35799"/>
    <w:rsid w:val="00B357D1"/>
    <w:rsid w:val="00B357D5"/>
    <w:rsid w:val="00B357EA"/>
    <w:rsid w:val="00B35C09"/>
    <w:rsid w:val="00B35FBF"/>
    <w:rsid w:val="00B36604"/>
    <w:rsid w:val="00B36817"/>
    <w:rsid w:val="00B36A04"/>
    <w:rsid w:val="00B36D32"/>
    <w:rsid w:val="00B36F78"/>
    <w:rsid w:val="00B3733A"/>
    <w:rsid w:val="00B373A4"/>
    <w:rsid w:val="00B373B1"/>
    <w:rsid w:val="00B3763C"/>
    <w:rsid w:val="00B37640"/>
    <w:rsid w:val="00B37769"/>
    <w:rsid w:val="00B378BB"/>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2B9D"/>
    <w:rsid w:val="00B4319D"/>
    <w:rsid w:val="00B44310"/>
    <w:rsid w:val="00B443C7"/>
    <w:rsid w:val="00B44697"/>
    <w:rsid w:val="00B446B0"/>
    <w:rsid w:val="00B446CA"/>
    <w:rsid w:val="00B447CE"/>
    <w:rsid w:val="00B447D6"/>
    <w:rsid w:val="00B44879"/>
    <w:rsid w:val="00B4488D"/>
    <w:rsid w:val="00B449E8"/>
    <w:rsid w:val="00B44A4E"/>
    <w:rsid w:val="00B44AAD"/>
    <w:rsid w:val="00B44D2A"/>
    <w:rsid w:val="00B44F0C"/>
    <w:rsid w:val="00B45037"/>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6C7"/>
    <w:rsid w:val="00B50711"/>
    <w:rsid w:val="00B50AB8"/>
    <w:rsid w:val="00B50C6A"/>
    <w:rsid w:val="00B50C8A"/>
    <w:rsid w:val="00B5149E"/>
    <w:rsid w:val="00B517F8"/>
    <w:rsid w:val="00B5183F"/>
    <w:rsid w:val="00B51979"/>
    <w:rsid w:val="00B51A65"/>
    <w:rsid w:val="00B51A6A"/>
    <w:rsid w:val="00B51DBB"/>
    <w:rsid w:val="00B51FF2"/>
    <w:rsid w:val="00B52108"/>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A5C"/>
    <w:rsid w:val="00B57DA4"/>
    <w:rsid w:val="00B57DFA"/>
    <w:rsid w:val="00B60016"/>
    <w:rsid w:val="00B60168"/>
    <w:rsid w:val="00B60531"/>
    <w:rsid w:val="00B605F5"/>
    <w:rsid w:val="00B606D8"/>
    <w:rsid w:val="00B60720"/>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BC8"/>
    <w:rsid w:val="00B64D0E"/>
    <w:rsid w:val="00B64EC8"/>
    <w:rsid w:val="00B652D8"/>
    <w:rsid w:val="00B654E9"/>
    <w:rsid w:val="00B656C5"/>
    <w:rsid w:val="00B656FE"/>
    <w:rsid w:val="00B66018"/>
    <w:rsid w:val="00B66025"/>
    <w:rsid w:val="00B66127"/>
    <w:rsid w:val="00B6616E"/>
    <w:rsid w:val="00B663DD"/>
    <w:rsid w:val="00B6647A"/>
    <w:rsid w:val="00B66821"/>
    <w:rsid w:val="00B6687A"/>
    <w:rsid w:val="00B66C15"/>
    <w:rsid w:val="00B66F0E"/>
    <w:rsid w:val="00B66F68"/>
    <w:rsid w:val="00B67187"/>
    <w:rsid w:val="00B6733A"/>
    <w:rsid w:val="00B6755E"/>
    <w:rsid w:val="00B6766B"/>
    <w:rsid w:val="00B67681"/>
    <w:rsid w:val="00B67741"/>
    <w:rsid w:val="00B6789A"/>
    <w:rsid w:val="00B67FAD"/>
    <w:rsid w:val="00B7022A"/>
    <w:rsid w:val="00B70290"/>
    <w:rsid w:val="00B7048E"/>
    <w:rsid w:val="00B705FC"/>
    <w:rsid w:val="00B70771"/>
    <w:rsid w:val="00B709B3"/>
    <w:rsid w:val="00B70FB5"/>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FF0"/>
    <w:rsid w:val="00B76FF8"/>
    <w:rsid w:val="00B77025"/>
    <w:rsid w:val="00B7716C"/>
    <w:rsid w:val="00B77231"/>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270"/>
    <w:rsid w:val="00B87385"/>
    <w:rsid w:val="00B879AB"/>
    <w:rsid w:val="00B87C3C"/>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B47"/>
    <w:rsid w:val="00B94CD2"/>
    <w:rsid w:val="00B95341"/>
    <w:rsid w:val="00B9536A"/>
    <w:rsid w:val="00B953FA"/>
    <w:rsid w:val="00B95AB0"/>
    <w:rsid w:val="00B95C70"/>
    <w:rsid w:val="00B95DBF"/>
    <w:rsid w:val="00B95E24"/>
    <w:rsid w:val="00B96224"/>
    <w:rsid w:val="00B9626C"/>
    <w:rsid w:val="00B962F3"/>
    <w:rsid w:val="00B96418"/>
    <w:rsid w:val="00B9649D"/>
    <w:rsid w:val="00B96C70"/>
    <w:rsid w:val="00B96D4F"/>
    <w:rsid w:val="00B96D54"/>
    <w:rsid w:val="00B96ED9"/>
    <w:rsid w:val="00B97104"/>
    <w:rsid w:val="00B977B6"/>
    <w:rsid w:val="00B97934"/>
    <w:rsid w:val="00B97A1F"/>
    <w:rsid w:val="00B97A26"/>
    <w:rsid w:val="00B97A7A"/>
    <w:rsid w:val="00B97D6A"/>
    <w:rsid w:val="00B97D76"/>
    <w:rsid w:val="00BA00E7"/>
    <w:rsid w:val="00BA01F4"/>
    <w:rsid w:val="00BA0325"/>
    <w:rsid w:val="00BA03BD"/>
    <w:rsid w:val="00BA04CC"/>
    <w:rsid w:val="00BA0564"/>
    <w:rsid w:val="00BA070E"/>
    <w:rsid w:val="00BA083E"/>
    <w:rsid w:val="00BA08F2"/>
    <w:rsid w:val="00BA095F"/>
    <w:rsid w:val="00BA09E3"/>
    <w:rsid w:val="00BA0A5E"/>
    <w:rsid w:val="00BA0BB1"/>
    <w:rsid w:val="00BA0D70"/>
    <w:rsid w:val="00BA1112"/>
    <w:rsid w:val="00BA12C3"/>
    <w:rsid w:val="00BA1432"/>
    <w:rsid w:val="00BA15B9"/>
    <w:rsid w:val="00BA1913"/>
    <w:rsid w:val="00BA198C"/>
    <w:rsid w:val="00BA1C33"/>
    <w:rsid w:val="00BA1DA0"/>
    <w:rsid w:val="00BA1DB3"/>
    <w:rsid w:val="00BA1DF1"/>
    <w:rsid w:val="00BA1F19"/>
    <w:rsid w:val="00BA1FBE"/>
    <w:rsid w:val="00BA23F6"/>
    <w:rsid w:val="00BA242D"/>
    <w:rsid w:val="00BA246A"/>
    <w:rsid w:val="00BA27FC"/>
    <w:rsid w:val="00BA388A"/>
    <w:rsid w:val="00BA3A40"/>
    <w:rsid w:val="00BA3FED"/>
    <w:rsid w:val="00BA3FFE"/>
    <w:rsid w:val="00BA401F"/>
    <w:rsid w:val="00BA424C"/>
    <w:rsid w:val="00BA428B"/>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2FF"/>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33"/>
    <w:rsid w:val="00BB239D"/>
    <w:rsid w:val="00BB24FC"/>
    <w:rsid w:val="00BB2559"/>
    <w:rsid w:val="00BB27C6"/>
    <w:rsid w:val="00BB2883"/>
    <w:rsid w:val="00BB29BF"/>
    <w:rsid w:val="00BB2B37"/>
    <w:rsid w:val="00BB2CC6"/>
    <w:rsid w:val="00BB2D08"/>
    <w:rsid w:val="00BB30FF"/>
    <w:rsid w:val="00BB3306"/>
    <w:rsid w:val="00BB33C2"/>
    <w:rsid w:val="00BB3442"/>
    <w:rsid w:val="00BB38EA"/>
    <w:rsid w:val="00BB3C76"/>
    <w:rsid w:val="00BB3EB4"/>
    <w:rsid w:val="00BB3F01"/>
    <w:rsid w:val="00BB4212"/>
    <w:rsid w:val="00BB4403"/>
    <w:rsid w:val="00BB46BF"/>
    <w:rsid w:val="00BB4858"/>
    <w:rsid w:val="00BB4A8C"/>
    <w:rsid w:val="00BB4CCF"/>
    <w:rsid w:val="00BB4E88"/>
    <w:rsid w:val="00BB4E8F"/>
    <w:rsid w:val="00BB4ECF"/>
    <w:rsid w:val="00BB4F1C"/>
    <w:rsid w:val="00BB4F35"/>
    <w:rsid w:val="00BB5377"/>
    <w:rsid w:val="00BB553A"/>
    <w:rsid w:val="00BB5576"/>
    <w:rsid w:val="00BB559E"/>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E8D"/>
    <w:rsid w:val="00BC41B4"/>
    <w:rsid w:val="00BC452B"/>
    <w:rsid w:val="00BC47FA"/>
    <w:rsid w:val="00BC48C2"/>
    <w:rsid w:val="00BC504D"/>
    <w:rsid w:val="00BC5061"/>
    <w:rsid w:val="00BC50AA"/>
    <w:rsid w:val="00BC5372"/>
    <w:rsid w:val="00BC541E"/>
    <w:rsid w:val="00BC5447"/>
    <w:rsid w:val="00BC5724"/>
    <w:rsid w:val="00BC582C"/>
    <w:rsid w:val="00BC588E"/>
    <w:rsid w:val="00BC5AF5"/>
    <w:rsid w:val="00BC5B89"/>
    <w:rsid w:val="00BC5EB0"/>
    <w:rsid w:val="00BC6135"/>
    <w:rsid w:val="00BC61AA"/>
    <w:rsid w:val="00BC6262"/>
    <w:rsid w:val="00BC6628"/>
    <w:rsid w:val="00BC66A1"/>
    <w:rsid w:val="00BC66A9"/>
    <w:rsid w:val="00BC6C1B"/>
    <w:rsid w:val="00BC703D"/>
    <w:rsid w:val="00BC721C"/>
    <w:rsid w:val="00BC7362"/>
    <w:rsid w:val="00BC75DF"/>
    <w:rsid w:val="00BC7825"/>
    <w:rsid w:val="00BC7915"/>
    <w:rsid w:val="00BC79A7"/>
    <w:rsid w:val="00BC7A40"/>
    <w:rsid w:val="00BC7AE1"/>
    <w:rsid w:val="00BC7E8F"/>
    <w:rsid w:val="00BC7EA1"/>
    <w:rsid w:val="00BC7EC1"/>
    <w:rsid w:val="00BD00B6"/>
    <w:rsid w:val="00BD0237"/>
    <w:rsid w:val="00BD031C"/>
    <w:rsid w:val="00BD03EE"/>
    <w:rsid w:val="00BD08EC"/>
    <w:rsid w:val="00BD0992"/>
    <w:rsid w:val="00BD0A98"/>
    <w:rsid w:val="00BD0ADB"/>
    <w:rsid w:val="00BD0B34"/>
    <w:rsid w:val="00BD0E18"/>
    <w:rsid w:val="00BD0E5B"/>
    <w:rsid w:val="00BD0FB9"/>
    <w:rsid w:val="00BD0FFE"/>
    <w:rsid w:val="00BD123F"/>
    <w:rsid w:val="00BD133D"/>
    <w:rsid w:val="00BD135B"/>
    <w:rsid w:val="00BD1389"/>
    <w:rsid w:val="00BD1500"/>
    <w:rsid w:val="00BD1589"/>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684"/>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32E"/>
    <w:rsid w:val="00BE4A40"/>
    <w:rsid w:val="00BE4A7B"/>
    <w:rsid w:val="00BE4BF7"/>
    <w:rsid w:val="00BE53DF"/>
    <w:rsid w:val="00BE54CF"/>
    <w:rsid w:val="00BE5604"/>
    <w:rsid w:val="00BE5642"/>
    <w:rsid w:val="00BE5713"/>
    <w:rsid w:val="00BE58BD"/>
    <w:rsid w:val="00BE5911"/>
    <w:rsid w:val="00BE5B3A"/>
    <w:rsid w:val="00BE5BC0"/>
    <w:rsid w:val="00BE5C76"/>
    <w:rsid w:val="00BE5D30"/>
    <w:rsid w:val="00BE5FB5"/>
    <w:rsid w:val="00BE601E"/>
    <w:rsid w:val="00BE6056"/>
    <w:rsid w:val="00BE61E0"/>
    <w:rsid w:val="00BE6434"/>
    <w:rsid w:val="00BE65A9"/>
    <w:rsid w:val="00BE66CD"/>
    <w:rsid w:val="00BE6749"/>
    <w:rsid w:val="00BE6796"/>
    <w:rsid w:val="00BE680A"/>
    <w:rsid w:val="00BE695F"/>
    <w:rsid w:val="00BE69C2"/>
    <w:rsid w:val="00BE6B3F"/>
    <w:rsid w:val="00BE6C29"/>
    <w:rsid w:val="00BE6EFA"/>
    <w:rsid w:val="00BE6F03"/>
    <w:rsid w:val="00BE70B9"/>
    <w:rsid w:val="00BE7245"/>
    <w:rsid w:val="00BE72C3"/>
    <w:rsid w:val="00BE72D3"/>
    <w:rsid w:val="00BE7360"/>
    <w:rsid w:val="00BE739C"/>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0E48"/>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3AD"/>
    <w:rsid w:val="00BF34E7"/>
    <w:rsid w:val="00BF3777"/>
    <w:rsid w:val="00BF3914"/>
    <w:rsid w:val="00BF3A01"/>
    <w:rsid w:val="00BF3BAB"/>
    <w:rsid w:val="00BF3BF6"/>
    <w:rsid w:val="00BF3EC6"/>
    <w:rsid w:val="00BF48F4"/>
    <w:rsid w:val="00BF4ADC"/>
    <w:rsid w:val="00BF4B98"/>
    <w:rsid w:val="00BF4DE8"/>
    <w:rsid w:val="00BF4FE8"/>
    <w:rsid w:val="00BF5088"/>
    <w:rsid w:val="00BF521E"/>
    <w:rsid w:val="00BF5268"/>
    <w:rsid w:val="00BF5342"/>
    <w:rsid w:val="00BF538E"/>
    <w:rsid w:val="00BF54EE"/>
    <w:rsid w:val="00BF5702"/>
    <w:rsid w:val="00BF579F"/>
    <w:rsid w:val="00BF581D"/>
    <w:rsid w:val="00BF592D"/>
    <w:rsid w:val="00BF59C9"/>
    <w:rsid w:val="00BF5A0D"/>
    <w:rsid w:val="00BF5A3F"/>
    <w:rsid w:val="00BF5EF0"/>
    <w:rsid w:val="00BF607A"/>
    <w:rsid w:val="00BF63C4"/>
    <w:rsid w:val="00BF659C"/>
    <w:rsid w:val="00BF67EF"/>
    <w:rsid w:val="00BF68A0"/>
    <w:rsid w:val="00BF68D9"/>
    <w:rsid w:val="00BF6B12"/>
    <w:rsid w:val="00BF6B85"/>
    <w:rsid w:val="00BF6C38"/>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261"/>
    <w:rsid w:val="00C0558B"/>
    <w:rsid w:val="00C05613"/>
    <w:rsid w:val="00C057EE"/>
    <w:rsid w:val="00C058D4"/>
    <w:rsid w:val="00C05A1B"/>
    <w:rsid w:val="00C05B9C"/>
    <w:rsid w:val="00C05BE5"/>
    <w:rsid w:val="00C05C4E"/>
    <w:rsid w:val="00C05CB8"/>
    <w:rsid w:val="00C05E55"/>
    <w:rsid w:val="00C05F09"/>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B62"/>
    <w:rsid w:val="00C16CBF"/>
    <w:rsid w:val="00C176E9"/>
    <w:rsid w:val="00C178E6"/>
    <w:rsid w:val="00C179EB"/>
    <w:rsid w:val="00C17EA5"/>
    <w:rsid w:val="00C17FC3"/>
    <w:rsid w:val="00C2012B"/>
    <w:rsid w:val="00C20299"/>
    <w:rsid w:val="00C206A9"/>
    <w:rsid w:val="00C206C1"/>
    <w:rsid w:val="00C20794"/>
    <w:rsid w:val="00C2081E"/>
    <w:rsid w:val="00C208F1"/>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3FA0"/>
    <w:rsid w:val="00C240AF"/>
    <w:rsid w:val="00C245B1"/>
    <w:rsid w:val="00C24672"/>
    <w:rsid w:val="00C246EA"/>
    <w:rsid w:val="00C247C0"/>
    <w:rsid w:val="00C248A8"/>
    <w:rsid w:val="00C24DE2"/>
    <w:rsid w:val="00C250CC"/>
    <w:rsid w:val="00C253D2"/>
    <w:rsid w:val="00C257E1"/>
    <w:rsid w:val="00C25A2D"/>
    <w:rsid w:val="00C25EFB"/>
    <w:rsid w:val="00C26018"/>
    <w:rsid w:val="00C26140"/>
    <w:rsid w:val="00C267F3"/>
    <w:rsid w:val="00C2684E"/>
    <w:rsid w:val="00C26B1C"/>
    <w:rsid w:val="00C26BBA"/>
    <w:rsid w:val="00C26D6D"/>
    <w:rsid w:val="00C26E34"/>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51"/>
    <w:rsid w:val="00C31173"/>
    <w:rsid w:val="00C312DF"/>
    <w:rsid w:val="00C31501"/>
    <w:rsid w:val="00C315AB"/>
    <w:rsid w:val="00C316DD"/>
    <w:rsid w:val="00C319BC"/>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3F61"/>
    <w:rsid w:val="00C34157"/>
    <w:rsid w:val="00C34406"/>
    <w:rsid w:val="00C34540"/>
    <w:rsid w:val="00C3457D"/>
    <w:rsid w:val="00C3459C"/>
    <w:rsid w:val="00C3494C"/>
    <w:rsid w:val="00C34ADF"/>
    <w:rsid w:val="00C34B1A"/>
    <w:rsid w:val="00C34B49"/>
    <w:rsid w:val="00C34BC4"/>
    <w:rsid w:val="00C35010"/>
    <w:rsid w:val="00C35488"/>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E4"/>
    <w:rsid w:val="00C37096"/>
    <w:rsid w:val="00C3709C"/>
    <w:rsid w:val="00C370AD"/>
    <w:rsid w:val="00C3715C"/>
    <w:rsid w:val="00C37397"/>
    <w:rsid w:val="00C3743B"/>
    <w:rsid w:val="00C374D6"/>
    <w:rsid w:val="00C37618"/>
    <w:rsid w:val="00C37689"/>
    <w:rsid w:val="00C37D11"/>
    <w:rsid w:val="00C37D38"/>
    <w:rsid w:val="00C37FED"/>
    <w:rsid w:val="00C40335"/>
    <w:rsid w:val="00C406A2"/>
    <w:rsid w:val="00C40A33"/>
    <w:rsid w:val="00C40B04"/>
    <w:rsid w:val="00C40C5C"/>
    <w:rsid w:val="00C40E4D"/>
    <w:rsid w:val="00C40E78"/>
    <w:rsid w:val="00C410A7"/>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72"/>
    <w:rsid w:val="00C468B8"/>
    <w:rsid w:val="00C46A0D"/>
    <w:rsid w:val="00C46D4F"/>
    <w:rsid w:val="00C470B9"/>
    <w:rsid w:val="00C47118"/>
    <w:rsid w:val="00C473FF"/>
    <w:rsid w:val="00C47432"/>
    <w:rsid w:val="00C4764A"/>
    <w:rsid w:val="00C47885"/>
    <w:rsid w:val="00C47A6F"/>
    <w:rsid w:val="00C47D7C"/>
    <w:rsid w:val="00C47F39"/>
    <w:rsid w:val="00C50321"/>
    <w:rsid w:val="00C510DD"/>
    <w:rsid w:val="00C511E3"/>
    <w:rsid w:val="00C517EE"/>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2E99"/>
    <w:rsid w:val="00C534AD"/>
    <w:rsid w:val="00C53669"/>
    <w:rsid w:val="00C536D8"/>
    <w:rsid w:val="00C53937"/>
    <w:rsid w:val="00C5394B"/>
    <w:rsid w:val="00C53BD5"/>
    <w:rsid w:val="00C53D90"/>
    <w:rsid w:val="00C53DD8"/>
    <w:rsid w:val="00C53E90"/>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43"/>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710"/>
    <w:rsid w:val="00C62C6C"/>
    <w:rsid w:val="00C63336"/>
    <w:rsid w:val="00C63370"/>
    <w:rsid w:val="00C636BA"/>
    <w:rsid w:val="00C638E0"/>
    <w:rsid w:val="00C638F5"/>
    <w:rsid w:val="00C63D71"/>
    <w:rsid w:val="00C63DEE"/>
    <w:rsid w:val="00C63EE7"/>
    <w:rsid w:val="00C63EF2"/>
    <w:rsid w:val="00C63F9C"/>
    <w:rsid w:val="00C64232"/>
    <w:rsid w:val="00C6452E"/>
    <w:rsid w:val="00C64994"/>
    <w:rsid w:val="00C64B6F"/>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B29"/>
    <w:rsid w:val="00C6703C"/>
    <w:rsid w:val="00C676EE"/>
    <w:rsid w:val="00C67874"/>
    <w:rsid w:val="00C678F6"/>
    <w:rsid w:val="00C67E1C"/>
    <w:rsid w:val="00C67E40"/>
    <w:rsid w:val="00C67F10"/>
    <w:rsid w:val="00C70100"/>
    <w:rsid w:val="00C702BC"/>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3F05"/>
    <w:rsid w:val="00C740C7"/>
    <w:rsid w:val="00C74BBE"/>
    <w:rsid w:val="00C74CEC"/>
    <w:rsid w:val="00C74EBE"/>
    <w:rsid w:val="00C751DF"/>
    <w:rsid w:val="00C753CF"/>
    <w:rsid w:val="00C75657"/>
    <w:rsid w:val="00C75782"/>
    <w:rsid w:val="00C759F3"/>
    <w:rsid w:val="00C75A9D"/>
    <w:rsid w:val="00C75AA9"/>
    <w:rsid w:val="00C75CE8"/>
    <w:rsid w:val="00C7614A"/>
    <w:rsid w:val="00C761D5"/>
    <w:rsid w:val="00C764D9"/>
    <w:rsid w:val="00C76646"/>
    <w:rsid w:val="00C766E7"/>
    <w:rsid w:val="00C7671C"/>
    <w:rsid w:val="00C76B0F"/>
    <w:rsid w:val="00C76F18"/>
    <w:rsid w:val="00C76F41"/>
    <w:rsid w:val="00C77034"/>
    <w:rsid w:val="00C7764B"/>
    <w:rsid w:val="00C7765D"/>
    <w:rsid w:val="00C77763"/>
    <w:rsid w:val="00C77892"/>
    <w:rsid w:val="00C77AA1"/>
    <w:rsid w:val="00C77CA0"/>
    <w:rsid w:val="00C77EAA"/>
    <w:rsid w:val="00C80530"/>
    <w:rsid w:val="00C8053D"/>
    <w:rsid w:val="00C805B9"/>
    <w:rsid w:val="00C80612"/>
    <w:rsid w:val="00C80766"/>
    <w:rsid w:val="00C80A18"/>
    <w:rsid w:val="00C80A98"/>
    <w:rsid w:val="00C80CBB"/>
    <w:rsid w:val="00C80DE5"/>
    <w:rsid w:val="00C8116B"/>
    <w:rsid w:val="00C813CD"/>
    <w:rsid w:val="00C81487"/>
    <w:rsid w:val="00C81593"/>
    <w:rsid w:val="00C81E70"/>
    <w:rsid w:val="00C8207F"/>
    <w:rsid w:val="00C8272D"/>
    <w:rsid w:val="00C82922"/>
    <w:rsid w:val="00C82968"/>
    <w:rsid w:val="00C82CCB"/>
    <w:rsid w:val="00C83280"/>
    <w:rsid w:val="00C834C2"/>
    <w:rsid w:val="00C83513"/>
    <w:rsid w:val="00C835F4"/>
    <w:rsid w:val="00C83711"/>
    <w:rsid w:val="00C83789"/>
    <w:rsid w:val="00C8396A"/>
    <w:rsid w:val="00C83CA0"/>
    <w:rsid w:val="00C83D6B"/>
    <w:rsid w:val="00C83F3E"/>
    <w:rsid w:val="00C8426B"/>
    <w:rsid w:val="00C8428C"/>
    <w:rsid w:val="00C842BB"/>
    <w:rsid w:val="00C843A0"/>
    <w:rsid w:val="00C84687"/>
    <w:rsid w:val="00C8473C"/>
    <w:rsid w:val="00C8492E"/>
    <w:rsid w:val="00C849BA"/>
    <w:rsid w:val="00C84AE4"/>
    <w:rsid w:val="00C84D53"/>
    <w:rsid w:val="00C84D57"/>
    <w:rsid w:val="00C850A4"/>
    <w:rsid w:val="00C85567"/>
    <w:rsid w:val="00C85753"/>
    <w:rsid w:val="00C857DF"/>
    <w:rsid w:val="00C85814"/>
    <w:rsid w:val="00C85816"/>
    <w:rsid w:val="00C858CC"/>
    <w:rsid w:val="00C85A0A"/>
    <w:rsid w:val="00C85D43"/>
    <w:rsid w:val="00C85FD2"/>
    <w:rsid w:val="00C85FD9"/>
    <w:rsid w:val="00C8609E"/>
    <w:rsid w:val="00C860A9"/>
    <w:rsid w:val="00C86277"/>
    <w:rsid w:val="00C862C8"/>
    <w:rsid w:val="00C8665D"/>
    <w:rsid w:val="00C8675E"/>
    <w:rsid w:val="00C86873"/>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645"/>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8F"/>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00D"/>
    <w:rsid w:val="00CB1291"/>
    <w:rsid w:val="00CB15FD"/>
    <w:rsid w:val="00CB174A"/>
    <w:rsid w:val="00CB1752"/>
    <w:rsid w:val="00CB18DC"/>
    <w:rsid w:val="00CB1948"/>
    <w:rsid w:val="00CB20F0"/>
    <w:rsid w:val="00CB261E"/>
    <w:rsid w:val="00CB2954"/>
    <w:rsid w:val="00CB2A91"/>
    <w:rsid w:val="00CB2B45"/>
    <w:rsid w:val="00CB2CE6"/>
    <w:rsid w:val="00CB2D0A"/>
    <w:rsid w:val="00CB2D15"/>
    <w:rsid w:val="00CB2D3B"/>
    <w:rsid w:val="00CB2EFD"/>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48D"/>
    <w:rsid w:val="00CB551A"/>
    <w:rsid w:val="00CB565E"/>
    <w:rsid w:val="00CB5661"/>
    <w:rsid w:val="00CB5A2F"/>
    <w:rsid w:val="00CB5AFE"/>
    <w:rsid w:val="00CB5B23"/>
    <w:rsid w:val="00CB5CA0"/>
    <w:rsid w:val="00CB5E12"/>
    <w:rsid w:val="00CB6036"/>
    <w:rsid w:val="00CB6416"/>
    <w:rsid w:val="00CB6576"/>
    <w:rsid w:val="00CB65C6"/>
    <w:rsid w:val="00CB6778"/>
    <w:rsid w:val="00CB69AA"/>
    <w:rsid w:val="00CB6A8E"/>
    <w:rsid w:val="00CB6B3A"/>
    <w:rsid w:val="00CB6FEF"/>
    <w:rsid w:val="00CB71D2"/>
    <w:rsid w:val="00CB738A"/>
    <w:rsid w:val="00CB750E"/>
    <w:rsid w:val="00CB758D"/>
    <w:rsid w:val="00CB7A89"/>
    <w:rsid w:val="00CB7B33"/>
    <w:rsid w:val="00CB7E6B"/>
    <w:rsid w:val="00CC002D"/>
    <w:rsid w:val="00CC0118"/>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50B"/>
    <w:rsid w:val="00CC259B"/>
    <w:rsid w:val="00CC2701"/>
    <w:rsid w:val="00CC2A27"/>
    <w:rsid w:val="00CC2DC0"/>
    <w:rsid w:val="00CC2E12"/>
    <w:rsid w:val="00CC2E8A"/>
    <w:rsid w:val="00CC3237"/>
    <w:rsid w:val="00CC341B"/>
    <w:rsid w:val="00CC35A9"/>
    <w:rsid w:val="00CC36DC"/>
    <w:rsid w:val="00CC3A31"/>
    <w:rsid w:val="00CC3B57"/>
    <w:rsid w:val="00CC3CF5"/>
    <w:rsid w:val="00CC4179"/>
    <w:rsid w:val="00CC429D"/>
    <w:rsid w:val="00CC4382"/>
    <w:rsid w:val="00CC43EA"/>
    <w:rsid w:val="00CC4426"/>
    <w:rsid w:val="00CC48EF"/>
    <w:rsid w:val="00CC4D07"/>
    <w:rsid w:val="00CC4D50"/>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2E61"/>
    <w:rsid w:val="00CD301F"/>
    <w:rsid w:val="00CD31DE"/>
    <w:rsid w:val="00CD32E2"/>
    <w:rsid w:val="00CD32F1"/>
    <w:rsid w:val="00CD3392"/>
    <w:rsid w:val="00CD34ED"/>
    <w:rsid w:val="00CD3612"/>
    <w:rsid w:val="00CD3689"/>
    <w:rsid w:val="00CD3813"/>
    <w:rsid w:val="00CD3A83"/>
    <w:rsid w:val="00CD3AAD"/>
    <w:rsid w:val="00CD3BD5"/>
    <w:rsid w:val="00CD3D33"/>
    <w:rsid w:val="00CD43F5"/>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1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402"/>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592"/>
    <w:rsid w:val="00D01726"/>
    <w:rsid w:val="00D01B3A"/>
    <w:rsid w:val="00D01BC3"/>
    <w:rsid w:val="00D02470"/>
    <w:rsid w:val="00D0249C"/>
    <w:rsid w:val="00D024E0"/>
    <w:rsid w:val="00D0252E"/>
    <w:rsid w:val="00D026AB"/>
    <w:rsid w:val="00D027E7"/>
    <w:rsid w:val="00D02865"/>
    <w:rsid w:val="00D029B5"/>
    <w:rsid w:val="00D02BD5"/>
    <w:rsid w:val="00D02E63"/>
    <w:rsid w:val="00D02E8D"/>
    <w:rsid w:val="00D02FBF"/>
    <w:rsid w:val="00D03384"/>
    <w:rsid w:val="00D036AA"/>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52C"/>
    <w:rsid w:val="00D06785"/>
    <w:rsid w:val="00D06A3B"/>
    <w:rsid w:val="00D06C03"/>
    <w:rsid w:val="00D06DB5"/>
    <w:rsid w:val="00D06ED5"/>
    <w:rsid w:val="00D06EED"/>
    <w:rsid w:val="00D07052"/>
    <w:rsid w:val="00D0734A"/>
    <w:rsid w:val="00D0734B"/>
    <w:rsid w:val="00D073A2"/>
    <w:rsid w:val="00D07EB3"/>
    <w:rsid w:val="00D1008B"/>
    <w:rsid w:val="00D10096"/>
    <w:rsid w:val="00D106A0"/>
    <w:rsid w:val="00D10784"/>
    <w:rsid w:val="00D10D36"/>
    <w:rsid w:val="00D10D3B"/>
    <w:rsid w:val="00D10DD2"/>
    <w:rsid w:val="00D10EEB"/>
    <w:rsid w:val="00D10F7F"/>
    <w:rsid w:val="00D111D2"/>
    <w:rsid w:val="00D11499"/>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83A"/>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B41"/>
    <w:rsid w:val="00D14B54"/>
    <w:rsid w:val="00D14CF3"/>
    <w:rsid w:val="00D14E2E"/>
    <w:rsid w:val="00D1520A"/>
    <w:rsid w:val="00D1542D"/>
    <w:rsid w:val="00D15649"/>
    <w:rsid w:val="00D1577A"/>
    <w:rsid w:val="00D15994"/>
    <w:rsid w:val="00D15E36"/>
    <w:rsid w:val="00D1615C"/>
    <w:rsid w:val="00D1617C"/>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53D"/>
    <w:rsid w:val="00D26746"/>
    <w:rsid w:val="00D26752"/>
    <w:rsid w:val="00D26ABB"/>
    <w:rsid w:val="00D26AF0"/>
    <w:rsid w:val="00D26BBE"/>
    <w:rsid w:val="00D26D28"/>
    <w:rsid w:val="00D27362"/>
    <w:rsid w:val="00D27423"/>
    <w:rsid w:val="00D27428"/>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2DF"/>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B9C"/>
    <w:rsid w:val="00D33C96"/>
    <w:rsid w:val="00D341CB"/>
    <w:rsid w:val="00D342A1"/>
    <w:rsid w:val="00D3431B"/>
    <w:rsid w:val="00D34F66"/>
    <w:rsid w:val="00D35228"/>
    <w:rsid w:val="00D35333"/>
    <w:rsid w:val="00D353FB"/>
    <w:rsid w:val="00D35417"/>
    <w:rsid w:val="00D358EF"/>
    <w:rsid w:val="00D358F3"/>
    <w:rsid w:val="00D358FB"/>
    <w:rsid w:val="00D3595F"/>
    <w:rsid w:val="00D35963"/>
    <w:rsid w:val="00D3596D"/>
    <w:rsid w:val="00D35D1E"/>
    <w:rsid w:val="00D35D53"/>
    <w:rsid w:val="00D35D9C"/>
    <w:rsid w:val="00D35E78"/>
    <w:rsid w:val="00D36293"/>
    <w:rsid w:val="00D3648B"/>
    <w:rsid w:val="00D36624"/>
    <w:rsid w:val="00D36DF4"/>
    <w:rsid w:val="00D36E5C"/>
    <w:rsid w:val="00D36F82"/>
    <w:rsid w:val="00D3727B"/>
    <w:rsid w:val="00D373F2"/>
    <w:rsid w:val="00D375B2"/>
    <w:rsid w:val="00D376B7"/>
    <w:rsid w:val="00D3793B"/>
    <w:rsid w:val="00D379A6"/>
    <w:rsid w:val="00D37EC3"/>
    <w:rsid w:val="00D4012D"/>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506"/>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6DA3"/>
    <w:rsid w:val="00D47101"/>
    <w:rsid w:val="00D47613"/>
    <w:rsid w:val="00D47755"/>
    <w:rsid w:val="00D4791C"/>
    <w:rsid w:val="00D479F7"/>
    <w:rsid w:val="00D47B6E"/>
    <w:rsid w:val="00D47D59"/>
    <w:rsid w:val="00D47DCD"/>
    <w:rsid w:val="00D47F5F"/>
    <w:rsid w:val="00D5044A"/>
    <w:rsid w:val="00D50805"/>
    <w:rsid w:val="00D50820"/>
    <w:rsid w:val="00D509E9"/>
    <w:rsid w:val="00D50E0F"/>
    <w:rsid w:val="00D50E2C"/>
    <w:rsid w:val="00D512E5"/>
    <w:rsid w:val="00D513FC"/>
    <w:rsid w:val="00D51E5C"/>
    <w:rsid w:val="00D520B1"/>
    <w:rsid w:val="00D52174"/>
    <w:rsid w:val="00D522C6"/>
    <w:rsid w:val="00D522EC"/>
    <w:rsid w:val="00D5230E"/>
    <w:rsid w:val="00D52643"/>
    <w:rsid w:val="00D5269C"/>
    <w:rsid w:val="00D52B21"/>
    <w:rsid w:val="00D52EC1"/>
    <w:rsid w:val="00D5311C"/>
    <w:rsid w:val="00D53174"/>
    <w:rsid w:val="00D534A9"/>
    <w:rsid w:val="00D53605"/>
    <w:rsid w:val="00D536B9"/>
    <w:rsid w:val="00D53823"/>
    <w:rsid w:val="00D5393A"/>
    <w:rsid w:val="00D53D08"/>
    <w:rsid w:val="00D53E7F"/>
    <w:rsid w:val="00D53F02"/>
    <w:rsid w:val="00D54169"/>
    <w:rsid w:val="00D54291"/>
    <w:rsid w:val="00D54426"/>
    <w:rsid w:val="00D54501"/>
    <w:rsid w:val="00D5456A"/>
    <w:rsid w:val="00D54679"/>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90D"/>
    <w:rsid w:val="00D579B7"/>
    <w:rsid w:val="00D57A22"/>
    <w:rsid w:val="00D57A51"/>
    <w:rsid w:val="00D57A98"/>
    <w:rsid w:val="00D57B48"/>
    <w:rsid w:val="00D57B6B"/>
    <w:rsid w:val="00D57C50"/>
    <w:rsid w:val="00D57F71"/>
    <w:rsid w:val="00D600EF"/>
    <w:rsid w:val="00D6015F"/>
    <w:rsid w:val="00D60214"/>
    <w:rsid w:val="00D60260"/>
    <w:rsid w:val="00D60680"/>
    <w:rsid w:val="00D60753"/>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7E1"/>
    <w:rsid w:val="00D6381C"/>
    <w:rsid w:val="00D63902"/>
    <w:rsid w:val="00D63925"/>
    <w:rsid w:val="00D63C09"/>
    <w:rsid w:val="00D63C7D"/>
    <w:rsid w:val="00D63DB7"/>
    <w:rsid w:val="00D63E54"/>
    <w:rsid w:val="00D6403E"/>
    <w:rsid w:val="00D64142"/>
    <w:rsid w:val="00D645EC"/>
    <w:rsid w:val="00D646A9"/>
    <w:rsid w:val="00D646F4"/>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CF"/>
    <w:rsid w:val="00D72BDE"/>
    <w:rsid w:val="00D73015"/>
    <w:rsid w:val="00D7308C"/>
    <w:rsid w:val="00D734B5"/>
    <w:rsid w:val="00D735DF"/>
    <w:rsid w:val="00D73802"/>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32B9"/>
    <w:rsid w:val="00D83398"/>
    <w:rsid w:val="00D83410"/>
    <w:rsid w:val="00D8348E"/>
    <w:rsid w:val="00D83660"/>
    <w:rsid w:val="00D836EF"/>
    <w:rsid w:val="00D8389F"/>
    <w:rsid w:val="00D8398B"/>
    <w:rsid w:val="00D839EE"/>
    <w:rsid w:val="00D841A8"/>
    <w:rsid w:val="00D84252"/>
    <w:rsid w:val="00D8469F"/>
    <w:rsid w:val="00D846E7"/>
    <w:rsid w:val="00D847C3"/>
    <w:rsid w:val="00D8485A"/>
    <w:rsid w:val="00D84AB7"/>
    <w:rsid w:val="00D84CF0"/>
    <w:rsid w:val="00D84D6A"/>
    <w:rsid w:val="00D84DD6"/>
    <w:rsid w:val="00D84DF3"/>
    <w:rsid w:val="00D8533B"/>
    <w:rsid w:val="00D855CF"/>
    <w:rsid w:val="00D85942"/>
    <w:rsid w:val="00D85C4A"/>
    <w:rsid w:val="00D85CB6"/>
    <w:rsid w:val="00D8615E"/>
    <w:rsid w:val="00D86240"/>
    <w:rsid w:val="00D8627B"/>
    <w:rsid w:val="00D8653D"/>
    <w:rsid w:val="00D86588"/>
    <w:rsid w:val="00D86907"/>
    <w:rsid w:val="00D86A8A"/>
    <w:rsid w:val="00D86D03"/>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1C0"/>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5EF"/>
    <w:rsid w:val="00D94689"/>
    <w:rsid w:val="00D948A7"/>
    <w:rsid w:val="00D94B94"/>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ACC"/>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6059"/>
    <w:rsid w:val="00DA62D3"/>
    <w:rsid w:val="00DA651E"/>
    <w:rsid w:val="00DA6658"/>
    <w:rsid w:val="00DA68E1"/>
    <w:rsid w:val="00DA70A3"/>
    <w:rsid w:val="00DA70D5"/>
    <w:rsid w:val="00DA7130"/>
    <w:rsid w:val="00DA714C"/>
    <w:rsid w:val="00DA73E4"/>
    <w:rsid w:val="00DA74BE"/>
    <w:rsid w:val="00DA7500"/>
    <w:rsid w:val="00DA7617"/>
    <w:rsid w:val="00DA77FD"/>
    <w:rsid w:val="00DA79B1"/>
    <w:rsid w:val="00DA7BD2"/>
    <w:rsid w:val="00DA7C9F"/>
    <w:rsid w:val="00DA7D3D"/>
    <w:rsid w:val="00DA7D8C"/>
    <w:rsid w:val="00DB0609"/>
    <w:rsid w:val="00DB0CDD"/>
    <w:rsid w:val="00DB0D8F"/>
    <w:rsid w:val="00DB1192"/>
    <w:rsid w:val="00DB12C2"/>
    <w:rsid w:val="00DB13ED"/>
    <w:rsid w:val="00DB13F3"/>
    <w:rsid w:val="00DB1666"/>
    <w:rsid w:val="00DB1B8E"/>
    <w:rsid w:val="00DB1C7C"/>
    <w:rsid w:val="00DB1CF8"/>
    <w:rsid w:val="00DB1D67"/>
    <w:rsid w:val="00DB1F48"/>
    <w:rsid w:val="00DB209E"/>
    <w:rsid w:val="00DB21EB"/>
    <w:rsid w:val="00DB2247"/>
    <w:rsid w:val="00DB243C"/>
    <w:rsid w:val="00DB25EC"/>
    <w:rsid w:val="00DB2686"/>
    <w:rsid w:val="00DB341E"/>
    <w:rsid w:val="00DB34E0"/>
    <w:rsid w:val="00DB3549"/>
    <w:rsid w:val="00DB3623"/>
    <w:rsid w:val="00DB399C"/>
    <w:rsid w:val="00DB3A9E"/>
    <w:rsid w:val="00DB3C3F"/>
    <w:rsid w:val="00DB41C2"/>
    <w:rsid w:val="00DB4261"/>
    <w:rsid w:val="00DB4362"/>
    <w:rsid w:val="00DB472B"/>
    <w:rsid w:val="00DB492D"/>
    <w:rsid w:val="00DB4A09"/>
    <w:rsid w:val="00DB4A66"/>
    <w:rsid w:val="00DB4B98"/>
    <w:rsid w:val="00DB4C97"/>
    <w:rsid w:val="00DB4CA1"/>
    <w:rsid w:val="00DB4D07"/>
    <w:rsid w:val="00DB4DBA"/>
    <w:rsid w:val="00DB4FB5"/>
    <w:rsid w:val="00DB4FB9"/>
    <w:rsid w:val="00DB50FA"/>
    <w:rsid w:val="00DB5136"/>
    <w:rsid w:val="00DB539D"/>
    <w:rsid w:val="00DB5445"/>
    <w:rsid w:val="00DB5467"/>
    <w:rsid w:val="00DB54B6"/>
    <w:rsid w:val="00DB5501"/>
    <w:rsid w:val="00DB55C5"/>
    <w:rsid w:val="00DB59E2"/>
    <w:rsid w:val="00DB612C"/>
    <w:rsid w:val="00DB6152"/>
    <w:rsid w:val="00DB618A"/>
    <w:rsid w:val="00DB6477"/>
    <w:rsid w:val="00DB660D"/>
    <w:rsid w:val="00DB66F8"/>
    <w:rsid w:val="00DB675B"/>
    <w:rsid w:val="00DB6885"/>
    <w:rsid w:val="00DB7116"/>
    <w:rsid w:val="00DB7125"/>
    <w:rsid w:val="00DB71A1"/>
    <w:rsid w:val="00DB745A"/>
    <w:rsid w:val="00DB7597"/>
    <w:rsid w:val="00DB765A"/>
    <w:rsid w:val="00DB77DD"/>
    <w:rsid w:val="00DB790E"/>
    <w:rsid w:val="00DB7C45"/>
    <w:rsid w:val="00DC0172"/>
    <w:rsid w:val="00DC01C3"/>
    <w:rsid w:val="00DC0328"/>
    <w:rsid w:val="00DC0370"/>
    <w:rsid w:val="00DC0414"/>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DFB"/>
    <w:rsid w:val="00DC2E0D"/>
    <w:rsid w:val="00DC2EA5"/>
    <w:rsid w:val="00DC2FEF"/>
    <w:rsid w:val="00DC3261"/>
    <w:rsid w:val="00DC32B8"/>
    <w:rsid w:val="00DC3536"/>
    <w:rsid w:val="00DC38A7"/>
    <w:rsid w:val="00DC3AE7"/>
    <w:rsid w:val="00DC3BC3"/>
    <w:rsid w:val="00DC400F"/>
    <w:rsid w:val="00DC4088"/>
    <w:rsid w:val="00DC4174"/>
    <w:rsid w:val="00DC4572"/>
    <w:rsid w:val="00DC4AFB"/>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5F"/>
    <w:rsid w:val="00DC681A"/>
    <w:rsid w:val="00DC6A0F"/>
    <w:rsid w:val="00DC6B57"/>
    <w:rsid w:val="00DC6CC8"/>
    <w:rsid w:val="00DC6DBC"/>
    <w:rsid w:val="00DC6F2C"/>
    <w:rsid w:val="00DC6F41"/>
    <w:rsid w:val="00DC7489"/>
    <w:rsid w:val="00DC7553"/>
    <w:rsid w:val="00DC766F"/>
    <w:rsid w:val="00DC76B5"/>
    <w:rsid w:val="00DC7888"/>
    <w:rsid w:val="00DC78B7"/>
    <w:rsid w:val="00DC7921"/>
    <w:rsid w:val="00DC7B4A"/>
    <w:rsid w:val="00DC7E9A"/>
    <w:rsid w:val="00DC7F66"/>
    <w:rsid w:val="00DD002E"/>
    <w:rsid w:val="00DD01BE"/>
    <w:rsid w:val="00DD06CB"/>
    <w:rsid w:val="00DD077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4E8"/>
    <w:rsid w:val="00DD2574"/>
    <w:rsid w:val="00DD25D2"/>
    <w:rsid w:val="00DD2791"/>
    <w:rsid w:val="00DD27DA"/>
    <w:rsid w:val="00DD2925"/>
    <w:rsid w:val="00DD2B15"/>
    <w:rsid w:val="00DD2E3D"/>
    <w:rsid w:val="00DD2F9A"/>
    <w:rsid w:val="00DD3334"/>
    <w:rsid w:val="00DD36AA"/>
    <w:rsid w:val="00DD37A4"/>
    <w:rsid w:val="00DD37C0"/>
    <w:rsid w:val="00DD380C"/>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1AE"/>
    <w:rsid w:val="00DD6558"/>
    <w:rsid w:val="00DD6731"/>
    <w:rsid w:val="00DD6A2A"/>
    <w:rsid w:val="00DD6CFF"/>
    <w:rsid w:val="00DD6FD5"/>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7FE"/>
    <w:rsid w:val="00DE0B66"/>
    <w:rsid w:val="00DE0B69"/>
    <w:rsid w:val="00DE0DF4"/>
    <w:rsid w:val="00DE0E10"/>
    <w:rsid w:val="00DE0E7E"/>
    <w:rsid w:val="00DE10A1"/>
    <w:rsid w:val="00DE10F5"/>
    <w:rsid w:val="00DE1692"/>
    <w:rsid w:val="00DE1A3C"/>
    <w:rsid w:val="00DE1C22"/>
    <w:rsid w:val="00DE23FF"/>
    <w:rsid w:val="00DE249D"/>
    <w:rsid w:val="00DE2804"/>
    <w:rsid w:val="00DE2AC1"/>
    <w:rsid w:val="00DE2C79"/>
    <w:rsid w:val="00DE2CEF"/>
    <w:rsid w:val="00DE2D73"/>
    <w:rsid w:val="00DE2F65"/>
    <w:rsid w:val="00DE31EA"/>
    <w:rsid w:val="00DE3265"/>
    <w:rsid w:val="00DE36D4"/>
    <w:rsid w:val="00DE38E4"/>
    <w:rsid w:val="00DE3A0B"/>
    <w:rsid w:val="00DE3F06"/>
    <w:rsid w:val="00DE4494"/>
    <w:rsid w:val="00DE4720"/>
    <w:rsid w:val="00DE48A4"/>
    <w:rsid w:val="00DE4B9F"/>
    <w:rsid w:val="00DE4C0C"/>
    <w:rsid w:val="00DE4EA3"/>
    <w:rsid w:val="00DE502D"/>
    <w:rsid w:val="00DE5388"/>
    <w:rsid w:val="00DE55FC"/>
    <w:rsid w:val="00DE57C4"/>
    <w:rsid w:val="00DE5B92"/>
    <w:rsid w:val="00DE636D"/>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F010F"/>
    <w:rsid w:val="00DF05C8"/>
    <w:rsid w:val="00DF0768"/>
    <w:rsid w:val="00DF0C29"/>
    <w:rsid w:val="00DF0C96"/>
    <w:rsid w:val="00DF0FD9"/>
    <w:rsid w:val="00DF15B0"/>
    <w:rsid w:val="00DF1795"/>
    <w:rsid w:val="00DF1A59"/>
    <w:rsid w:val="00DF1AED"/>
    <w:rsid w:val="00DF1CEE"/>
    <w:rsid w:val="00DF1EBE"/>
    <w:rsid w:val="00DF20F4"/>
    <w:rsid w:val="00DF21FA"/>
    <w:rsid w:val="00DF22CC"/>
    <w:rsid w:val="00DF23A5"/>
    <w:rsid w:val="00DF24EA"/>
    <w:rsid w:val="00DF26BA"/>
    <w:rsid w:val="00DF26DF"/>
    <w:rsid w:val="00DF27A3"/>
    <w:rsid w:val="00DF2846"/>
    <w:rsid w:val="00DF2A16"/>
    <w:rsid w:val="00DF2C8C"/>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728"/>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1E9"/>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3F38"/>
    <w:rsid w:val="00E045C3"/>
    <w:rsid w:val="00E048FF"/>
    <w:rsid w:val="00E04AB7"/>
    <w:rsid w:val="00E05064"/>
    <w:rsid w:val="00E05400"/>
    <w:rsid w:val="00E0556C"/>
    <w:rsid w:val="00E05789"/>
    <w:rsid w:val="00E05822"/>
    <w:rsid w:val="00E05A4D"/>
    <w:rsid w:val="00E05AC4"/>
    <w:rsid w:val="00E05E9E"/>
    <w:rsid w:val="00E05F7C"/>
    <w:rsid w:val="00E06073"/>
    <w:rsid w:val="00E06096"/>
    <w:rsid w:val="00E06402"/>
    <w:rsid w:val="00E064D9"/>
    <w:rsid w:val="00E06708"/>
    <w:rsid w:val="00E06B00"/>
    <w:rsid w:val="00E06C82"/>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6030"/>
    <w:rsid w:val="00E163CF"/>
    <w:rsid w:val="00E16862"/>
    <w:rsid w:val="00E16868"/>
    <w:rsid w:val="00E16869"/>
    <w:rsid w:val="00E16D8A"/>
    <w:rsid w:val="00E16E34"/>
    <w:rsid w:val="00E16EE3"/>
    <w:rsid w:val="00E16EEE"/>
    <w:rsid w:val="00E173C1"/>
    <w:rsid w:val="00E17990"/>
    <w:rsid w:val="00E17C3D"/>
    <w:rsid w:val="00E17E53"/>
    <w:rsid w:val="00E20089"/>
    <w:rsid w:val="00E20238"/>
    <w:rsid w:val="00E20394"/>
    <w:rsid w:val="00E20439"/>
    <w:rsid w:val="00E2048E"/>
    <w:rsid w:val="00E20650"/>
    <w:rsid w:val="00E206C6"/>
    <w:rsid w:val="00E20C29"/>
    <w:rsid w:val="00E20D0A"/>
    <w:rsid w:val="00E210A3"/>
    <w:rsid w:val="00E211FB"/>
    <w:rsid w:val="00E21467"/>
    <w:rsid w:val="00E2162E"/>
    <w:rsid w:val="00E219AB"/>
    <w:rsid w:val="00E21BB5"/>
    <w:rsid w:val="00E21D2F"/>
    <w:rsid w:val="00E21DA1"/>
    <w:rsid w:val="00E21DD3"/>
    <w:rsid w:val="00E222A0"/>
    <w:rsid w:val="00E222FD"/>
    <w:rsid w:val="00E225C4"/>
    <w:rsid w:val="00E22624"/>
    <w:rsid w:val="00E22FEC"/>
    <w:rsid w:val="00E2326C"/>
    <w:rsid w:val="00E233C7"/>
    <w:rsid w:val="00E23528"/>
    <w:rsid w:val="00E23723"/>
    <w:rsid w:val="00E23918"/>
    <w:rsid w:val="00E23940"/>
    <w:rsid w:val="00E23B7A"/>
    <w:rsid w:val="00E2408E"/>
    <w:rsid w:val="00E2427C"/>
    <w:rsid w:val="00E24295"/>
    <w:rsid w:val="00E242D5"/>
    <w:rsid w:val="00E242EA"/>
    <w:rsid w:val="00E24406"/>
    <w:rsid w:val="00E24649"/>
    <w:rsid w:val="00E2476E"/>
    <w:rsid w:val="00E24836"/>
    <w:rsid w:val="00E24BDE"/>
    <w:rsid w:val="00E24D87"/>
    <w:rsid w:val="00E24E19"/>
    <w:rsid w:val="00E25005"/>
    <w:rsid w:val="00E252D9"/>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45"/>
    <w:rsid w:val="00E27FD1"/>
    <w:rsid w:val="00E3018C"/>
    <w:rsid w:val="00E302F5"/>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84E"/>
    <w:rsid w:val="00E32B0C"/>
    <w:rsid w:val="00E32BBD"/>
    <w:rsid w:val="00E32C82"/>
    <w:rsid w:val="00E32CE0"/>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B4"/>
    <w:rsid w:val="00E35C74"/>
    <w:rsid w:val="00E35D78"/>
    <w:rsid w:val="00E36081"/>
    <w:rsid w:val="00E36137"/>
    <w:rsid w:val="00E3630E"/>
    <w:rsid w:val="00E363D7"/>
    <w:rsid w:val="00E365D6"/>
    <w:rsid w:val="00E36682"/>
    <w:rsid w:val="00E366BF"/>
    <w:rsid w:val="00E36870"/>
    <w:rsid w:val="00E36894"/>
    <w:rsid w:val="00E37049"/>
    <w:rsid w:val="00E372B6"/>
    <w:rsid w:val="00E3754A"/>
    <w:rsid w:val="00E3754C"/>
    <w:rsid w:val="00E37B1A"/>
    <w:rsid w:val="00E37B6D"/>
    <w:rsid w:val="00E37D0A"/>
    <w:rsid w:val="00E37FD7"/>
    <w:rsid w:val="00E4006C"/>
    <w:rsid w:val="00E400DC"/>
    <w:rsid w:val="00E4011E"/>
    <w:rsid w:val="00E405E9"/>
    <w:rsid w:val="00E40774"/>
    <w:rsid w:val="00E40B0B"/>
    <w:rsid w:val="00E40B32"/>
    <w:rsid w:val="00E4118D"/>
    <w:rsid w:val="00E41208"/>
    <w:rsid w:val="00E4139D"/>
    <w:rsid w:val="00E4147A"/>
    <w:rsid w:val="00E414F4"/>
    <w:rsid w:val="00E41658"/>
    <w:rsid w:val="00E41686"/>
    <w:rsid w:val="00E41B4A"/>
    <w:rsid w:val="00E41BF4"/>
    <w:rsid w:val="00E42457"/>
    <w:rsid w:val="00E424EE"/>
    <w:rsid w:val="00E428B1"/>
    <w:rsid w:val="00E42971"/>
    <w:rsid w:val="00E42E09"/>
    <w:rsid w:val="00E430C6"/>
    <w:rsid w:val="00E4323E"/>
    <w:rsid w:val="00E432FF"/>
    <w:rsid w:val="00E43475"/>
    <w:rsid w:val="00E4362C"/>
    <w:rsid w:val="00E43637"/>
    <w:rsid w:val="00E43686"/>
    <w:rsid w:val="00E43729"/>
    <w:rsid w:val="00E4376E"/>
    <w:rsid w:val="00E437BD"/>
    <w:rsid w:val="00E43819"/>
    <w:rsid w:val="00E43A01"/>
    <w:rsid w:val="00E43BE1"/>
    <w:rsid w:val="00E43D20"/>
    <w:rsid w:val="00E44540"/>
    <w:rsid w:val="00E44708"/>
    <w:rsid w:val="00E447EA"/>
    <w:rsid w:val="00E44869"/>
    <w:rsid w:val="00E448D9"/>
    <w:rsid w:val="00E44986"/>
    <w:rsid w:val="00E449A7"/>
    <w:rsid w:val="00E449E2"/>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758"/>
    <w:rsid w:val="00E467F7"/>
    <w:rsid w:val="00E4690E"/>
    <w:rsid w:val="00E469A5"/>
    <w:rsid w:val="00E46E0C"/>
    <w:rsid w:val="00E46E74"/>
    <w:rsid w:val="00E46E7C"/>
    <w:rsid w:val="00E471F8"/>
    <w:rsid w:val="00E47207"/>
    <w:rsid w:val="00E47333"/>
    <w:rsid w:val="00E47428"/>
    <w:rsid w:val="00E476FC"/>
    <w:rsid w:val="00E477E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1C9C"/>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49A"/>
    <w:rsid w:val="00E5456F"/>
    <w:rsid w:val="00E5468D"/>
    <w:rsid w:val="00E546B4"/>
    <w:rsid w:val="00E54756"/>
    <w:rsid w:val="00E54A9B"/>
    <w:rsid w:val="00E54E0A"/>
    <w:rsid w:val="00E55056"/>
    <w:rsid w:val="00E55079"/>
    <w:rsid w:val="00E555FE"/>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486"/>
    <w:rsid w:val="00E6053D"/>
    <w:rsid w:val="00E60810"/>
    <w:rsid w:val="00E6088E"/>
    <w:rsid w:val="00E60942"/>
    <w:rsid w:val="00E60C7D"/>
    <w:rsid w:val="00E60E5D"/>
    <w:rsid w:val="00E60F5A"/>
    <w:rsid w:val="00E60F8F"/>
    <w:rsid w:val="00E611E1"/>
    <w:rsid w:val="00E6138E"/>
    <w:rsid w:val="00E61419"/>
    <w:rsid w:val="00E61658"/>
    <w:rsid w:val="00E61DC9"/>
    <w:rsid w:val="00E62006"/>
    <w:rsid w:val="00E62015"/>
    <w:rsid w:val="00E6235F"/>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CA3"/>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0A9"/>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0"/>
    <w:rsid w:val="00E83C69"/>
    <w:rsid w:val="00E83D41"/>
    <w:rsid w:val="00E83E98"/>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5DA"/>
    <w:rsid w:val="00E86710"/>
    <w:rsid w:val="00E867C7"/>
    <w:rsid w:val="00E86B25"/>
    <w:rsid w:val="00E86C3F"/>
    <w:rsid w:val="00E86DF7"/>
    <w:rsid w:val="00E86ED9"/>
    <w:rsid w:val="00E86EE5"/>
    <w:rsid w:val="00E87084"/>
    <w:rsid w:val="00E871C7"/>
    <w:rsid w:val="00E87246"/>
    <w:rsid w:val="00E87571"/>
    <w:rsid w:val="00E87686"/>
    <w:rsid w:val="00E87A54"/>
    <w:rsid w:val="00E87B02"/>
    <w:rsid w:val="00E87BC3"/>
    <w:rsid w:val="00E87D9B"/>
    <w:rsid w:val="00E90073"/>
    <w:rsid w:val="00E903DC"/>
    <w:rsid w:val="00E90611"/>
    <w:rsid w:val="00E90CB1"/>
    <w:rsid w:val="00E90E8B"/>
    <w:rsid w:val="00E90ECC"/>
    <w:rsid w:val="00E90FA8"/>
    <w:rsid w:val="00E90FB4"/>
    <w:rsid w:val="00E9104C"/>
    <w:rsid w:val="00E910A5"/>
    <w:rsid w:val="00E917E9"/>
    <w:rsid w:val="00E9181C"/>
    <w:rsid w:val="00E9191F"/>
    <w:rsid w:val="00E91E6C"/>
    <w:rsid w:val="00E92164"/>
    <w:rsid w:val="00E92168"/>
    <w:rsid w:val="00E92203"/>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97F97"/>
    <w:rsid w:val="00EA0023"/>
    <w:rsid w:val="00EA0150"/>
    <w:rsid w:val="00EA02F5"/>
    <w:rsid w:val="00EA033D"/>
    <w:rsid w:val="00EA0370"/>
    <w:rsid w:val="00EA04A3"/>
    <w:rsid w:val="00EA05C8"/>
    <w:rsid w:val="00EA0BCD"/>
    <w:rsid w:val="00EA0CC9"/>
    <w:rsid w:val="00EA0E29"/>
    <w:rsid w:val="00EA0E9D"/>
    <w:rsid w:val="00EA10A1"/>
    <w:rsid w:val="00EA14F4"/>
    <w:rsid w:val="00EA17C0"/>
    <w:rsid w:val="00EA1A59"/>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4D9E"/>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5D9"/>
    <w:rsid w:val="00EA7934"/>
    <w:rsid w:val="00EA7F07"/>
    <w:rsid w:val="00EA7FC3"/>
    <w:rsid w:val="00EB0190"/>
    <w:rsid w:val="00EB02A1"/>
    <w:rsid w:val="00EB0500"/>
    <w:rsid w:val="00EB07BC"/>
    <w:rsid w:val="00EB0A07"/>
    <w:rsid w:val="00EB0BD6"/>
    <w:rsid w:val="00EB0DFC"/>
    <w:rsid w:val="00EB0F36"/>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4E7"/>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64D"/>
    <w:rsid w:val="00EB5763"/>
    <w:rsid w:val="00EB58A0"/>
    <w:rsid w:val="00EB5BD5"/>
    <w:rsid w:val="00EB5EAC"/>
    <w:rsid w:val="00EB61A0"/>
    <w:rsid w:val="00EB6872"/>
    <w:rsid w:val="00EB6CFB"/>
    <w:rsid w:val="00EB6D6E"/>
    <w:rsid w:val="00EB6D94"/>
    <w:rsid w:val="00EB7226"/>
    <w:rsid w:val="00EB738D"/>
    <w:rsid w:val="00EB73DE"/>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2123"/>
    <w:rsid w:val="00EC2364"/>
    <w:rsid w:val="00EC23B3"/>
    <w:rsid w:val="00EC25F1"/>
    <w:rsid w:val="00EC266E"/>
    <w:rsid w:val="00EC29CF"/>
    <w:rsid w:val="00EC2C48"/>
    <w:rsid w:val="00EC306F"/>
    <w:rsid w:val="00EC3331"/>
    <w:rsid w:val="00EC335F"/>
    <w:rsid w:val="00EC3558"/>
    <w:rsid w:val="00EC3844"/>
    <w:rsid w:val="00EC3950"/>
    <w:rsid w:val="00EC39E7"/>
    <w:rsid w:val="00EC3C0B"/>
    <w:rsid w:val="00EC3D70"/>
    <w:rsid w:val="00EC4278"/>
    <w:rsid w:val="00EC4425"/>
    <w:rsid w:val="00EC458F"/>
    <w:rsid w:val="00EC48C1"/>
    <w:rsid w:val="00EC4C8A"/>
    <w:rsid w:val="00EC4D4A"/>
    <w:rsid w:val="00EC4F39"/>
    <w:rsid w:val="00EC4FD7"/>
    <w:rsid w:val="00EC5014"/>
    <w:rsid w:val="00EC50CD"/>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6ED"/>
    <w:rsid w:val="00ED2759"/>
    <w:rsid w:val="00ED2DCB"/>
    <w:rsid w:val="00ED3131"/>
    <w:rsid w:val="00ED34D6"/>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6057"/>
    <w:rsid w:val="00ED6102"/>
    <w:rsid w:val="00ED612A"/>
    <w:rsid w:val="00ED648C"/>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8BA"/>
    <w:rsid w:val="00EE5B34"/>
    <w:rsid w:val="00EE5BAF"/>
    <w:rsid w:val="00EE6104"/>
    <w:rsid w:val="00EE6500"/>
    <w:rsid w:val="00EE66FA"/>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956"/>
    <w:rsid w:val="00EF2BFC"/>
    <w:rsid w:val="00EF2EEA"/>
    <w:rsid w:val="00EF2FF5"/>
    <w:rsid w:val="00EF32EF"/>
    <w:rsid w:val="00EF3821"/>
    <w:rsid w:val="00EF3AFF"/>
    <w:rsid w:val="00EF3C24"/>
    <w:rsid w:val="00EF3F75"/>
    <w:rsid w:val="00EF3FAA"/>
    <w:rsid w:val="00EF405F"/>
    <w:rsid w:val="00EF4185"/>
    <w:rsid w:val="00EF420C"/>
    <w:rsid w:val="00EF421E"/>
    <w:rsid w:val="00EF4329"/>
    <w:rsid w:val="00EF4717"/>
    <w:rsid w:val="00EF4A02"/>
    <w:rsid w:val="00EF4CD2"/>
    <w:rsid w:val="00EF4E7D"/>
    <w:rsid w:val="00EF4FE3"/>
    <w:rsid w:val="00EF5016"/>
    <w:rsid w:val="00EF51F9"/>
    <w:rsid w:val="00EF565C"/>
    <w:rsid w:val="00EF5834"/>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39"/>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8EA"/>
    <w:rsid w:val="00F05BA9"/>
    <w:rsid w:val="00F05E24"/>
    <w:rsid w:val="00F06199"/>
    <w:rsid w:val="00F06919"/>
    <w:rsid w:val="00F06A73"/>
    <w:rsid w:val="00F06B95"/>
    <w:rsid w:val="00F06DA4"/>
    <w:rsid w:val="00F07D4F"/>
    <w:rsid w:val="00F07DC2"/>
    <w:rsid w:val="00F07F24"/>
    <w:rsid w:val="00F07F33"/>
    <w:rsid w:val="00F10609"/>
    <w:rsid w:val="00F10634"/>
    <w:rsid w:val="00F1090C"/>
    <w:rsid w:val="00F10960"/>
    <w:rsid w:val="00F10AE7"/>
    <w:rsid w:val="00F1100F"/>
    <w:rsid w:val="00F11146"/>
    <w:rsid w:val="00F1124B"/>
    <w:rsid w:val="00F11271"/>
    <w:rsid w:val="00F112E7"/>
    <w:rsid w:val="00F11486"/>
    <w:rsid w:val="00F11529"/>
    <w:rsid w:val="00F11641"/>
    <w:rsid w:val="00F11662"/>
    <w:rsid w:val="00F11664"/>
    <w:rsid w:val="00F118D2"/>
    <w:rsid w:val="00F11A2B"/>
    <w:rsid w:val="00F11C1D"/>
    <w:rsid w:val="00F11DB5"/>
    <w:rsid w:val="00F11EA8"/>
    <w:rsid w:val="00F120BE"/>
    <w:rsid w:val="00F12108"/>
    <w:rsid w:val="00F121C1"/>
    <w:rsid w:val="00F12232"/>
    <w:rsid w:val="00F1251D"/>
    <w:rsid w:val="00F12573"/>
    <w:rsid w:val="00F1271F"/>
    <w:rsid w:val="00F1282A"/>
    <w:rsid w:val="00F128EA"/>
    <w:rsid w:val="00F129B9"/>
    <w:rsid w:val="00F12AD0"/>
    <w:rsid w:val="00F12CEC"/>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CA1"/>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A1B"/>
    <w:rsid w:val="00F22A4F"/>
    <w:rsid w:val="00F22AC1"/>
    <w:rsid w:val="00F22BA1"/>
    <w:rsid w:val="00F22D0B"/>
    <w:rsid w:val="00F230B6"/>
    <w:rsid w:val="00F23224"/>
    <w:rsid w:val="00F234A1"/>
    <w:rsid w:val="00F234F2"/>
    <w:rsid w:val="00F23753"/>
    <w:rsid w:val="00F237F4"/>
    <w:rsid w:val="00F2398D"/>
    <w:rsid w:val="00F23B3F"/>
    <w:rsid w:val="00F23D4A"/>
    <w:rsid w:val="00F23EB1"/>
    <w:rsid w:val="00F242C5"/>
    <w:rsid w:val="00F245D5"/>
    <w:rsid w:val="00F24667"/>
    <w:rsid w:val="00F2478B"/>
    <w:rsid w:val="00F249AD"/>
    <w:rsid w:val="00F24A05"/>
    <w:rsid w:val="00F24E55"/>
    <w:rsid w:val="00F24EF4"/>
    <w:rsid w:val="00F24F59"/>
    <w:rsid w:val="00F25063"/>
    <w:rsid w:val="00F250A4"/>
    <w:rsid w:val="00F25172"/>
    <w:rsid w:val="00F251F3"/>
    <w:rsid w:val="00F2536A"/>
    <w:rsid w:val="00F2537F"/>
    <w:rsid w:val="00F25BE8"/>
    <w:rsid w:val="00F26066"/>
    <w:rsid w:val="00F26125"/>
    <w:rsid w:val="00F261FB"/>
    <w:rsid w:val="00F2622B"/>
    <w:rsid w:val="00F262C1"/>
    <w:rsid w:val="00F26470"/>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B97"/>
    <w:rsid w:val="00F32D78"/>
    <w:rsid w:val="00F33127"/>
    <w:rsid w:val="00F3322C"/>
    <w:rsid w:val="00F332A7"/>
    <w:rsid w:val="00F33455"/>
    <w:rsid w:val="00F3347C"/>
    <w:rsid w:val="00F334B5"/>
    <w:rsid w:val="00F33659"/>
    <w:rsid w:val="00F33822"/>
    <w:rsid w:val="00F33C9E"/>
    <w:rsid w:val="00F33CEF"/>
    <w:rsid w:val="00F3425B"/>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4F"/>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E11"/>
    <w:rsid w:val="00F42F41"/>
    <w:rsid w:val="00F42F6E"/>
    <w:rsid w:val="00F42F7D"/>
    <w:rsid w:val="00F430AE"/>
    <w:rsid w:val="00F432F0"/>
    <w:rsid w:val="00F4356D"/>
    <w:rsid w:val="00F43581"/>
    <w:rsid w:val="00F435F9"/>
    <w:rsid w:val="00F43650"/>
    <w:rsid w:val="00F43A56"/>
    <w:rsid w:val="00F43E9B"/>
    <w:rsid w:val="00F44093"/>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347"/>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0D7"/>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46F"/>
    <w:rsid w:val="00F55639"/>
    <w:rsid w:val="00F5586B"/>
    <w:rsid w:val="00F55A55"/>
    <w:rsid w:val="00F55B31"/>
    <w:rsid w:val="00F55E8C"/>
    <w:rsid w:val="00F561B8"/>
    <w:rsid w:val="00F562FB"/>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108"/>
    <w:rsid w:val="00F633F1"/>
    <w:rsid w:val="00F6349F"/>
    <w:rsid w:val="00F635F9"/>
    <w:rsid w:val="00F6369D"/>
    <w:rsid w:val="00F63DC8"/>
    <w:rsid w:val="00F643F3"/>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6ED"/>
    <w:rsid w:val="00F86837"/>
    <w:rsid w:val="00F86973"/>
    <w:rsid w:val="00F86A60"/>
    <w:rsid w:val="00F86AD2"/>
    <w:rsid w:val="00F86C85"/>
    <w:rsid w:val="00F86E66"/>
    <w:rsid w:val="00F87590"/>
    <w:rsid w:val="00F875DF"/>
    <w:rsid w:val="00F875E0"/>
    <w:rsid w:val="00F87722"/>
    <w:rsid w:val="00F87726"/>
    <w:rsid w:val="00F878B7"/>
    <w:rsid w:val="00F878BA"/>
    <w:rsid w:val="00F87B05"/>
    <w:rsid w:val="00F87ED9"/>
    <w:rsid w:val="00F901D2"/>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3FC"/>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2C16"/>
    <w:rsid w:val="00FA2DDD"/>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799"/>
    <w:rsid w:val="00FA6A53"/>
    <w:rsid w:val="00FA6AE5"/>
    <w:rsid w:val="00FA6CFB"/>
    <w:rsid w:val="00FA6EF1"/>
    <w:rsid w:val="00FA7247"/>
    <w:rsid w:val="00FA7516"/>
    <w:rsid w:val="00FA7871"/>
    <w:rsid w:val="00FA7AD4"/>
    <w:rsid w:val="00FA7BB8"/>
    <w:rsid w:val="00FA7CB1"/>
    <w:rsid w:val="00FA7DEF"/>
    <w:rsid w:val="00FB006D"/>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7AE"/>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B7B4C"/>
    <w:rsid w:val="00FC0329"/>
    <w:rsid w:val="00FC051D"/>
    <w:rsid w:val="00FC05D7"/>
    <w:rsid w:val="00FC0B40"/>
    <w:rsid w:val="00FC0C08"/>
    <w:rsid w:val="00FC0D68"/>
    <w:rsid w:val="00FC12B0"/>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E5B"/>
    <w:rsid w:val="00FC3FBC"/>
    <w:rsid w:val="00FC4A36"/>
    <w:rsid w:val="00FC4AFD"/>
    <w:rsid w:val="00FC4BBC"/>
    <w:rsid w:val="00FC4C0C"/>
    <w:rsid w:val="00FC512C"/>
    <w:rsid w:val="00FC5197"/>
    <w:rsid w:val="00FC519A"/>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D02D5"/>
    <w:rsid w:val="00FD043B"/>
    <w:rsid w:val="00FD0983"/>
    <w:rsid w:val="00FD0C03"/>
    <w:rsid w:val="00FD0E27"/>
    <w:rsid w:val="00FD0E2F"/>
    <w:rsid w:val="00FD0EF6"/>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221"/>
    <w:rsid w:val="00FD3958"/>
    <w:rsid w:val="00FD39F1"/>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CF"/>
    <w:rsid w:val="00FD7F14"/>
    <w:rsid w:val="00FD7F3E"/>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2C7"/>
    <w:rsid w:val="00FE2392"/>
    <w:rsid w:val="00FE26C1"/>
    <w:rsid w:val="00FE2842"/>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980"/>
    <w:rsid w:val="00FE5C69"/>
    <w:rsid w:val="00FE5DDE"/>
    <w:rsid w:val="00FE609C"/>
    <w:rsid w:val="00FE6230"/>
    <w:rsid w:val="00FE6468"/>
    <w:rsid w:val="00FE6646"/>
    <w:rsid w:val="00FE669B"/>
    <w:rsid w:val="00FE714D"/>
    <w:rsid w:val="00FE7352"/>
    <w:rsid w:val="00FE7D6A"/>
    <w:rsid w:val="00FF018D"/>
    <w:rsid w:val="00FF01B0"/>
    <w:rsid w:val="00FF029E"/>
    <w:rsid w:val="00FF034B"/>
    <w:rsid w:val="00FF03B0"/>
    <w:rsid w:val="00FF0403"/>
    <w:rsid w:val="00FF0655"/>
    <w:rsid w:val="00FF0961"/>
    <w:rsid w:val="00FF09CE"/>
    <w:rsid w:val="00FF09F9"/>
    <w:rsid w:val="00FF0C30"/>
    <w:rsid w:val="00FF1007"/>
    <w:rsid w:val="00FF122C"/>
    <w:rsid w:val="00FF13B9"/>
    <w:rsid w:val="00FF1842"/>
    <w:rsid w:val="00FF196B"/>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8E6"/>
    <w:rsid w:val="00FF4ACE"/>
    <w:rsid w:val="00FF4B29"/>
    <w:rsid w:val="00FF4B4F"/>
    <w:rsid w:val="00FF4B6F"/>
    <w:rsid w:val="00FF4D99"/>
    <w:rsid w:val="00FF4DA1"/>
    <w:rsid w:val="00FF5225"/>
    <w:rsid w:val="00FF5450"/>
    <w:rsid w:val="00FF5C14"/>
    <w:rsid w:val="00FF5FA3"/>
    <w:rsid w:val="00FF5FF1"/>
    <w:rsid w:val="00FF6005"/>
    <w:rsid w:val="00FF6111"/>
    <w:rsid w:val="00FF613D"/>
    <w:rsid w:val="00FF6189"/>
    <w:rsid w:val="00FF677B"/>
    <w:rsid w:val="00FF6916"/>
    <w:rsid w:val="00FF6982"/>
    <w:rsid w:val="00FF6A2B"/>
    <w:rsid w:val="00FF6C1C"/>
    <w:rsid w:val="00FF6C35"/>
    <w:rsid w:val="00FF7060"/>
    <w:rsid w:val="00FF7636"/>
    <w:rsid w:val="00FF765F"/>
    <w:rsid w:val="00FF7989"/>
    <w:rsid w:val="00FF7D03"/>
    <w:rsid w:val="07CD3C25"/>
    <w:rsid w:val="0A95D339"/>
    <w:rsid w:val="0B660C1A"/>
    <w:rsid w:val="17F93E0B"/>
    <w:rsid w:val="1C455CA5"/>
    <w:rsid w:val="1CBA5B40"/>
    <w:rsid w:val="1D2C69D2"/>
    <w:rsid w:val="1EFD227A"/>
    <w:rsid w:val="239E00B4"/>
    <w:rsid w:val="24F70065"/>
    <w:rsid w:val="251E74A4"/>
    <w:rsid w:val="27843CE5"/>
    <w:rsid w:val="2F746049"/>
    <w:rsid w:val="30A77088"/>
    <w:rsid w:val="32EB653A"/>
    <w:rsid w:val="37B01A6A"/>
    <w:rsid w:val="3BCB6780"/>
    <w:rsid w:val="3CEB966A"/>
    <w:rsid w:val="42CD0A98"/>
    <w:rsid w:val="431A0C09"/>
    <w:rsid w:val="45E00028"/>
    <w:rsid w:val="480E2158"/>
    <w:rsid w:val="4B65373A"/>
    <w:rsid w:val="4BFE583A"/>
    <w:rsid w:val="4D00163A"/>
    <w:rsid w:val="4EEE13F1"/>
    <w:rsid w:val="4F0F5BE3"/>
    <w:rsid w:val="52422029"/>
    <w:rsid w:val="55040901"/>
    <w:rsid w:val="56DF05DE"/>
    <w:rsid w:val="57BD9B86"/>
    <w:rsid w:val="57FC6189"/>
    <w:rsid w:val="5F073306"/>
    <w:rsid w:val="5F5F73B9"/>
    <w:rsid w:val="5FF41F31"/>
    <w:rsid w:val="637806A5"/>
    <w:rsid w:val="6838144E"/>
    <w:rsid w:val="68AA7398"/>
    <w:rsid w:val="6B9DD6A2"/>
    <w:rsid w:val="6E6B895E"/>
    <w:rsid w:val="6EC984B0"/>
    <w:rsid w:val="6FCF5A4C"/>
    <w:rsid w:val="70531388"/>
    <w:rsid w:val="742C597A"/>
    <w:rsid w:val="74DF9220"/>
    <w:rsid w:val="764C43BE"/>
    <w:rsid w:val="77AB4A19"/>
    <w:rsid w:val="7B346CFF"/>
    <w:rsid w:val="7D69AA29"/>
    <w:rsid w:val="7F7F2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72915CF"/>
  <w15:docId w15:val="{8E24D928-1709-4E70-BB07-5F0D5A790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99" w:qFormat="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Bullet" w:qFormat="1"/>
    <w:lsdException w:name="List Number" w:qFormat="1"/>
    <w:lsdException w:name="List 2" w:qFormat="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uiPriority="99" w:qFormat="1"/>
    <w:lsdException w:name="Body Text Indent" w:uiPriority="99" w:qFormat="1"/>
    <w:lsdException w:name="List Continue"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nhideWhenUsed="1" w:qFormat="1"/>
    <w:lsdException w:name="Body Text First Indent 2" w:qFormat="1"/>
    <w:lsdException w:name="Note Heading" w:semiHidden="1" w:unhideWhenUsed="1"/>
    <w:lsdException w:name="Body Text 2" w:qFormat="1"/>
    <w:lsdException w:name="Body Text 3" w:qFormat="1"/>
    <w:lsdException w:name="Body Text Indent 2" w:uiPriority="99" w:qFormat="1"/>
    <w:lsdException w:name="Body Text Indent 3" w:qFormat="1"/>
    <w:lsdException w:name="Block Text" w:qFormat="1"/>
    <w:lsdException w:name="Hyperlink" w:uiPriority="99" w:qFormat="1"/>
    <w:lsdException w:name="FollowedHyperlink" w:qFormat="1"/>
    <w:lsdException w:name="Strong" w:uiPriority="22" w:qFormat="1"/>
    <w:lsdException w:name="Emphasis" w:uiPriority="20"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qFormat="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
    <w:name w:val="heading 2"/>
    <w:basedOn w:val="a"/>
    <w:next w:val="a0"/>
    <w:link w:val="20"/>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link w:val="30"/>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0"/>
    <w:uiPriority w:val="9"/>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
    <w:next w:val="a"/>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
    <w:next w:val="a"/>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
    <w:next w:val="a"/>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
    <w:next w:val="a"/>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autoSpaceDE w:val="0"/>
      <w:autoSpaceDN w:val="0"/>
      <w:adjustRightInd w:val="0"/>
      <w:ind w:firstLine="420"/>
      <w:jc w:val="left"/>
    </w:pPr>
    <w:rPr>
      <w:rFonts w:ascii="宋体"/>
      <w:sz w:val="24"/>
    </w:rPr>
  </w:style>
  <w:style w:type="paragraph" w:styleId="TOC7">
    <w:name w:val="toc 7"/>
    <w:basedOn w:val="a"/>
    <w:next w:val="a"/>
    <w:qFormat/>
    <w:pPr>
      <w:ind w:leftChars="1200" w:left="2520"/>
    </w:pPr>
  </w:style>
  <w:style w:type="paragraph" w:styleId="21">
    <w:name w:val="List Number 2"/>
    <w:basedOn w:val="a"/>
    <w:qFormat/>
    <w:pPr>
      <w:tabs>
        <w:tab w:val="left" w:pos="360"/>
        <w:tab w:val="left" w:pos="720"/>
      </w:tabs>
      <w:ind w:left="720" w:hanging="360"/>
    </w:pPr>
    <w:rPr>
      <w:szCs w:val="20"/>
    </w:rPr>
  </w:style>
  <w:style w:type="paragraph" w:styleId="a5">
    <w:name w:val="List Number"/>
    <w:basedOn w:val="a"/>
    <w:qFormat/>
    <w:pPr>
      <w:tabs>
        <w:tab w:val="left" w:pos="540"/>
      </w:tabs>
      <w:ind w:left="720" w:hanging="720"/>
    </w:pPr>
  </w:style>
  <w:style w:type="paragraph" w:styleId="a6">
    <w:name w:val="caption"/>
    <w:basedOn w:val="a"/>
    <w:next w:val="a"/>
    <w:qFormat/>
    <w:pPr>
      <w:spacing w:line="480" w:lineRule="auto"/>
    </w:pPr>
    <w:rPr>
      <w:rFonts w:ascii="华文中宋" w:eastAsia="华文中宋" w:hAnsi="华文中宋"/>
      <w:sz w:val="36"/>
      <w:szCs w:val="20"/>
    </w:rPr>
  </w:style>
  <w:style w:type="paragraph" w:styleId="a7">
    <w:name w:val="List Bullet"/>
    <w:basedOn w:val="a"/>
    <w:next w:val="11"/>
    <w:qFormat/>
    <w:pPr>
      <w:keepLines/>
      <w:adjustRightInd w:val="0"/>
      <w:spacing w:beforeLines="30" w:afterLines="20" w:line="288" w:lineRule="auto"/>
      <w:ind w:left="420"/>
    </w:pPr>
    <w:rPr>
      <w:rFonts w:ascii="宋体"/>
      <w:sz w:val="24"/>
    </w:rPr>
  </w:style>
  <w:style w:type="paragraph" w:customStyle="1" w:styleId="11">
    <w:name w:val="正文首行缩进1"/>
    <w:basedOn w:val="a8"/>
    <w:link w:val="Char"/>
    <w:qFormat/>
    <w:pPr>
      <w:spacing w:before="0" w:after="120" w:line="240" w:lineRule="auto"/>
      <w:ind w:firstLineChars="100" w:firstLine="420"/>
    </w:pPr>
    <w:rPr>
      <w:rFonts w:ascii="Calibri" w:hAnsi="Calibri"/>
      <w:sz w:val="21"/>
      <w:szCs w:val="22"/>
    </w:rPr>
  </w:style>
  <w:style w:type="paragraph" w:styleId="a8">
    <w:name w:val="Body Text"/>
    <w:basedOn w:val="a"/>
    <w:link w:val="a9"/>
    <w:uiPriority w:val="99"/>
    <w:qFormat/>
    <w:pPr>
      <w:tabs>
        <w:tab w:val="left" w:pos="567"/>
      </w:tabs>
      <w:spacing w:before="120" w:line="22" w:lineRule="atLeast"/>
    </w:pPr>
    <w:rPr>
      <w:rFonts w:ascii="宋体" w:hAnsi="宋体"/>
      <w:sz w:val="24"/>
    </w:rPr>
  </w:style>
  <w:style w:type="paragraph" w:styleId="aa">
    <w:name w:val="Document Map"/>
    <w:basedOn w:val="a"/>
    <w:link w:val="ab"/>
    <w:qFormat/>
    <w:pPr>
      <w:shd w:val="clear" w:color="auto" w:fill="000080"/>
    </w:pPr>
  </w:style>
  <w:style w:type="paragraph" w:styleId="ac">
    <w:name w:val="annotation text"/>
    <w:basedOn w:val="a"/>
    <w:link w:val="12"/>
    <w:uiPriority w:val="99"/>
    <w:qFormat/>
    <w:pPr>
      <w:jc w:val="left"/>
    </w:pPr>
  </w:style>
  <w:style w:type="paragraph" w:styleId="31">
    <w:name w:val="Body Text 3"/>
    <w:basedOn w:val="a"/>
    <w:link w:val="32"/>
    <w:qFormat/>
    <w:pPr>
      <w:spacing w:after="120"/>
    </w:pPr>
    <w:rPr>
      <w:sz w:val="16"/>
      <w:szCs w:val="16"/>
    </w:rPr>
  </w:style>
  <w:style w:type="paragraph" w:styleId="ad">
    <w:name w:val="Body Text Indent"/>
    <w:basedOn w:val="a"/>
    <w:link w:val="ae"/>
    <w:uiPriority w:val="99"/>
    <w:qFormat/>
    <w:pPr>
      <w:spacing w:line="360" w:lineRule="auto"/>
      <w:ind w:firstLine="570"/>
    </w:pPr>
    <w:rPr>
      <w:sz w:val="24"/>
    </w:rPr>
  </w:style>
  <w:style w:type="paragraph" w:styleId="22">
    <w:name w:val="List 2"/>
    <w:basedOn w:val="a"/>
    <w:qFormat/>
    <w:pPr>
      <w:ind w:leftChars="200" w:left="100" w:hangingChars="200" w:hanging="200"/>
    </w:pPr>
  </w:style>
  <w:style w:type="paragraph" w:styleId="af">
    <w:name w:val="Block Text"/>
    <w:basedOn w:val="a"/>
    <w:qFormat/>
    <w:pPr>
      <w:widowControl/>
      <w:ind w:left="480" w:right="-341" w:firstLine="513"/>
    </w:pPr>
    <w:rPr>
      <w:kern w:val="0"/>
      <w:sz w:val="24"/>
      <w:szCs w:val="20"/>
    </w:rPr>
  </w:style>
  <w:style w:type="paragraph" w:styleId="23">
    <w:name w:val="List Bullet 2"/>
    <w:basedOn w:val="a"/>
    <w:qFormat/>
    <w:pPr>
      <w:tabs>
        <w:tab w:val="left" w:pos="840"/>
      </w:tabs>
      <w:ind w:leftChars="200" w:left="200" w:hangingChars="200" w:hanging="200"/>
    </w:pPr>
    <w:rPr>
      <w:rFonts w:ascii="Calibri" w:hAnsi="Calibri"/>
      <w:szCs w:val="22"/>
    </w:rPr>
  </w:style>
  <w:style w:type="paragraph" w:styleId="TOC5">
    <w:name w:val="toc 5"/>
    <w:basedOn w:val="a"/>
    <w:next w:val="a"/>
    <w:qFormat/>
    <w:pPr>
      <w:ind w:leftChars="800" w:left="1680"/>
    </w:pPr>
  </w:style>
  <w:style w:type="paragraph" w:styleId="TOC3">
    <w:name w:val="toc 3"/>
    <w:basedOn w:val="a"/>
    <w:next w:val="a"/>
    <w:uiPriority w:val="39"/>
    <w:qFormat/>
    <w:pPr>
      <w:ind w:leftChars="400" w:left="840"/>
    </w:pPr>
  </w:style>
  <w:style w:type="paragraph" w:styleId="af0">
    <w:name w:val="Plain Text"/>
    <w:basedOn w:val="a"/>
    <w:link w:val="24"/>
    <w:qFormat/>
    <w:rPr>
      <w:rFonts w:ascii="宋体" w:hAnsi="Courier New" w:hint="eastAsia"/>
      <w:szCs w:val="20"/>
    </w:rPr>
  </w:style>
  <w:style w:type="paragraph" w:styleId="TOC8">
    <w:name w:val="toc 8"/>
    <w:basedOn w:val="a"/>
    <w:next w:val="a"/>
    <w:qFormat/>
    <w:pPr>
      <w:ind w:leftChars="1400" w:left="2940"/>
    </w:pPr>
  </w:style>
  <w:style w:type="paragraph" w:styleId="af1">
    <w:name w:val="Date"/>
    <w:basedOn w:val="a"/>
    <w:next w:val="a"/>
    <w:link w:val="af2"/>
    <w:qFormat/>
    <w:pPr>
      <w:ind w:leftChars="2500" w:left="100"/>
    </w:pPr>
    <w:rPr>
      <w:rFonts w:ascii="仿宋_GB2312" w:eastAsia="仿宋_GB2312" w:hAnsi="宋体"/>
      <w:color w:val="000000"/>
      <w:sz w:val="24"/>
    </w:rPr>
  </w:style>
  <w:style w:type="paragraph" w:styleId="25">
    <w:name w:val="Body Text Indent 2"/>
    <w:basedOn w:val="a"/>
    <w:link w:val="26"/>
    <w:uiPriority w:val="99"/>
    <w:qFormat/>
    <w:pPr>
      <w:ind w:firstLineChars="200" w:firstLine="480"/>
    </w:pPr>
    <w:rPr>
      <w:rFonts w:ascii="仿宋_GB2312" w:eastAsia="仿宋_GB2312"/>
      <w:sz w:val="24"/>
    </w:rPr>
  </w:style>
  <w:style w:type="paragraph" w:styleId="af3">
    <w:name w:val="Balloon Text"/>
    <w:basedOn w:val="a"/>
    <w:link w:val="af4"/>
    <w:qFormat/>
    <w:rPr>
      <w:sz w:val="18"/>
      <w:szCs w:val="18"/>
    </w:rPr>
  </w:style>
  <w:style w:type="paragraph" w:styleId="af5">
    <w:name w:val="footer"/>
    <w:basedOn w:val="a"/>
    <w:link w:val="af6"/>
    <w:qFormat/>
    <w:pPr>
      <w:tabs>
        <w:tab w:val="center" w:pos="4153"/>
        <w:tab w:val="right" w:pos="8306"/>
      </w:tabs>
      <w:autoSpaceDE w:val="0"/>
      <w:autoSpaceDN w:val="0"/>
      <w:adjustRightInd w:val="0"/>
      <w:snapToGrid w:val="0"/>
      <w:jc w:val="left"/>
    </w:pPr>
    <w:rPr>
      <w:rFonts w:ascii="宋体"/>
      <w:kern w:val="0"/>
      <w:sz w:val="18"/>
      <w:szCs w:val="20"/>
    </w:rPr>
  </w:style>
  <w:style w:type="paragraph" w:styleId="af7">
    <w:name w:val="header"/>
    <w:basedOn w:val="a"/>
    <w:link w:val="af8"/>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left" w:pos="1050"/>
        <w:tab w:val="right" w:leader="dot" w:pos="8937"/>
      </w:tabs>
      <w:spacing w:line="480" w:lineRule="auto"/>
    </w:pPr>
    <w:rPr>
      <w:rFonts w:ascii="宋体" w:hAnsi="宋体"/>
      <w:b/>
      <w:sz w:val="30"/>
    </w:rPr>
  </w:style>
  <w:style w:type="paragraph" w:styleId="TOC4">
    <w:name w:val="toc 4"/>
    <w:basedOn w:val="a"/>
    <w:next w:val="a"/>
    <w:qFormat/>
    <w:pPr>
      <w:ind w:leftChars="600" w:left="1260"/>
    </w:pPr>
  </w:style>
  <w:style w:type="paragraph" w:styleId="af9">
    <w:name w:val="Subtitle"/>
    <w:basedOn w:val="a"/>
    <w:next w:val="a"/>
    <w:link w:val="61"/>
    <w:uiPriority w:val="11"/>
    <w:qFormat/>
    <w:pPr>
      <w:spacing w:before="240" w:after="60" w:line="312" w:lineRule="auto"/>
      <w:jc w:val="left"/>
      <w:outlineLvl w:val="1"/>
    </w:pPr>
    <w:rPr>
      <w:rFonts w:ascii="Cambria" w:hAnsi="Cambria"/>
      <w:bCs/>
      <w:kern w:val="28"/>
      <w:sz w:val="32"/>
      <w:szCs w:val="32"/>
    </w:rPr>
  </w:style>
  <w:style w:type="paragraph" w:styleId="afa">
    <w:name w:val="footnote text"/>
    <w:basedOn w:val="a"/>
    <w:link w:val="27"/>
    <w:qFormat/>
    <w:pPr>
      <w:snapToGrid w:val="0"/>
      <w:jc w:val="left"/>
    </w:pPr>
    <w:rPr>
      <w:rFonts w:ascii="Calibri" w:hAnsi="Calibri"/>
      <w:sz w:val="18"/>
      <w:szCs w:val="18"/>
    </w:rPr>
  </w:style>
  <w:style w:type="paragraph" w:styleId="TOC6">
    <w:name w:val="toc 6"/>
    <w:basedOn w:val="a"/>
    <w:next w:val="a"/>
    <w:qFormat/>
    <w:pPr>
      <w:ind w:leftChars="1000" w:left="2100"/>
    </w:pPr>
  </w:style>
  <w:style w:type="paragraph" w:styleId="33">
    <w:name w:val="Body Text Indent 3"/>
    <w:basedOn w:val="a"/>
    <w:link w:val="34"/>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
    <w:next w:val="a"/>
    <w:uiPriority w:val="39"/>
    <w:qFormat/>
    <w:pPr>
      <w:tabs>
        <w:tab w:val="right" w:leader="dot" w:pos="8937"/>
      </w:tabs>
      <w:spacing w:line="312" w:lineRule="auto"/>
      <w:ind w:leftChars="200" w:left="420"/>
    </w:pPr>
  </w:style>
  <w:style w:type="paragraph" w:styleId="TOC9">
    <w:name w:val="toc 9"/>
    <w:basedOn w:val="a"/>
    <w:next w:val="a"/>
    <w:qFormat/>
    <w:pPr>
      <w:ind w:leftChars="1600" w:left="3360"/>
    </w:pPr>
  </w:style>
  <w:style w:type="paragraph" w:styleId="28">
    <w:name w:val="Body Text 2"/>
    <w:basedOn w:val="a"/>
    <w:link w:val="220"/>
    <w:qFormat/>
    <w:rPr>
      <w:rFonts w:ascii="宋体" w:hAnsi="宋体"/>
      <w:kern w:val="0"/>
      <w:sz w:val="24"/>
      <w:szCs w:val="20"/>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13">
    <w:name w:val="index 1"/>
    <w:basedOn w:val="a"/>
    <w:next w:val="a"/>
    <w:qFormat/>
    <w:rPr>
      <w:szCs w:val="20"/>
    </w:rPr>
  </w:style>
  <w:style w:type="paragraph" w:styleId="afc">
    <w:name w:val="Title"/>
    <w:basedOn w:val="a"/>
    <w:link w:val="afd"/>
    <w:qFormat/>
    <w:pPr>
      <w:jc w:val="center"/>
      <w:outlineLvl w:val="0"/>
    </w:pPr>
    <w:rPr>
      <w:b/>
      <w:sz w:val="32"/>
      <w:szCs w:val="20"/>
    </w:rPr>
  </w:style>
  <w:style w:type="paragraph" w:styleId="afe">
    <w:name w:val="annotation subject"/>
    <w:basedOn w:val="ac"/>
    <w:next w:val="ac"/>
    <w:link w:val="aff"/>
    <w:qFormat/>
    <w:rPr>
      <w:b/>
      <w:bCs/>
    </w:rPr>
  </w:style>
  <w:style w:type="paragraph" w:styleId="aff0">
    <w:name w:val="Body Text First Indent"/>
    <w:basedOn w:val="a8"/>
    <w:link w:val="29"/>
    <w:unhideWhenUsed/>
    <w:qFormat/>
    <w:pPr>
      <w:spacing w:before="0" w:after="120" w:line="240" w:lineRule="auto"/>
      <w:ind w:firstLineChars="100" w:firstLine="420"/>
    </w:pPr>
    <w:rPr>
      <w:kern w:val="3"/>
    </w:rPr>
  </w:style>
  <w:style w:type="paragraph" w:styleId="2a">
    <w:name w:val="Body Text First Indent 2"/>
    <w:basedOn w:val="ad"/>
    <w:link w:val="2b"/>
    <w:qFormat/>
    <w:pPr>
      <w:spacing w:after="120" w:line="480" w:lineRule="exact"/>
      <w:ind w:leftChars="200" w:left="420" w:firstLineChars="200" w:firstLine="420"/>
    </w:pPr>
    <w:rPr>
      <w:szCs w:val="20"/>
    </w:rPr>
  </w:style>
  <w:style w:type="table" w:styleId="aff1">
    <w:name w:val="Table Grid"/>
    <w:basedOn w:val="a2"/>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2"/>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2">
    <w:name w:val="Strong"/>
    <w:uiPriority w:val="22"/>
    <w:qFormat/>
    <w:rPr>
      <w:b/>
      <w:bCs/>
    </w:rPr>
  </w:style>
  <w:style w:type="character" w:styleId="aff3">
    <w:name w:val="page number"/>
    <w:basedOn w:val="a1"/>
    <w:qFormat/>
  </w:style>
  <w:style w:type="character" w:styleId="aff4">
    <w:name w:val="FollowedHyperlink"/>
    <w:qFormat/>
    <w:rPr>
      <w:color w:val="800080"/>
      <w:u w:val="single"/>
    </w:rPr>
  </w:style>
  <w:style w:type="character" w:styleId="aff5">
    <w:name w:val="Emphasis"/>
    <w:uiPriority w:val="20"/>
    <w:qFormat/>
    <w:rPr>
      <w:color w:val="CC0033"/>
    </w:rPr>
  </w:style>
  <w:style w:type="character" w:styleId="aff6">
    <w:name w:val="Hyperlink"/>
    <w:uiPriority w:val="99"/>
    <w:qFormat/>
    <w:rPr>
      <w:color w:val="0000FF"/>
      <w:u w:val="single"/>
    </w:rPr>
  </w:style>
  <w:style w:type="character" w:styleId="aff7">
    <w:name w:val="annotation reference"/>
    <w:uiPriority w:val="99"/>
    <w:qFormat/>
    <w:rPr>
      <w:sz w:val="21"/>
      <w:szCs w:val="21"/>
    </w:rPr>
  </w:style>
  <w:style w:type="character" w:styleId="HTML1">
    <w:name w:val="HTML Cite"/>
    <w:qFormat/>
    <w:rPr>
      <w:i/>
      <w:iCs/>
    </w:rPr>
  </w:style>
  <w:style w:type="character" w:styleId="aff8">
    <w:name w:val="footnote reference"/>
    <w:qFormat/>
    <w:rPr>
      <w:vertAlign w:val="superscript"/>
    </w:rPr>
  </w:style>
  <w:style w:type="character" w:customStyle="1" w:styleId="20">
    <w:name w:val="标题 2 字符"/>
    <w:link w:val="2"/>
    <w:qFormat/>
    <w:rPr>
      <w:rFonts w:ascii="Arial" w:eastAsia="黑体" w:hAnsi="Arial"/>
      <w:b/>
      <w:sz w:val="30"/>
      <w:lang w:val="en-US" w:eastAsia="zh-CN" w:bidi="ar-SA"/>
    </w:rPr>
  </w:style>
  <w:style w:type="character" w:customStyle="1" w:styleId="30">
    <w:name w:val="标题 3 字符"/>
    <w:link w:val="3"/>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1"/>
    <w:qFormat/>
  </w:style>
  <w:style w:type="character" w:customStyle="1" w:styleId="locality">
    <w:name w:val="locality"/>
    <w:basedOn w:val="a1"/>
    <w:qFormat/>
  </w:style>
  <w:style w:type="character" w:customStyle="1" w:styleId="a4">
    <w:name w:val="正文缩进 字符"/>
    <w:link w:val="a0"/>
    <w:qFormat/>
    <w:rPr>
      <w:rFonts w:ascii="宋体" w:eastAsia="宋体"/>
      <w:kern w:val="2"/>
      <w:sz w:val="24"/>
      <w:szCs w:val="24"/>
      <w:lang w:val="en-US" w:eastAsia="zh-CN" w:bidi="ar-SA"/>
    </w:rPr>
  </w:style>
  <w:style w:type="character" w:customStyle="1" w:styleId="Char1">
    <w:name w:val="正文文本缩进 Char1"/>
    <w:link w:val="14"/>
    <w:qFormat/>
    <w:rPr>
      <w:rFonts w:ascii="宋体" w:eastAsia="宋体" w:hAnsi="宋体"/>
      <w:sz w:val="24"/>
      <w:szCs w:val="24"/>
      <w:lang w:bidi="ar-SA"/>
    </w:rPr>
  </w:style>
  <w:style w:type="paragraph" w:customStyle="1" w:styleId="14">
    <w:name w:val="正文文本缩进1"/>
    <w:basedOn w:val="a"/>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1"/>
    <w:qFormat/>
  </w:style>
  <w:style w:type="character" w:customStyle="1" w:styleId="ae">
    <w:name w:val="正文文本缩进 字符"/>
    <w:link w:val="ad"/>
    <w:uiPriority w:val="99"/>
    <w:qFormat/>
    <w:rPr>
      <w:rFonts w:eastAsia="宋体"/>
      <w:kern w:val="2"/>
      <w:sz w:val="24"/>
      <w:szCs w:val="24"/>
      <w:lang w:val="en-US" w:eastAsia="zh-CN" w:bidi="ar-SA"/>
    </w:rPr>
  </w:style>
  <w:style w:type="character" w:customStyle="1" w:styleId="CharChar">
    <w:name w:val="正文缩进 Char Char"/>
    <w:link w:val="15"/>
    <w:qFormat/>
    <w:rPr>
      <w:rFonts w:ascii="宋体" w:eastAsia="宋体"/>
      <w:snapToGrid w:val="0"/>
      <w:color w:val="000000"/>
      <w:kern w:val="28"/>
      <w:sz w:val="28"/>
      <w:lang w:bidi="ar-SA"/>
    </w:rPr>
  </w:style>
  <w:style w:type="paragraph" w:customStyle="1" w:styleId="15">
    <w:name w:val="正文缩进1"/>
    <w:basedOn w:val="a"/>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9">
    <w:name w:val="列表段落 字符"/>
    <w:link w:val="affa"/>
    <w:uiPriority w:val="34"/>
    <w:qFormat/>
    <w:rPr>
      <w:rFonts w:ascii="Calibri" w:eastAsia="宋体" w:hAnsi="Calibri"/>
      <w:kern w:val="2"/>
      <w:sz w:val="21"/>
      <w:szCs w:val="22"/>
      <w:lang w:val="en-US" w:eastAsia="zh-CN" w:bidi="ar-SA"/>
    </w:rPr>
  </w:style>
  <w:style w:type="paragraph" w:styleId="affa">
    <w:name w:val="List Paragraph"/>
    <w:basedOn w:val="a"/>
    <w:link w:val="aff9"/>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af8">
    <w:name w:val="页眉 字符"/>
    <w:link w:val="af7"/>
    <w:qFormat/>
    <w:rPr>
      <w:rFonts w:eastAsia="宋体"/>
      <w:kern w:val="2"/>
      <w:sz w:val="18"/>
      <w:szCs w:val="18"/>
      <w:lang w:val="en-US" w:eastAsia="zh-CN" w:bidi="ar-SA"/>
    </w:rPr>
  </w:style>
  <w:style w:type="character" w:customStyle="1" w:styleId="chanpin">
    <w:name w:val="chanpin拷贝"/>
    <w:basedOn w:val="a1"/>
    <w:qFormat/>
  </w:style>
  <w:style w:type="character" w:customStyle="1" w:styleId="Char10">
    <w:name w:val="纯文本 Char1"/>
    <w:link w:val="16"/>
    <w:qFormat/>
    <w:rPr>
      <w:rFonts w:ascii="宋体" w:eastAsia="宋体" w:hAnsi="Courier New"/>
      <w:kern w:val="2"/>
      <w:sz w:val="21"/>
      <w:lang w:val="en-US" w:eastAsia="zh-CN" w:bidi="ar-SA"/>
    </w:rPr>
  </w:style>
  <w:style w:type="paragraph" w:customStyle="1" w:styleId="16">
    <w:name w:val="纯文本1"/>
    <w:basedOn w:val="a"/>
    <w:link w:val="Char10"/>
    <w:qFormat/>
    <w:rPr>
      <w:rFonts w:ascii="宋体" w:hAnsi="Courier New"/>
      <w:szCs w:val="20"/>
    </w:rPr>
  </w:style>
  <w:style w:type="character" w:customStyle="1" w:styleId="apple-style-span">
    <w:name w:val="apple-style-span"/>
    <w:qFormat/>
    <w:rPr>
      <w:rFonts w:cs="Times New Roman"/>
    </w:rPr>
  </w:style>
  <w:style w:type="paragraph" w:customStyle="1" w:styleId="affb">
    <w:name w:val="二级条标题"/>
    <w:basedOn w:val="affc"/>
    <w:next w:val="a"/>
    <w:qFormat/>
    <w:pPr>
      <w:ind w:hanging="840"/>
      <w:outlineLvl w:val="2"/>
    </w:pPr>
    <w:rPr>
      <w:rFonts w:ascii="宋体" w:eastAsia="宋体"/>
      <w:b w:val="0"/>
    </w:rPr>
  </w:style>
  <w:style w:type="paragraph" w:customStyle="1" w:styleId="affc">
    <w:name w:val="一级条标题"/>
    <w:basedOn w:val="affd"/>
    <w:next w:val="a"/>
    <w:qFormat/>
    <w:pPr>
      <w:tabs>
        <w:tab w:val="left" w:pos="360"/>
        <w:tab w:val="left" w:pos="840"/>
      </w:tabs>
      <w:outlineLvl w:val="1"/>
    </w:pPr>
  </w:style>
  <w:style w:type="paragraph" w:customStyle="1" w:styleId="affd">
    <w:name w:val="章标题"/>
    <w:next w:val="a"/>
    <w:qFormat/>
    <w:pPr>
      <w:spacing w:beforeLines="50" w:before="156" w:afterLines="50" w:after="156" w:line="460" w:lineRule="exact"/>
      <w:jc w:val="both"/>
      <w:outlineLvl w:val="0"/>
    </w:pPr>
    <w:rPr>
      <w:rFonts w:ascii="黑体" w:eastAsia="黑体"/>
      <w:b/>
      <w:sz w:val="28"/>
    </w:rPr>
  </w:style>
  <w:style w:type="paragraph" w:customStyle="1" w:styleId="font7">
    <w:name w:val="font7"/>
    <w:basedOn w:val="a"/>
    <w:qFormat/>
    <w:pPr>
      <w:widowControl/>
      <w:spacing w:before="100" w:beforeAutospacing="1" w:after="100" w:afterAutospacing="1"/>
      <w:jc w:val="left"/>
    </w:pPr>
    <w:rPr>
      <w:rFonts w:eastAsia="Arial Unicode MS"/>
      <w:b/>
      <w:bCs/>
      <w:color w:val="000000"/>
      <w:kern w:val="0"/>
      <w:sz w:val="20"/>
      <w:szCs w:val="20"/>
    </w:rPr>
  </w:style>
  <w:style w:type="paragraph" w:customStyle="1" w:styleId="affe">
    <w:name w:val="字元 字元"/>
    <w:basedOn w:val="a"/>
    <w:qFormat/>
    <w:rPr>
      <w:rFonts w:ascii="Tahoma" w:hAnsi="Tahoma"/>
      <w:sz w:val="24"/>
      <w:szCs w:val="20"/>
    </w:rPr>
  </w:style>
  <w:style w:type="paragraph" w:customStyle="1" w:styleId="Char3CharCharChar">
    <w:name w:val="Char3 Char Char Char"/>
    <w:basedOn w:val="a"/>
    <w:qFormat/>
    <w:rPr>
      <w:rFonts w:ascii="Tahoma" w:hAnsi="Tahoma"/>
      <w:sz w:val="24"/>
      <w:szCs w:val="20"/>
    </w:rPr>
  </w:style>
  <w:style w:type="paragraph" w:customStyle="1" w:styleId="font6">
    <w:name w:val="font6"/>
    <w:basedOn w:val="a"/>
    <w:qFormat/>
    <w:pPr>
      <w:widowControl/>
      <w:spacing w:before="100" w:beforeAutospacing="1" w:after="100" w:afterAutospacing="1"/>
      <w:jc w:val="left"/>
    </w:pPr>
    <w:rPr>
      <w:rFonts w:ascii="宋体" w:hAnsi="宋体" w:cs="宋体"/>
      <w:kern w:val="0"/>
      <w:sz w:val="20"/>
      <w:szCs w:val="20"/>
    </w:rPr>
  </w:style>
  <w:style w:type="paragraph" w:customStyle="1" w:styleId="2c">
    <w:name w:val="项目编号2"/>
    <w:basedOn w:val="17"/>
    <w:qFormat/>
    <w:pPr>
      <w:ind w:left="720" w:hanging="720"/>
    </w:pPr>
  </w:style>
  <w:style w:type="paragraph" w:customStyle="1" w:styleId="17">
    <w:name w:val="项目编号1"/>
    <w:basedOn w:val="a"/>
    <w:qFormat/>
    <w:pPr>
      <w:tabs>
        <w:tab w:val="left" w:pos="720"/>
      </w:tabs>
      <w:spacing w:before="100" w:beforeAutospacing="1" w:after="100" w:afterAutospacing="1" w:line="360" w:lineRule="auto"/>
      <w:ind w:left="420" w:hanging="420"/>
    </w:pPr>
    <w:rPr>
      <w:sz w:val="24"/>
    </w:rPr>
  </w:style>
  <w:style w:type="paragraph" w:customStyle="1" w:styleId="afff">
    <w:name w:val="图中文字"/>
    <w:basedOn w:val="a"/>
    <w:qFormat/>
    <w:pPr>
      <w:adjustRightInd w:val="0"/>
      <w:snapToGrid w:val="0"/>
      <w:spacing w:line="0" w:lineRule="atLeast"/>
      <w:jc w:val="center"/>
    </w:pPr>
    <w:rPr>
      <w:sz w:val="24"/>
      <w:szCs w:val="20"/>
    </w:rPr>
  </w:style>
  <w:style w:type="paragraph" w:customStyle="1" w:styleId="xl46">
    <w:name w:val="xl46"/>
    <w:basedOn w:val="a"/>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
    <w:qFormat/>
    <w:rPr>
      <w:rFonts w:ascii="Tahoma" w:hAnsi="Tahoma"/>
      <w:sz w:val="24"/>
      <w:szCs w:val="20"/>
    </w:rPr>
  </w:style>
  <w:style w:type="paragraph" w:customStyle="1" w:styleId="xl35">
    <w:name w:val="xl35"/>
    <w:basedOn w:val="a"/>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snapToGrid w:val="0"/>
      <w:spacing w:line="360" w:lineRule="auto"/>
      <w:ind w:firstLineChars="200" w:firstLine="200"/>
    </w:pPr>
    <w:rPr>
      <w:rFonts w:eastAsia="仿宋_GB2312"/>
      <w:sz w:val="24"/>
    </w:rPr>
  </w:style>
  <w:style w:type="paragraph" w:customStyle="1" w:styleId="xl38">
    <w:name w:val="xl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0">
    <w:name w:val="正文 + 宋体"/>
    <w:basedOn w:val="a"/>
    <w:qFormat/>
    <w:pPr>
      <w:widowControl/>
      <w:ind w:left="360" w:hanging="360"/>
      <w:jc w:val="left"/>
    </w:pPr>
    <w:rPr>
      <w:rFonts w:ascii="宋体" w:hAnsi="宋体" w:cs="宋体"/>
      <w:b/>
      <w:bCs/>
      <w:color w:val="000000"/>
      <w:kern w:val="0"/>
      <w:sz w:val="18"/>
      <w:szCs w:val="18"/>
    </w:rPr>
  </w:style>
  <w:style w:type="paragraph" w:customStyle="1" w:styleId="afff1">
    <w:name w:val="正文列项_数字"/>
    <w:basedOn w:val="a"/>
    <w:qFormat/>
    <w:pPr>
      <w:autoSpaceDE w:val="0"/>
      <w:autoSpaceDN w:val="0"/>
      <w:spacing w:line="460" w:lineRule="exact"/>
      <w:outlineLvl w:val="7"/>
    </w:pPr>
    <w:rPr>
      <w:rFonts w:ascii="宋体"/>
      <w:kern w:val="0"/>
      <w:sz w:val="28"/>
      <w:szCs w:val="20"/>
    </w:rPr>
  </w:style>
  <w:style w:type="paragraph" w:customStyle="1" w:styleId="xl39">
    <w:name w:val="xl3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
    <w:qFormat/>
    <w:pPr>
      <w:widowControl/>
      <w:spacing w:before="100" w:beforeAutospacing="1" w:after="100" w:afterAutospacing="1"/>
      <w:jc w:val="left"/>
    </w:pPr>
    <w:rPr>
      <w:kern w:val="0"/>
      <w:sz w:val="36"/>
      <w:szCs w:val="36"/>
    </w:rPr>
  </w:style>
  <w:style w:type="paragraph" w:customStyle="1" w:styleId="Char0">
    <w:name w:val="Char"/>
    <w:basedOn w:val="a"/>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a"/>
    <w:qFormat/>
    <w:rPr>
      <w:rFonts w:ascii="Tahoma" w:hAnsi="Tahoma"/>
      <w:sz w:val="24"/>
    </w:rPr>
  </w:style>
  <w:style w:type="paragraph" w:customStyle="1" w:styleId="xl26">
    <w:name w:val="xl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2">
    <w:name w:val="样式 宋体 五号 行距: 单倍行距"/>
    <w:basedOn w:val="a"/>
    <w:qFormat/>
    <w:pPr>
      <w:adjustRightInd w:val="0"/>
      <w:jc w:val="left"/>
      <w:textAlignment w:val="baseline"/>
    </w:pPr>
    <w:rPr>
      <w:rFonts w:ascii="宋体" w:hAnsi="宋体"/>
      <w:kern w:val="0"/>
      <w:szCs w:val="20"/>
    </w:rPr>
  </w:style>
  <w:style w:type="paragraph" w:customStyle="1" w:styleId="Char1CharCharChar1">
    <w:name w:val="Char1 Char Char Char1"/>
    <w:basedOn w:val="a"/>
    <w:qFormat/>
    <w:rPr>
      <w:rFonts w:ascii="Tahoma" w:hAnsi="Tahoma" w:cs="仿宋_GB2312"/>
      <w:sz w:val="24"/>
      <w:szCs w:val="28"/>
    </w:rPr>
  </w:style>
  <w:style w:type="paragraph" w:customStyle="1" w:styleId="afff3">
    <w:name w:val="四级条标题"/>
    <w:basedOn w:val="afff4"/>
    <w:next w:val="a"/>
    <w:qFormat/>
    <w:pPr>
      <w:outlineLvl w:val="4"/>
    </w:pPr>
  </w:style>
  <w:style w:type="paragraph" w:customStyle="1" w:styleId="afff4">
    <w:name w:val="三级条标题"/>
    <w:basedOn w:val="affb"/>
    <w:next w:val="a"/>
    <w:qFormat/>
    <w:pPr>
      <w:ind w:firstLine="0"/>
      <w:outlineLvl w:val="3"/>
    </w:pPr>
  </w:style>
  <w:style w:type="paragraph" w:customStyle="1" w:styleId="afff5">
    <w:name w:val="??"/>
    <w:qFormat/>
    <w:pPr>
      <w:widowControl w:val="0"/>
      <w:overflowPunct w:val="0"/>
      <w:autoSpaceDE w:val="0"/>
      <w:autoSpaceDN w:val="0"/>
      <w:adjustRightInd w:val="0"/>
      <w:jc w:val="both"/>
    </w:pPr>
    <w:rPr>
      <w:kern w:val="2"/>
      <w:sz w:val="21"/>
      <w:lang w:eastAsia="en-US"/>
    </w:rPr>
  </w:style>
  <w:style w:type="paragraph" w:customStyle="1" w:styleId="2d">
    <w:name w:val="样式 标题 2 + 宋体 五号 行距: 单倍行距"/>
    <w:basedOn w:val="2"/>
    <w:qFormat/>
    <w:pPr>
      <w:tabs>
        <w:tab w:val="left" w:pos="1188"/>
        <w:tab w:val="left" w:pos="1440"/>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ListParagraph1">
    <w:name w:val="List Paragraph1"/>
    <w:basedOn w:val="a"/>
    <w:uiPriority w:val="99"/>
    <w:qFormat/>
    <w:pPr>
      <w:ind w:firstLineChars="200" w:firstLine="420"/>
    </w:pPr>
    <w:rPr>
      <w:rFonts w:ascii="Calibri" w:hAnsi="Calibri"/>
      <w:szCs w:val="22"/>
    </w:rPr>
  </w:style>
  <w:style w:type="paragraph" w:customStyle="1" w:styleId="18">
    <w:name w:val="项目符号1"/>
    <w:basedOn w:val="afff6"/>
    <w:qFormat/>
    <w:pPr>
      <w:ind w:left="-25" w:firstLine="0"/>
    </w:pPr>
  </w:style>
  <w:style w:type="paragraph" w:customStyle="1" w:styleId="afff6">
    <w:name w:val="正文文本样式"/>
    <w:basedOn w:val="a"/>
    <w:qFormat/>
    <w:pPr>
      <w:spacing w:line="360" w:lineRule="auto"/>
      <w:ind w:firstLine="482"/>
    </w:pPr>
    <w:rPr>
      <w:rFonts w:cs="宋体"/>
      <w:sz w:val="24"/>
      <w:szCs w:val="20"/>
    </w:rPr>
  </w:style>
  <w:style w:type="paragraph" w:customStyle="1" w:styleId="xl27">
    <w:name w:val="xl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afff7">
    <w:name w:val="五级条标题"/>
    <w:basedOn w:val="afff3"/>
    <w:next w:val="a"/>
    <w:qFormat/>
    <w:pPr>
      <w:outlineLvl w:val="5"/>
    </w:pPr>
  </w:style>
  <w:style w:type="paragraph" w:customStyle="1" w:styleId="xl49">
    <w:name w:val="xl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8">
    <w:name w:val="文档正文"/>
    <w:basedOn w:val="a"/>
    <w:qFormat/>
    <w:pPr>
      <w:snapToGrid w:val="0"/>
      <w:spacing w:before="120" w:after="120" w:line="180" w:lineRule="auto"/>
    </w:pPr>
    <w:rPr>
      <w:rFonts w:ascii="Arial" w:hAnsi="Arial"/>
      <w:szCs w:val="20"/>
    </w:rPr>
  </w:style>
  <w:style w:type="paragraph" w:customStyle="1" w:styleId="xl33">
    <w:name w:val="xl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
    <w:qFormat/>
    <w:rPr>
      <w:rFonts w:ascii="Tahoma" w:hAnsi="Tahoma"/>
      <w:sz w:val="24"/>
      <w:szCs w:val="20"/>
    </w:rPr>
  </w:style>
  <w:style w:type="paragraph" w:customStyle="1" w:styleId="xl44">
    <w:name w:val="xl44"/>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9">
    <w:name w:val="1名"/>
    <w:basedOn w:val="a"/>
    <w:qFormat/>
    <w:pPr>
      <w:tabs>
        <w:tab w:val="left" w:pos="360"/>
        <w:tab w:val="left" w:pos="720"/>
      </w:tabs>
      <w:spacing w:before="120"/>
      <w:ind w:left="360" w:hanging="360"/>
    </w:pPr>
    <w:rPr>
      <w:rFonts w:ascii="宋体"/>
      <w:sz w:val="28"/>
      <w:szCs w:val="20"/>
    </w:rPr>
  </w:style>
  <w:style w:type="paragraph" w:customStyle="1" w:styleId="font9">
    <w:name w:val="font9"/>
    <w:basedOn w:val="a"/>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
    <w:qFormat/>
    <w:rPr>
      <w:rFonts w:ascii="Tahoma" w:hAnsi="Tahoma"/>
      <w:sz w:val="24"/>
      <w:szCs w:val="20"/>
    </w:rPr>
  </w:style>
  <w:style w:type="paragraph" w:customStyle="1" w:styleId="CharCharCharCharCharCharCharCharCharChar">
    <w:name w:val="Char Char Char Char Char Char Char Char Char Char"/>
    <w:basedOn w:val="a"/>
    <w:qFormat/>
  </w:style>
  <w:style w:type="paragraph" w:customStyle="1" w:styleId="CharChar1CharCharCharCharCharCharCharChar">
    <w:name w:val="Char Char1 Char Char Char Char Char Char Char Char"/>
    <w:basedOn w:val="a"/>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
    <w:qFormat/>
    <w:pPr>
      <w:tabs>
        <w:tab w:val="left" w:pos="360"/>
      </w:tabs>
    </w:pPr>
    <w:rPr>
      <w:sz w:val="24"/>
    </w:rPr>
  </w:style>
  <w:style w:type="paragraph" w:customStyle="1" w:styleId="afff9">
    <w:name w:val="正文列项_字母"/>
    <w:basedOn w:val="a"/>
    <w:qFormat/>
    <w:pPr>
      <w:autoSpaceDE w:val="0"/>
      <w:autoSpaceDN w:val="0"/>
      <w:spacing w:line="460" w:lineRule="exact"/>
      <w:outlineLvl w:val="6"/>
    </w:pPr>
    <w:rPr>
      <w:rFonts w:ascii="宋体"/>
      <w:kern w:val="0"/>
      <w:sz w:val="28"/>
      <w:szCs w:val="20"/>
    </w:rPr>
  </w:style>
  <w:style w:type="paragraph" w:customStyle="1" w:styleId="xl28">
    <w:name w:val="xl2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
    <w:qFormat/>
    <w:rPr>
      <w:rFonts w:ascii="Arial" w:hAnsi="Arial" w:cs="Arial"/>
      <w:szCs w:val="21"/>
    </w:rPr>
  </w:style>
  <w:style w:type="paragraph" w:customStyle="1" w:styleId="xl48">
    <w:name w:val="xl4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
    <w:qFormat/>
    <w:rPr>
      <w:rFonts w:ascii="Tahoma" w:hAnsi="Tahoma"/>
      <w:sz w:val="24"/>
      <w:szCs w:val="20"/>
    </w:rPr>
  </w:style>
  <w:style w:type="paragraph" w:customStyle="1" w:styleId="xl50">
    <w:name w:val="xl5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a">
    <w:name w:val="缺省文本"/>
    <w:basedOn w:val="a"/>
    <w:qFormat/>
    <w:pPr>
      <w:autoSpaceDE w:val="0"/>
      <w:autoSpaceDN w:val="0"/>
      <w:adjustRightInd w:val="0"/>
      <w:jc w:val="left"/>
    </w:pPr>
    <w:rPr>
      <w:kern w:val="0"/>
      <w:sz w:val="24"/>
    </w:rPr>
  </w:style>
  <w:style w:type="paragraph" w:customStyle="1" w:styleId="CharCharChar1">
    <w:name w:val="Char Char Char1"/>
    <w:basedOn w:val="a"/>
    <w:qFormat/>
    <w:rPr>
      <w:rFonts w:ascii="Tahoma" w:hAnsi="Tahoma"/>
      <w:sz w:val="24"/>
      <w:szCs w:val="20"/>
    </w:rPr>
  </w:style>
  <w:style w:type="paragraph" w:customStyle="1" w:styleId="CharCharCharCharCharCharChar1">
    <w:name w:val="Char Char Char Char Char Char Char1"/>
    <w:basedOn w:val="a"/>
    <w:qFormat/>
    <w:pPr>
      <w:snapToGrid w:val="0"/>
      <w:spacing w:line="360" w:lineRule="auto"/>
      <w:ind w:firstLineChars="200" w:firstLine="200"/>
    </w:pPr>
    <w:rPr>
      <w:rFonts w:eastAsia="仿宋_GB2312"/>
      <w:sz w:val="24"/>
    </w:rPr>
  </w:style>
  <w:style w:type="paragraph" w:customStyle="1" w:styleId="xl51">
    <w:name w:val="xl5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e">
    <w:name w:val="样式2"/>
    <w:basedOn w:val="13"/>
    <w:qFormat/>
    <w:pPr>
      <w:spacing w:line="360" w:lineRule="auto"/>
      <w:jc w:val="center"/>
    </w:pPr>
    <w:rPr>
      <w:sz w:val="24"/>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
    <w:qFormat/>
    <w:pPr>
      <w:widowControl/>
      <w:jc w:val="left"/>
    </w:pPr>
    <w:rPr>
      <w:rFonts w:ascii="楷体_GB2312" w:eastAsia="楷体_GB2312" w:cs="Arial"/>
      <w:kern w:val="0"/>
      <w:sz w:val="24"/>
    </w:rPr>
  </w:style>
  <w:style w:type="paragraph" w:customStyle="1" w:styleId="xl34">
    <w:name w:val="xl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a">
    <w:name w:val="列出段落1"/>
    <w:basedOn w:val="a"/>
    <w:link w:val="afffb"/>
    <w:uiPriority w:val="34"/>
    <w:qFormat/>
    <w:pPr>
      <w:ind w:firstLineChars="200" w:firstLine="420"/>
    </w:pPr>
    <w:rPr>
      <w:rFonts w:ascii="Calibri" w:hAnsi="Calibri"/>
      <w:szCs w:val="22"/>
    </w:rPr>
  </w:style>
  <w:style w:type="paragraph" w:customStyle="1" w:styleId="default0">
    <w:name w:val="default"/>
    <w:basedOn w:val="a"/>
    <w:qFormat/>
    <w:pPr>
      <w:widowControl/>
      <w:spacing w:before="100" w:beforeAutospacing="1" w:after="100" w:afterAutospacing="1"/>
      <w:jc w:val="left"/>
    </w:pPr>
    <w:rPr>
      <w:rFonts w:ascii="宋体" w:hAnsi="宋体" w:cs="宋体"/>
      <w:kern w:val="0"/>
      <w:sz w:val="24"/>
    </w:rPr>
  </w:style>
  <w:style w:type="paragraph" w:customStyle="1" w:styleId="1b">
    <w:name w:val="字元 字元1"/>
    <w:basedOn w:val="a"/>
    <w:qFormat/>
    <w:rPr>
      <w:rFonts w:ascii="Tahoma" w:hAnsi="Tahoma"/>
      <w:sz w:val="24"/>
      <w:szCs w:val="20"/>
    </w:rPr>
  </w:style>
  <w:style w:type="paragraph" w:customStyle="1" w:styleId="Style160">
    <w:name w:val="_Style 160"/>
    <w:qFormat/>
    <w:rPr>
      <w:kern w:val="2"/>
      <w:sz w:val="21"/>
      <w:szCs w:val="24"/>
    </w:rPr>
  </w:style>
  <w:style w:type="paragraph" w:customStyle="1" w:styleId="35">
    <w:name w:val="项目编号3"/>
    <w:basedOn w:val="afff6"/>
    <w:qFormat/>
    <w:pPr>
      <w:tabs>
        <w:tab w:val="left" w:pos="720"/>
      </w:tabs>
      <w:ind w:left="902" w:hanging="420"/>
    </w:pPr>
  </w:style>
  <w:style w:type="paragraph" w:customStyle="1" w:styleId="Char21">
    <w:name w:val="Char21"/>
    <w:basedOn w:val="a"/>
    <w:qFormat/>
    <w:rPr>
      <w:rFonts w:ascii="Tahoma" w:hAnsi="Tahoma"/>
      <w:sz w:val="24"/>
      <w:szCs w:val="20"/>
    </w:rPr>
  </w:style>
  <w:style w:type="paragraph" w:customStyle="1" w:styleId="afffc">
    <w:name w:val="表格文字"/>
    <w:basedOn w:val="ad"/>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
    <w:qFormat/>
    <w:rPr>
      <w:rFonts w:ascii="宋体" w:hAnsi="宋体" w:cs="Courier New"/>
      <w:sz w:val="32"/>
      <w:szCs w:val="32"/>
    </w:rPr>
  </w:style>
  <w:style w:type="paragraph" w:customStyle="1" w:styleId="afffd">
    <w:name w:val="正文文本样式 加粗"/>
    <w:basedOn w:val="afff6"/>
    <w:qFormat/>
    <w:rPr>
      <w:b/>
    </w:rPr>
  </w:style>
  <w:style w:type="paragraph" w:customStyle="1" w:styleId="Char2CharCharCharCharCharChar">
    <w:name w:val="Char2 Char Char Char Char Char Char"/>
    <w:basedOn w:val="a"/>
    <w:qFormat/>
    <w:pPr>
      <w:widowControl/>
      <w:spacing w:line="400" w:lineRule="exact"/>
      <w:jc w:val="center"/>
    </w:pPr>
  </w:style>
  <w:style w:type="character" w:customStyle="1" w:styleId="af6">
    <w:name w:val="页脚 字符"/>
    <w:link w:val="af5"/>
    <w:qFormat/>
    <w:rPr>
      <w:rFonts w:ascii="宋体" w:eastAsia="宋体"/>
      <w:sz w:val="18"/>
      <w:lang w:val="en-US" w:eastAsia="zh-CN" w:bidi="ar-SA"/>
    </w:rPr>
  </w:style>
  <w:style w:type="paragraph" w:customStyle="1" w:styleId="CharChar4">
    <w:name w:val="Char Char4"/>
    <w:basedOn w:val="a"/>
    <w:qFormat/>
    <w:pPr>
      <w:widowControl/>
      <w:spacing w:line="400" w:lineRule="exact"/>
      <w:jc w:val="center"/>
    </w:pPr>
  </w:style>
  <w:style w:type="paragraph" w:customStyle="1" w:styleId="Char3CharCharChar1">
    <w:name w:val="Char3 Char Char Char1"/>
    <w:basedOn w:val="a"/>
    <w:qFormat/>
    <w:rPr>
      <w:rFonts w:ascii="Tahoma" w:hAnsi="Tahoma"/>
      <w:sz w:val="24"/>
      <w:szCs w:val="20"/>
    </w:rPr>
  </w:style>
  <w:style w:type="paragraph" w:styleId="afffe">
    <w:name w:val="No Spacing"/>
    <w:qFormat/>
    <w:pPr>
      <w:widowControl w:val="0"/>
      <w:jc w:val="both"/>
    </w:pPr>
    <w:rPr>
      <w:kern w:val="2"/>
      <w:sz w:val="21"/>
      <w:szCs w:val="24"/>
    </w:rPr>
  </w:style>
  <w:style w:type="paragraph" w:customStyle="1" w:styleId="22222222222222">
    <w:name w:val="22222222222222"/>
    <w:basedOn w:val="a"/>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c"/>
    <w:qFormat/>
    <w:rPr>
      <w:kern w:val="2"/>
      <w:sz w:val="21"/>
      <w:szCs w:val="24"/>
      <w:lang w:val="zh-CN" w:eastAsia="zh-CN"/>
    </w:rPr>
  </w:style>
  <w:style w:type="paragraph" w:customStyle="1" w:styleId="1c">
    <w:name w:val="1"/>
    <w:link w:val="1-2Char"/>
    <w:qFormat/>
    <w:rPr>
      <w:kern w:val="2"/>
      <w:sz w:val="21"/>
      <w:szCs w:val="24"/>
      <w:lang w:val="zh-CN"/>
    </w:rPr>
  </w:style>
  <w:style w:type="paragraph" w:customStyle="1" w:styleId="affff">
    <w:name w:val="图文"/>
    <w:basedOn w:val="a"/>
    <w:qFormat/>
    <w:pPr>
      <w:adjustRightInd w:val="0"/>
      <w:snapToGrid w:val="0"/>
      <w:spacing w:after="50" w:line="360" w:lineRule="auto"/>
    </w:pPr>
    <w:rPr>
      <w:sz w:val="24"/>
    </w:rPr>
  </w:style>
  <w:style w:type="paragraph" w:customStyle="1" w:styleId="xl23">
    <w:name w:val="xl23"/>
    <w:basedOn w:val="a"/>
    <w:qFormat/>
    <w:pPr>
      <w:widowControl/>
      <w:spacing w:before="100" w:beforeAutospacing="1" w:after="100" w:afterAutospacing="1" w:line="360" w:lineRule="auto"/>
      <w:textAlignment w:val="top"/>
    </w:pPr>
    <w:rPr>
      <w:kern w:val="0"/>
      <w:sz w:val="24"/>
      <w:szCs w:val="20"/>
    </w:rPr>
  </w:style>
  <w:style w:type="paragraph" w:customStyle="1" w:styleId="affff0">
    <w:name w:val="正文表格"/>
    <w:basedOn w:val="a"/>
    <w:link w:val="Char3"/>
    <w:qFormat/>
    <w:pPr>
      <w:adjustRightInd w:val="0"/>
      <w:snapToGrid w:val="0"/>
      <w:jc w:val="left"/>
    </w:pPr>
    <w:rPr>
      <w:rFonts w:ascii="宋体" w:hAnsi="宋体"/>
      <w:color w:val="000000"/>
      <w:szCs w:val="21"/>
    </w:rPr>
  </w:style>
  <w:style w:type="character" w:customStyle="1" w:styleId="Char3">
    <w:name w:val="正文表格 Char"/>
    <w:link w:val="affff0"/>
    <w:qFormat/>
    <w:rPr>
      <w:rFonts w:ascii="宋体" w:hAnsi="宋体"/>
      <w:color w:val="000000"/>
      <w:kern w:val="2"/>
      <w:sz w:val="21"/>
      <w:szCs w:val="21"/>
    </w:rPr>
  </w:style>
  <w:style w:type="paragraph" w:customStyle="1" w:styleId="affff1">
    <w:name w:val="正文重点"/>
    <w:basedOn w:val="a"/>
    <w:link w:val="Char4"/>
    <w:qFormat/>
    <w:pPr>
      <w:adjustRightInd w:val="0"/>
      <w:spacing w:line="360" w:lineRule="auto"/>
      <w:ind w:firstLineChars="200" w:firstLine="482"/>
      <w:jc w:val="left"/>
      <w:textAlignment w:val="baseline"/>
    </w:pPr>
    <w:rPr>
      <w:b/>
      <w:kern w:val="0"/>
      <w:sz w:val="24"/>
      <w:szCs w:val="20"/>
    </w:rPr>
  </w:style>
  <w:style w:type="character" w:customStyle="1" w:styleId="Char4">
    <w:name w:val="正文重点 Char"/>
    <w:link w:val="affff1"/>
    <w:qFormat/>
    <w:rPr>
      <w:b/>
      <w:sz w:val="24"/>
    </w:rPr>
  </w:style>
  <w:style w:type="character" w:customStyle="1" w:styleId="12">
    <w:name w:val="批注文字 字符1"/>
    <w:link w:val="ac"/>
    <w:uiPriority w:val="99"/>
    <w:qFormat/>
    <w:rPr>
      <w:kern w:val="2"/>
      <w:sz w:val="21"/>
      <w:szCs w:val="24"/>
    </w:rPr>
  </w:style>
  <w:style w:type="paragraph" w:customStyle="1" w:styleId="1-">
    <w:name w:val="标题1-附件"/>
    <w:basedOn w:val="1"/>
    <w:qFormat/>
    <w:pPr>
      <w:jc w:val="left"/>
    </w:pPr>
    <w:rPr>
      <w:sz w:val="24"/>
      <w:szCs w:val="24"/>
    </w:rPr>
  </w:style>
  <w:style w:type="paragraph" w:customStyle="1" w:styleId="affff2">
    <w:name w:val="正文小标题"/>
    <w:basedOn w:val="a"/>
    <w:next w:val="a0"/>
    <w:link w:val="Char5"/>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5">
    <w:name w:val="正文小标题 Char"/>
    <w:link w:val="affff2"/>
    <w:qFormat/>
    <w:rPr>
      <w:rFonts w:ascii="宋体" w:hAnsi="宋体"/>
      <w:b/>
      <w:i/>
      <w:color w:val="FF0000"/>
      <w:kern w:val="2"/>
      <w:sz w:val="24"/>
    </w:rPr>
  </w:style>
  <w:style w:type="paragraph" w:customStyle="1" w:styleId="affff3">
    <w:name w:val="正文大标题"/>
    <w:basedOn w:val="affff2"/>
    <w:next w:val="a0"/>
    <w:link w:val="Char6"/>
    <w:qFormat/>
    <w:pPr>
      <w:jc w:val="center"/>
    </w:pPr>
    <w:rPr>
      <w:i w:val="0"/>
      <w:color w:val="000000"/>
      <w:sz w:val="28"/>
      <w:szCs w:val="21"/>
    </w:rPr>
  </w:style>
  <w:style w:type="character" w:customStyle="1" w:styleId="Char6">
    <w:name w:val="正文大标题 Char"/>
    <w:link w:val="affff3"/>
    <w:qFormat/>
    <w:rPr>
      <w:rFonts w:ascii="宋体" w:hAnsi="宋体"/>
      <w:b/>
      <w:color w:val="000000"/>
      <w:kern w:val="2"/>
      <w:sz w:val="28"/>
      <w:szCs w:val="21"/>
    </w:rPr>
  </w:style>
  <w:style w:type="character" w:customStyle="1" w:styleId="afd">
    <w:name w:val="标题 字符"/>
    <w:link w:val="afc"/>
    <w:uiPriority w:val="10"/>
    <w:qFormat/>
    <w:rPr>
      <w:b/>
      <w:kern w:val="2"/>
      <w:sz w:val="32"/>
    </w:rPr>
  </w:style>
  <w:style w:type="paragraph" w:customStyle="1" w:styleId="affff4">
    <w:name w:val="注释"/>
    <w:basedOn w:val="a"/>
    <w:link w:val="Char7"/>
    <w:qFormat/>
    <w:pPr>
      <w:adjustRightInd w:val="0"/>
      <w:snapToGrid w:val="0"/>
      <w:ind w:left="420" w:hangingChars="200" w:hanging="420"/>
      <w:jc w:val="left"/>
    </w:pPr>
    <w:rPr>
      <w:rFonts w:ascii="宋体" w:hAnsi="宋体"/>
      <w:szCs w:val="21"/>
    </w:rPr>
  </w:style>
  <w:style w:type="character" w:customStyle="1" w:styleId="Char7">
    <w:name w:val="注释 Char"/>
    <w:link w:val="affff4"/>
    <w:qFormat/>
    <w:rPr>
      <w:rFonts w:ascii="宋体" w:hAnsi="宋体"/>
      <w:kern w:val="2"/>
      <w:sz w:val="21"/>
      <w:szCs w:val="21"/>
    </w:rPr>
  </w:style>
  <w:style w:type="paragraph" w:customStyle="1" w:styleId="-1">
    <w:name w:val="正文须知-1级"/>
    <w:basedOn w:val="a"/>
    <w:next w:val="a"/>
    <w:qFormat/>
    <w:pPr>
      <w:tabs>
        <w:tab w:val="left" w:pos="720"/>
      </w:tabs>
      <w:adjustRightInd w:val="0"/>
      <w:snapToGrid w:val="0"/>
      <w:spacing w:line="300" w:lineRule="auto"/>
      <w:ind w:left="680" w:hanging="680"/>
    </w:pPr>
    <w:rPr>
      <w:rFonts w:ascii="宋体" w:hAnsi="Calibri"/>
      <w:sz w:val="24"/>
      <w:szCs w:val="21"/>
    </w:rPr>
  </w:style>
  <w:style w:type="paragraph" w:customStyle="1" w:styleId="-2">
    <w:name w:val="正文须知-2级"/>
    <w:basedOn w:val="a"/>
    <w:qFormat/>
    <w:pPr>
      <w:tabs>
        <w:tab w:val="left" w:pos="1440"/>
      </w:tabs>
      <w:adjustRightInd w:val="0"/>
      <w:snapToGrid w:val="0"/>
      <w:spacing w:line="300" w:lineRule="auto"/>
      <w:ind w:left="851" w:hanging="851"/>
    </w:pPr>
    <w:rPr>
      <w:rFonts w:ascii="宋体" w:hAnsi="Calibri"/>
      <w:sz w:val="24"/>
      <w:szCs w:val="21"/>
    </w:rPr>
  </w:style>
  <w:style w:type="paragraph" w:customStyle="1" w:styleId="-3">
    <w:name w:val="正文须知-3级"/>
    <w:basedOn w:val="a"/>
    <w:qFormat/>
    <w:pPr>
      <w:adjustRightInd w:val="0"/>
      <w:snapToGrid w:val="0"/>
      <w:spacing w:line="300" w:lineRule="auto"/>
    </w:pPr>
    <w:rPr>
      <w:rFonts w:ascii="宋体" w:hAnsi="Calibri"/>
      <w:sz w:val="24"/>
      <w:szCs w:val="21"/>
    </w:rPr>
  </w:style>
  <w:style w:type="character" w:customStyle="1" w:styleId="affff5">
    <w:name w:val="批注文字 字符"/>
    <w:uiPriority w:val="99"/>
    <w:qFormat/>
    <w:rPr>
      <w:rFonts w:ascii="Times New Roman" w:eastAsia="宋体" w:hAnsi="Times New Roman" w:cs="Times New Roman"/>
      <w:sz w:val="24"/>
      <w:lang w:val="en-US" w:eastAsia="zh-CN" w:bidi="ar-SA"/>
    </w:rPr>
  </w:style>
  <w:style w:type="character" w:customStyle="1" w:styleId="affff6">
    <w:name w:val="纯文本 字符"/>
    <w:uiPriority w:val="99"/>
    <w:qFormat/>
    <w:rPr>
      <w:rFonts w:ascii="宋体" w:eastAsia="宋体" w:hAnsi="Courier New" w:cs="Times New Roman"/>
      <w:kern w:val="2"/>
      <w:sz w:val="21"/>
      <w:szCs w:val="21"/>
      <w:lang w:val="en-US" w:eastAsia="zh-CN" w:bidi="ar-SA"/>
    </w:rPr>
  </w:style>
  <w:style w:type="paragraph" w:customStyle="1" w:styleId="1d">
    <w:name w:val="表格1"/>
    <w:basedOn w:val="a"/>
    <w:qFormat/>
    <w:pPr>
      <w:ind w:firstLineChars="200" w:firstLine="480"/>
      <w:jc w:val="center"/>
    </w:pPr>
    <w:rPr>
      <w:sz w:val="24"/>
      <w:szCs w:val="20"/>
    </w:rPr>
  </w:style>
  <w:style w:type="character" w:customStyle="1" w:styleId="1e">
    <w:name w:val="纯文本 字符1"/>
    <w:uiPriority w:val="99"/>
    <w:qFormat/>
    <w:rPr>
      <w:rFonts w:ascii="宋体" w:hAnsi="Courier New"/>
    </w:rPr>
  </w:style>
  <w:style w:type="character" w:customStyle="1" w:styleId="bjh-p">
    <w:name w:val="bjh-p"/>
    <w:qFormat/>
  </w:style>
  <w:style w:type="paragraph" w:customStyle="1" w:styleId="affff7">
    <w:name w:val="无标题条"/>
    <w:next w:val="a"/>
    <w:qFormat/>
    <w:pPr>
      <w:jc w:val="both"/>
    </w:pPr>
    <w:rPr>
      <w:sz w:val="21"/>
    </w:rPr>
  </w:style>
  <w:style w:type="character" w:customStyle="1" w:styleId="Char8">
    <w:name w:val="正文格式 Char"/>
    <w:link w:val="affff8"/>
    <w:qFormat/>
    <w:locked/>
    <w:rPr>
      <w:rFonts w:ascii="宋体" w:hAnsi="宋体"/>
      <w:sz w:val="24"/>
      <w:szCs w:val="24"/>
      <w:lang w:val="en-GB"/>
    </w:rPr>
  </w:style>
  <w:style w:type="paragraph" w:customStyle="1" w:styleId="affff8">
    <w:name w:val="正文格式"/>
    <w:basedOn w:val="a"/>
    <w:link w:val="Char8"/>
    <w:qFormat/>
    <w:pPr>
      <w:spacing w:beforeLines="50" w:line="360" w:lineRule="auto"/>
      <w:ind w:firstLineChars="200" w:firstLine="480"/>
    </w:pPr>
    <w:rPr>
      <w:rFonts w:ascii="宋体" w:hAnsi="宋体"/>
      <w:kern w:val="0"/>
      <w:sz w:val="24"/>
      <w:lang w:val="en-GB"/>
    </w:rPr>
  </w:style>
  <w:style w:type="character" w:customStyle="1" w:styleId="24">
    <w:name w:val="纯文本 字符2"/>
    <w:basedOn w:val="a1"/>
    <w:link w:val="af0"/>
    <w:qFormat/>
    <w:rPr>
      <w:rFonts w:ascii="宋体" w:eastAsia="宋体" w:hAnsi="Courier New" w:cs="宋体" w:hint="eastAsia"/>
      <w:kern w:val="2"/>
      <w:sz w:val="21"/>
    </w:rPr>
  </w:style>
  <w:style w:type="character" w:customStyle="1" w:styleId="3Char">
    <w:name w:val="标题 3 Char"/>
    <w:qFormat/>
    <w:rPr>
      <w:rFonts w:ascii="宋体" w:eastAsia="宋体"/>
      <w:b/>
      <w:sz w:val="24"/>
      <w:u w:val="single"/>
      <w:lang w:val="en-US" w:eastAsia="zh-CN" w:bidi="ar-SA"/>
    </w:rPr>
  </w:style>
  <w:style w:type="character" w:customStyle="1" w:styleId="Char9">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a">
    <w:name w:val="正文文本缩进 Char"/>
    <w:qFormat/>
    <w:rPr>
      <w:rFonts w:eastAsia="宋体"/>
      <w:kern w:val="2"/>
      <w:sz w:val="24"/>
      <w:szCs w:val="24"/>
      <w:lang w:val="en-US" w:eastAsia="zh-CN" w:bidi="ar-SA"/>
    </w:rPr>
  </w:style>
  <w:style w:type="character" w:customStyle="1" w:styleId="Charb">
    <w:name w:val="列出段落 Char"/>
    <w:qFormat/>
    <w:rPr>
      <w:rFonts w:ascii="Calibri" w:eastAsia="宋体" w:hAnsi="Calibri"/>
      <w:kern w:val="2"/>
      <w:sz w:val="21"/>
      <w:szCs w:val="22"/>
      <w:lang w:val="en-US" w:eastAsia="zh-CN" w:bidi="ar-SA"/>
    </w:rPr>
  </w:style>
  <w:style w:type="character" w:customStyle="1" w:styleId="Charc">
    <w:name w:val="页眉 Char"/>
    <w:qFormat/>
    <w:rPr>
      <w:rFonts w:eastAsia="宋体"/>
      <w:kern w:val="2"/>
      <w:sz w:val="18"/>
      <w:szCs w:val="18"/>
      <w:lang w:val="en-US" w:eastAsia="zh-CN" w:bidi="ar-SA"/>
    </w:rPr>
  </w:style>
  <w:style w:type="character" w:customStyle="1" w:styleId="2Char">
    <w:name w:val="标题 2 Char"/>
    <w:qFormat/>
    <w:rPr>
      <w:rFonts w:ascii="Arial" w:eastAsia="黑体" w:hAnsi="Arial"/>
      <w:b/>
      <w:sz w:val="30"/>
      <w:lang w:val="en-US" w:eastAsia="zh-CN" w:bidi="ar-SA"/>
    </w:rPr>
  </w:style>
  <w:style w:type="paragraph" w:customStyle="1" w:styleId="2f">
    <w:name w:val="字元 字元2"/>
    <w:basedOn w:val="a"/>
    <w:qFormat/>
    <w:rPr>
      <w:rFonts w:ascii="Tahoma" w:hAnsi="Tahoma"/>
      <w:sz w:val="24"/>
      <w:szCs w:val="20"/>
    </w:rPr>
  </w:style>
  <w:style w:type="paragraph" w:customStyle="1" w:styleId="Char3CharCharChar2">
    <w:name w:val="Char3 Char Char Char2"/>
    <w:basedOn w:val="a"/>
    <w:qFormat/>
    <w:rPr>
      <w:rFonts w:ascii="Tahoma" w:hAnsi="Tahoma"/>
      <w:sz w:val="24"/>
      <w:szCs w:val="20"/>
    </w:rPr>
  </w:style>
  <w:style w:type="paragraph" w:customStyle="1" w:styleId="2f0">
    <w:name w:val="正文文本缩进2"/>
    <w:basedOn w:val="a"/>
    <w:qFormat/>
    <w:pPr>
      <w:spacing w:line="480" w:lineRule="exact"/>
      <w:ind w:firstLineChars="200" w:firstLine="480"/>
    </w:pPr>
    <w:rPr>
      <w:rFonts w:ascii="宋体" w:hAnsi="宋体"/>
      <w:kern w:val="0"/>
      <w:sz w:val="24"/>
      <w:lang w:val="zh-CN"/>
    </w:rPr>
  </w:style>
  <w:style w:type="paragraph" w:customStyle="1" w:styleId="Char30">
    <w:name w:val="Char3"/>
    <w:basedOn w:val="a"/>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2f1">
    <w:name w:val="列出段落2"/>
    <w:basedOn w:val="a"/>
    <w:uiPriority w:val="99"/>
    <w:qFormat/>
    <w:pPr>
      <w:ind w:firstLineChars="200" w:firstLine="420"/>
    </w:pPr>
    <w:rPr>
      <w:rFonts w:ascii="Calibri" w:hAnsi="Calibri"/>
      <w:szCs w:val="22"/>
    </w:rPr>
  </w:style>
  <w:style w:type="paragraph" w:customStyle="1" w:styleId="CharCharChar1Char2">
    <w:name w:val="Char Char Char1 Char2"/>
    <w:basedOn w:val="a"/>
    <w:qFormat/>
    <w:rPr>
      <w:rFonts w:ascii="Tahoma" w:hAnsi="Tahoma"/>
      <w:sz w:val="24"/>
      <w:szCs w:val="20"/>
    </w:rPr>
  </w:style>
  <w:style w:type="paragraph" w:customStyle="1" w:styleId="CharCharChar2">
    <w:name w:val="Char Char Char2"/>
    <w:basedOn w:val="a"/>
    <w:qFormat/>
    <w:rPr>
      <w:rFonts w:ascii="Tahoma" w:hAnsi="Tahoma"/>
      <w:sz w:val="24"/>
      <w:szCs w:val="20"/>
    </w:rPr>
  </w:style>
  <w:style w:type="paragraph" w:customStyle="1" w:styleId="CharCharCharCharCharCharChar2">
    <w:name w:val="Char Char Char Char Char Char Char2"/>
    <w:basedOn w:val="a"/>
    <w:qFormat/>
    <w:pPr>
      <w:snapToGrid w:val="0"/>
      <w:spacing w:line="360" w:lineRule="auto"/>
      <w:ind w:firstLineChars="200" w:firstLine="200"/>
    </w:pPr>
    <w:rPr>
      <w:rFonts w:eastAsia="仿宋_GB2312"/>
      <w:sz w:val="24"/>
    </w:rPr>
  </w:style>
  <w:style w:type="paragraph" w:customStyle="1" w:styleId="2f2">
    <w:name w:val="正文缩进2"/>
    <w:basedOn w:val="a"/>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f">
    <w:name w:val="修订1"/>
    <w:uiPriority w:val="99"/>
    <w:qFormat/>
    <w:rPr>
      <w:kern w:val="2"/>
      <w:sz w:val="21"/>
      <w:szCs w:val="24"/>
    </w:rPr>
  </w:style>
  <w:style w:type="paragraph" w:customStyle="1" w:styleId="Char22">
    <w:name w:val="Char22"/>
    <w:basedOn w:val="a"/>
    <w:qFormat/>
    <w:rPr>
      <w:rFonts w:ascii="Tahoma" w:hAnsi="Tahoma"/>
      <w:sz w:val="24"/>
      <w:szCs w:val="20"/>
    </w:rPr>
  </w:style>
  <w:style w:type="paragraph" w:customStyle="1" w:styleId="CharCharCharCharCharCharCharCharCharChar2">
    <w:name w:val="Char Char Char Char Char Char Char Char Char Char2"/>
    <w:basedOn w:val="a"/>
    <w:qFormat/>
    <w:rPr>
      <w:rFonts w:ascii="宋体" w:hAnsi="宋体" w:cs="Courier New"/>
      <w:sz w:val="32"/>
      <w:szCs w:val="32"/>
    </w:rPr>
  </w:style>
  <w:style w:type="paragraph" w:customStyle="1" w:styleId="Char2CharCharCharCharCharChar1">
    <w:name w:val="Char2 Char Char Char Char Char Char1"/>
    <w:basedOn w:val="a"/>
    <w:qFormat/>
    <w:pPr>
      <w:widowControl/>
      <w:spacing w:line="400" w:lineRule="exact"/>
      <w:jc w:val="center"/>
    </w:pPr>
  </w:style>
  <w:style w:type="character" w:customStyle="1" w:styleId="Chard">
    <w:name w:val="页脚 Char"/>
    <w:qFormat/>
    <w:rPr>
      <w:rFonts w:ascii="宋体" w:eastAsia="宋体"/>
      <w:sz w:val="18"/>
      <w:lang w:val="en-US" w:eastAsia="zh-CN" w:bidi="ar-SA"/>
    </w:rPr>
  </w:style>
  <w:style w:type="paragraph" w:customStyle="1" w:styleId="CharChar41">
    <w:name w:val="Char Char41"/>
    <w:basedOn w:val="a"/>
    <w:qFormat/>
    <w:pPr>
      <w:widowControl/>
      <w:spacing w:line="400" w:lineRule="exact"/>
      <w:jc w:val="center"/>
    </w:pPr>
  </w:style>
  <w:style w:type="character" w:customStyle="1" w:styleId="Chare">
    <w:name w:val="批注文字 Char"/>
    <w:uiPriority w:val="99"/>
    <w:qFormat/>
    <w:rPr>
      <w:kern w:val="2"/>
      <w:sz w:val="21"/>
      <w:szCs w:val="24"/>
    </w:rPr>
  </w:style>
  <w:style w:type="character" w:customStyle="1" w:styleId="Charf">
    <w:name w:val="标题 Char"/>
    <w:qFormat/>
    <w:rPr>
      <w:b/>
      <w:kern w:val="2"/>
      <w:sz w:val="32"/>
    </w:rPr>
  </w:style>
  <w:style w:type="character" w:customStyle="1" w:styleId="10">
    <w:name w:val="标题 1 字符"/>
    <w:basedOn w:val="a1"/>
    <w:link w:val="1"/>
    <w:qFormat/>
    <w:rPr>
      <w:rFonts w:ascii="宋体"/>
      <w:b/>
      <w:kern w:val="44"/>
      <w:sz w:val="32"/>
    </w:rPr>
  </w:style>
  <w:style w:type="character" w:customStyle="1" w:styleId="40">
    <w:name w:val="标题 4 字符"/>
    <w:basedOn w:val="a1"/>
    <w:link w:val="4"/>
    <w:uiPriority w:val="9"/>
    <w:qFormat/>
    <w:rPr>
      <w:rFonts w:ascii="Arial" w:eastAsia="黑体" w:hAnsi="Arial"/>
      <w:b/>
      <w:sz w:val="28"/>
    </w:rPr>
  </w:style>
  <w:style w:type="character" w:customStyle="1" w:styleId="50">
    <w:name w:val="标题 5 字符"/>
    <w:basedOn w:val="a1"/>
    <w:link w:val="5"/>
    <w:uiPriority w:val="9"/>
    <w:qFormat/>
    <w:rPr>
      <w:b/>
      <w:sz w:val="28"/>
    </w:rPr>
  </w:style>
  <w:style w:type="character" w:customStyle="1" w:styleId="60">
    <w:name w:val="标题 6 字符"/>
    <w:basedOn w:val="a1"/>
    <w:link w:val="6"/>
    <w:uiPriority w:val="9"/>
    <w:qFormat/>
    <w:rPr>
      <w:rFonts w:ascii="Arial" w:eastAsia="黑体" w:hAnsi="Arial"/>
      <w:b/>
      <w:sz w:val="24"/>
    </w:rPr>
  </w:style>
  <w:style w:type="character" w:customStyle="1" w:styleId="70">
    <w:name w:val="标题 7 字符"/>
    <w:basedOn w:val="a1"/>
    <w:link w:val="7"/>
    <w:uiPriority w:val="9"/>
    <w:qFormat/>
    <w:rPr>
      <w:b/>
      <w:sz w:val="24"/>
    </w:rPr>
  </w:style>
  <w:style w:type="character" w:customStyle="1" w:styleId="80">
    <w:name w:val="标题 8 字符"/>
    <w:basedOn w:val="a1"/>
    <w:link w:val="8"/>
    <w:uiPriority w:val="9"/>
    <w:qFormat/>
    <w:rPr>
      <w:rFonts w:ascii="Arial" w:eastAsia="黑体" w:hAnsi="Arial"/>
      <w:sz w:val="24"/>
    </w:rPr>
  </w:style>
  <w:style w:type="character" w:customStyle="1" w:styleId="90">
    <w:name w:val="标题 9 字符"/>
    <w:basedOn w:val="a1"/>
    <w:link w:val="9"/>
    <w:uiPriority w:val="9"/>
    <w:qFormat/>
    <w:rPr>
      <w:rFonts w:ascii="Arial" w:eastAsia="黑体" w:hAnsi="Arial"/>
      <w:sz w:val="21"/>
    </w:rPr>
  </w:style>
  <w:style w:type="character" w:customStyle="1" w:styleId="ab">
    <w:name w:val="文档结构图 字符"/>
    <w:basedOn w:val="a1"/>
    <w:link w:val="aa"/>
    <w:uiPriority w:val="99"/>
    <w:qFormat/>
    <w:rPr>
      <w:kern w:val="2"/>
      <w:sz w:val="21"/>
      <w:szCs w:val="24"/>
      <w:shd w:val="clear" w:color="auto" w:fill="000080"/>
    </w:rPr>
  </w:style>
  <w:style w:type="character" w:customStyle="1" w:styleId="32">
    <w:name w:val="正文文本 3 字符"/>
    <w:basedOn w:val="a1"/>
    <w:link w:val="31"/>
    <w:uiPriority w:val="99"/>
    <w:qFormat/>
    <w:rPr>
      <w:kern w:val="2"/>
      <w:sz w:val="16"/>
      <w:szCs w:val="16"/>
    </w:rPr>
  </w:style>
  <w:style w:type="character" w:customStyle="1" w:styleId="a9">
    <w:name w:val="正文文本 字符"/>
    <w:basedOn w:val="a1"/>
    <w:link w:val="a8"/>
    <w:uiPriority w:val="99"/>
    <w:qFormat/>
    <w:rPr>
      <w:rFonts w:ascii="宋体" w:hAnsi="宋体"/>
      <w:kern w:val="2"/>
      <w:sz w:val="24"/>
      <w:szCs w:val="24"/>
    </w:rPr>
  </w:style>
  <w:style w:type="character" w:customStyle="1" w:styleId="af2">
    <w:name w:val="日期 字符"/>
    <w:basedOn w:val="a1"/>
    <w:link w:val="af1"/>
    <w:uiPriority w:val="99"/>
    <w:qFormat/>
    <w:rPr>
      <w:rFonts w:ascii="仿宋_GB2312" w:eastAsia="仿宋_GB2312" w:hAnsi="宋体"/>
      <w:color w:val="000000"/>
      <w:kern w:val="2"/>
      <w:sz w:val="24"/>
      <w:szCs w:val="24"/>
    </w:rPr>
  </w:style>
  <w:style w:type="character" w:customStyle="1" w:styleId="26">
    <w:name w:val="正文文本缩进 2 字符"/>
    <w:basedOn w:val="a1"/>
    <w:link w:val="25"/>
    <w:uiPriority w:val="99"/>
    <w:qFormat/>
    <w:rPr>
      <w:rFonts w:ascii="仿宋_GB2312" w:eastAsia="仿宋_GB2312"/>
      <w:kern w:val="2"/>
      <w:sz w:val="24"/>
      <w:szCs w:val="24"/>
    </w:rPr>
  </w:style>
  <w:style w:type="character" w:customStyle="1" w:styleId="af4">
    <w:name w:val="批注框文本 字符"/>
    <w:basedOn w:val="a1"/>
    <w:link w:val="af3"/>
    <w:uiPriority w:val="99"/>
    <w:qFormat/>
    <w:rPr>
      <w:kern w:val="2"/>
      <w:sz w:val="18"/>
      <w:szCs w:val="18"/>
    </w:rPr>
  </w:style>
  <w:style w:type="character" w:customStyle="1" w:styleId="34">
    <w:name w:val="正文文本缩进 3 字符"/>
    <w:basedOn w:val="a1"/>
    <w:link w:val="33"/>
    <w:uiPriority w:val="99"/>
    <w:qFormat/>
    <w:rPr>
      <w:rFonts w:ascii="宋体"/>
      <w:sz w:val="24"/>
    </w:rPr>
  </w:style>
  <w:style w:type="character" w:customStyle="1" w:styleId="HTML0">
    <w:name w:val="HTML 预设格式 字符"/>
    <w:basedOn w:val="a1"/>
    <w:link w:val="HTML"/>
    <w:qFormat/>
    <w:rPr>
      <w:rFonts w:ascii="宋体" w:hAnsi="宋体" w:cs="宋体"/>
      <w:sz w:val="24"/>
      <w:szCs w:val="24"/>
    </w:rPr>
  </w:style>
  <w:style w:type="character" w:customStyle="1" w:styleId="aff">
    <w:name w:val="批注主题 字符"/>
    <w:basedOn w:val="affff5"/>
    <w:link w:val="afe"/>
    <w:qFormat/>
    <w:rPr>
      <w:rFonts w:ascii="Times New Roman" w:eastAsia="宋体" w:hAnsi="Times New Roman" w:cs="Times New Roman"/>
      <w:b/>
      <w:bCs/>
      <w:kern w:val="2"/>
      <w:sz w:val="21"/>
      <w:szCs w:val="24"/>
      <w:lang w:val="en-US" w:eastAsia="zh-CN" w:bidi="ar-SA"/>
    </w:rPr>
  </w:style>
  <w:style w:type="character" w:customStyle="1" w:styleId="2b">
    <w:name w:val="正文文本首行缩进 2 字符"/>
    <w:basedOn w:val="ae"/>
    <w:link w:val="2a"/>
    <w:qFormat/>
    <w:rPr>
      <w:rFonts w:eastAsia="宋体"/>
      <w:kern w:val="2"/>
      <w:sz w:val="24"/>
      <w:szCs w:val="24"/>
      <w:lang w:val="en-US" w:eastAsia="zh-CN" w:bidi="ar-SA"/>
    </w:rPr>
  </w:style>
  <w:style w:type="paragraph" w:customStyle="1" w:styleId="affff9">
    <w:name w:val="图例"/>
    <w:basedOn w:val="a"/>
    <w:qFormat/>
    <w:pPr>
      <w:spacing w:before="120" w:after="120" w:line="360" w:lineRule="auto"/>
      <w:jc w:val="center"/>
    </w:pPr>
    <w:rPr>
      <w:rFonts w:eastAsia="仿宋_GB2312"/>
      <w:b/>
      <w:sz w:val="24"/>
      <w:szCs w:val="20"/>
    </w:rPr>
  </w:style>
  <w:style w:type="paragraph" w:customStyle="1" w:styleId="2f3">
    <w:name w:val="修订2"/>
    <w:hidden/>
    <w:uiPriority w:val="99"/>
    <w:semiHidden/>
    <w:qFormat/>
    <w:rPr>
      <w:kern w:val="2"/>
      <w:sz w:val="21"/>
      <w:szCs w:val="24"/>
    </w:rPr>
  </w:style>
  <w:style w:type="character" w:customStyle="1" w:styleId="Char40">
    <w:name w:val="纯文本 Char4"/>
    <w:qFormat/>
    <w:rPr>
      <w:rFonts w:ascii="宋体" w:hAnsi="宋体"/>
      <w:kern w:val="3"/>
      <w:sz w:val="21"/>
    </w:rPr>
  </w:style>
  <w:style w:type="table" w:customStyle="1" w:styleId="TableNormal">
    <w:name w:val="Table Normal"/>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rPr>
  </w:style>
  <w:style w:type="character" w:customStyle="1" w:styleId="affffa">
    <w:name w:val="正文文本首行缩进 字符"/>
    <w:basedOn w:val="a9"/>
    <w:uiPriority w:val="99"/>
    <w:semiHidden/>
    <w:qFormat/>
    <w:rPr>
      <w:rFonts w:ascii="宋体" w:hAnsi="宋体"/>
      <w:kern w:val="2"/>
      <w:sz w:val="21"/>
      <w:szCs w:val="24"/>
    </w:rPr>
  </w:style>
  <w:style w:type="character" w:customStyle="1" w:styleId="affffb">
    <w:name w:val="副标题 字符"/>
    <w:basedOn w:val="a1"/>
    <w:uiPriority w:val="11"/>
    <w:qFormat/>
    <w:rPr>
      <w:rFonts w:asciiTheme="minorHAnsi" w:eastAsiaTheme="minorEastAsia" w:hAnsiTheme="minorHAnsi" w:cstheme="minorBidi"/>
      <w:b/>
      <w:bCs/>
      <w:kern w:val="28"/>
      <w:sz w:val="32"/>
      <w:szCs w:val="32"/>
    </w:rPr>
  </w:style>
  <w:style w:type="character" w:customStyle="1" w:styleId="affffc">
    <w:name w:val="脚注文本 字符"/>
    <w:basedOn w:val="a1"/>
    <w:uiPriority w:val="99"/>
    <w:semiHidden/>
    <w:qFormat/>
    <w:rPr>
      <w:kern w:val="2"/>
      <w:sz w:val="18"/>
      <w:szCs w:val="18"/>
    </w:rPr>
  </w:style>
  <w:style w:type="character" w:customStyle="1" w:styleId="2f4">
    <w:name w:val="正文文本 2 字符"/>
    <w:basedOn w:val="a1"/>
    <w:uiPriority w:val="99"/>
    <w:semiHidden/>
    <w:qFormat/>
    <w:rPr>
      <w:kern w:val="2"/>
      <w:sz w:val="21"/>
      <w:szCs w:val="24"/>
    </w:rPr>
  </w:style>
  <w:style w:type="character" w:customStyle="1" w:styleId="CharChar0">
    <w:name w:val="页眉 Char Char"/>
    <w:qFormat/>
    <w:rPr>
      <w:kern w:val="2"/>
      <w:sz w:val="18"/>
    </w:rPr>
  </w:style>
  <w:style w:type="character" w:customStyle="1" w:styleId="CharChar12">
    <w:name w:val="Char Char12"/>
    <w:qFormat/>
    <w:rPr>
      <w:rFonts w:ascii="宋体" w:eastAsia="宋体" w:hAnsi="Courier New" w:cs="黑体"/>
      <w:sz w:val="24"/>
      <w:szCs w:val="21"/>
    </w:rPr>
  </w:style>
  <w:style w:type="character" w:customStyle="1" w:styleId="Char12">
    <w:name w:val="批注框文本 Char1"/>
    <w:uiPriority w:val="99"/>
    <w:qFormat/>
    <w:rPr>
      <w:kern w:val="2"/>
      <w:sz w:val="18"/>
      <w:szCs w:val="18"/>
    </w:rPr>
  </w:style>
  <w:style w:type="character" w:customStyle="1" w:styleId="36">
    <w:name w:val="批注主题 字符3"/>
    <w:uiPriority w:val="99"/>
    <w:semiHidden/>
    <w:qFormat/>
    <w:rPr>
      <w:b/>
      <w:bCs/>
      <w:kern w:val="3"/>
      <w:sz w:val="21"/>
      <w:szCs w:val="24"/>
    </w:rPr>
  </w:style>
  <w:style w:type="character" w:customStyle="1" w:styleId="CharChar5">
    <w:name w:val="Char Char5"/>
    <w:qFormat/>
    <w:rPr>
      <w:rFonts w:ascii="楷体_GB2312" w:eastAsia="楷体_GB2312" w:hAnsi="Arial" w:cs="Times New Roman"/>
      <w:kern w:val="0"/>
      <w:sz w:val="24"/>
      <w:szCs w:val="20"/>
    </w:rPr>
  </w:style>
  <w:style w:type="character" w:customStyle="1" w:styleId="font11">
    <w:name w:val="font11"/>
    <w:qFormat/>
    <w:rPr>
      <w:rFonts w:ascii="Comic Sans MS" w:eastAsia="Comic Sans MS" w:hAnsi="Comic Sans MS" w:cs="Comic Sans MS" w:hint="default"/>
      <w:color w:val="000000"/>
      <w:sz w:val="20"/>
      <w:szCs w:val="20"/>
      <w:u w:val="none"/>
    </w:rPr>
  </w:style>
  <w:style w:type="character" w:customStyle="1" w:styleId="1f0">
    <w:name w:val="正文文本 字符1"/>
    <w:semiHidden/>
    <w:qFormat/>
    <w:rPr>
      <w:kern w:val="3"/>
      <w:sz w:val="21"/>
      <w:szCs w:val="24"/>
    </w:rPr>
  </w:style>
  <w:style w:type="character" w:customStyle="1" w:styleId="2Char0">
    <w:name w:val="正文文本 2 Char"/>
    <w:link w:val="210"/>
    <w:qFormat/>
    <w:rPr>
      <w:rFonts w:ascii="Calibri" w:hAnsi="Calibri" w:cs="黑体"/>
      <w:color w:val="FF00FF"/>
      <w:kern w:val="2"/>
      <w:sz w:val="21"/>
      <w:szCs w:val="22"/>
    </w:rPr>
  </w:style>
  <w:style w:type="paragraph" w:customStyle="1" w:styleId="210">
    <w:name w:val="正文文本 21"/>
    <w:basedOn w:val="a"/>
    <w:link w:val="2Char0"/>
    <w:qFormat/>
    <w:pPr>
      <w:jc w:val="center"/>
    </w:pPr>
    <w:rPr>
      <w:rFonts w:ascii="Calibri" w:hAnsi="Calibri" w:cs="黑体"/>
      <w:color w:val="FF00FF"/>
      <w:szCs w:val="22"/>
    </w:rPr>
  </w:style>
  <w:style w:type="character" w:customStyle="1" w:styleId="2Char1">
    <w:name w:val="标题2 Char"/>
    <w:qFormat/>
    <w:rPr>
      <w:rFonts w:ascii="Arial" w:eastAsia="黑体" w:hAnsi="Arial"/>
      <w:b/>
      <w:kern w:val="0"/>
      <w:sz w:val="30"/>
    </w:rPr>
  </w:style>
  <w:style w:type="character" w:customStyle="1" w:styleId="2f5">
    <w:name w:val="副标题 字符2"/>
    <w:uiPriority w:val="11"/>
    <w:qFormat/>
    <w:rPr>
      <w:rFonts w:ascii="等线" w:eastAsia="等线" w:hAnsi="等线" w:cs="Times New Roman"/>
      <w:b/>
      <w:bCs/>
      <w:kern w:val="28"/>
      <w:sz w:val="32"/>
      <w:szCs w:val="32"/>
    </w:rPr>
  </w:style>
  <w:style w:type="character" w:customStyle="1" w:styleId="Char31">
    <w:name w:val="纯文本 Char3"/>
    <w:uiPriority w:val="99"/>
    <w:semiHidden/>
    <w:qFormat/>
    <w:rPr>
      <w:rFonts w:ascii="宋体" w:eastAsia="宋体" w:hAnsi="Courier New" w:cs="Courier New"/>
      <w:szCs w:val="21"/>
    </w:rPr>
  </w:style>
  <w:style w:type="character" w:customStyle="1" w:styleId="1f1">
    <w:name w:val="日期 字符1"/>
    <w:uiPriority w:val="99"/>
    <w:semiHidden/>
    <w:qFormat/>
    <w:rPr>
      <w:kern w:val="3"/>
      <w:sz w:val="21"/>
      <w:szCs w:val="24"/>
    </w:rPr>
  </w:style>
  <w:style w:type="character" w:customStyle="1" w:styleId="1f2">
    <w:name w:val="明显参考1"/>
    <w:qFormat/>
    <w:rPr>
      <w:b/>
      <w:color w:val="76923C"/>
      <w:u w:val="single" w:color="9BBB59"/>
    </w:rPr>
  </w:style>
  <w:style w:type="character" w:customStyle="1" w:styleId="CharChar22">
    <w:name w:val="Char Char22"/>
    <w:qFormat/>
    <w:rPr>
      <w:rFonts w:ascii="Arial" w:eastAsia="宋体" w:hAnsi="Arial" w:cs="Times New Roman"/>
      <w:b/>
      <w:kern w:val="0"/>
      <w:sz w:val="30"/>
      <w:szCs w:val="20"/>
    </w:rPr>
  </w:style>
  <w:style w:type="character" w:customStyle="1" w:styleId="51">
    <w:name w:val="日期 字符5"/>
    <w:qFormat/>
    <w:rPr>
      <w:rFonts w:ascii="仿宋_GB2312" w:eastAsia="仿宋_GB2312" w:hAnsi="仿宋_GB2312"/>
      <w:color w:val="000000"/>
      <w:kern w:val="3"/>
      <w:sz w:val="24"/>
      <w:szCs w:val="24"/>
    </w:rPr>
  </w:style>
  <w:style w:type="character" w:customStyle="1" w:styleId="Char13">
    <w:name w:val="页眉 Char1"/>
    <w:uiPriority w:val="99"/>
    <w:qFormat/>
    <w:rPr>
      <w:kern w:val="2"/>
      <w:sz w:val="18"/>
      <w:szCs w:val="18"/>
    </w:rPr>
  </w:style>
  <w:style w:type="character" w:customStyle="1" w:styleId="230">
    <w:name w:val="正文首行缩进 2 字符3"/>
    <w:semiHidden/>
    <w:qFormat/>
  </w:style>
  <w:style w:type="character" w:customStyle="1" w:styleId="37">
    <w:name w:val="正文文本缩进 字符3"/>
    <w:uiPriority w:val="99"/>
    <w:semiHidden/>
    <w:qFormat/>
    <w:rPr>
      <w:kern w:val="3"/>
      <w:sz w:val="21"/>
      <w:szCs w:val="24"/>
    </w:rPr>
  </w:style>
  <w:style w:type="character" w:customStyle="1" w:styleId="320">
    <w:name w:val="正文文本 3 字符2"/>
    <w:qFormat/>
    <w:rPr>
      <w:rFonts w:ascii="宋体" w:hAnsi="宋体"/>
      <w:color w:val="FF0000"/>
      <w:kern w:val="2"/>
      <w:sz w:val="21"/>
      <w:szCs w:val="28"/>
    </w:rPr>
  </w:style>
  <w:style w:type="character" w:customStyle="1" w:styleId="2f6">
    <w:name w:val="页码2"/>
    <w:qFormat/>
  </w:style>
  <w:style w:type="character" w:customStyle="1" w:styleId="1f3">
    <w:name w:val="副标题 字符1"/>
    <w:uiPriority w:val="11"/>
    <w:qFormat/>
    <w:rPr>
      <w:rFonts w:ascii="等线" w:eastAsia="等线" w:hAnsi="等线" w:cs="Times New Roman"/>
      <w:b/>
      <w:bCs/>
      <w:kern w:val="28"/>
      <w:sz w:val="32"/>
      <w:szCs w:val="32"/>
    </w:rPr>
  </w:style>
  <w:style w:type="character" w:customStyle="1" w:styleId="Char14">
    <w:name w:val="标题 Char1"/>
    <w:uiPriority w:val="10"/>
    <w:qFormat/>
    <w:rPr>
      <w:rFonts w:ascii="Cambria" w:eastAsia="宋体" w:hAnsi="Cambria" w:cs="黑体"/>
      <w:b/>
      <w:bCs/>
      <w:sz w:val="32"/>
      <w:szCs w:val="32"/>
    </w:rPr>
  </w:style>
  <w:style w:type="character" w:customStyle="1" w:styleId="Char32">
    <w:name w:val="副标题 Char3"/>
    <w:uiPriority w:val="11"/>
    <w:qFormat/>
    <w:rPr>
      <w:rFonts w:ascii="Cambria" w:hAnsi="Cambria" w:cs="Times New Roman"/>
      <w:b/>
      <w:bCs/>
      <w:kern w:val="28"/>
      <w:sz w:val="32"/>
      <w:szCs w:val="32"/>
    </w:rPr>
  </w:style>
  <w:style w:type="character" w:customStyle="1" w:styleId="Char20">
    <w:name w:val="页眉 Char2"/>
    <w:uiPriority w:val="99"/>
    <w:semiHidden/>
    <w:qFormat/>
    <w:rPr>
      <w:rFonts w:ascii="Times New Roman" w:eastAsia="宋体" w:hAnsi="Times New Roman" w:cs="Times New Roman"/>
      <w:sz w:val="18"/>
      <w:szCs w:val="18"/>
    </w:rPr>
  </w:style>
  <w:style w:type="character" w:customStyle="1" w:styleId="affffd">
    <w:name w:val="封面标题"/>
    <w:qFormat/>
    <w:rPr>
      <w:rFonts w:ascii="Arial" w:eastAsia="黑体" w:hAnsi="Arial"/>
      <w:sz w:val="48"/>
      <w14:shadow w14:blurRad="50800" w14:dist="38100" w14:dir="2700000" w14:sx="100000" w14:sy="100000" w14:kx="0" w14:ky="0" w14:algn="tl">
        <w14:srgbClr w14:val="000000">
          <w14:alpha w14:val="60000"/>
        </w14:srgbClr>
      </w14:shadow>
    </w:rPr>
  </w:style>
  <w:style w:type="character" w:customStyle="1" w:styleId="38">
    <w:name w:val="正文文本 字符3"/>
    <w:semiHidden/>
    <w:qFormat/>
    <w:rPr>
      <w:kern w:val="3"/>
      <w:sz w:val="21"/>
      <w:szCs w:val="24"/>
    </w:rPr>
  </w:style>
  <w:style w:type="character" w:customStyle="1" w:styleId="Char33">
    <w:name w:val="文档结构图 Char3"/>
    <w:uiPriority w:val="99"/>
    <w:semiHidden/>
    <w:qFormat/>
    <w:rPr>
      <w:rFonts w:ascii="宋体" w:eastAsia="宋体" w:hAnsi="Times New Roman" w:cs="Times New Roman"/>
      <w:sz w:val="18"/>
      <w:szCs w:val="18"/>
    </w:rPr>
  </w:style>
  <w:style w:type="character" w:customStyle="1" w:styleId="CharChar2">
    <w:name w:val="批注文字 Char Char"/>
    <w:qFormat/>
    <w:rPr>
      <w:rFonts w:eastAsia="宋体"/>
      <w:sz w:val="24"/>
      <w:lang w:val="en-US" w:eastAsia="zh-CN" w:bidi="ar-SA"/>
    </w:rPr>
  </w:style>
  <w:style w:type="character" w:customStyle="1" w:styleId="CharChar15">
    <w:name w:val="Char Char15"/>
    <w:qFormat/>
    <w:rPr>
      <w:rFonts w:ascii="Arial" w:eastAsia="黑体" w:hAnsi="Arial" w:cs="Times New Roman"/>
      <w:kern w:val="0"/>
      <w:szCs w:val="20"/>
    </w:rPr>
  </w:style>
  <w:style w:type="character" w:customStyle="1" w:styleId="39">
    <w:name w:val="页眉 字符3"/>
    <w:semiHidden/>
    <w:qFormat/>
    <w:rPr>
      <w:kern w:val="3"/>
      <w:sz w:val="18"/>
      <w:szCs w:val="18"/>
    </w:rPr>
  </w:style>
  <w:style w:type="character" w:customStyle="1" w:styleId="CharChar19">
    <w:name w:val="Char Char19"/>
    <w:qFormat/>
    <w:rPr>
      <w:rFonts w:ascii="Times New Roman" w:eastAsia="宋体" w:hAnsi="Times New Roman" w:cs="Times New Roman"/>
      <w:b/>
      <w:kern w:val="0"/>
      <w:sz w:val="28"/>
      <w:szCs w:val="20"/>
    </w:rPr>
  </w:style>
  <w:style w:type="character" w:customStyle="1" w:styleId="Char23">
    <w:name w:val="日期 Char2"/>
    <w:uiPriority w:val="99"/>
    <w:semiHidden/>
    <w:qFormat/>
    <w:rPr>
      <w:rFonts w:ascii="Times New Roman" w:hAnsi="Times New Roman"/>
      <w:kern w:val="2"/>
      <w:sz w:val="21"/>
      <w:szCs w:val="24"/>
    </w:rPr>
  </w:style>
  <w:style w:type="character" w:customStyle="1" w:styleId="Char15">
    <w:name w:val="正文首行缩进 Char1"/>
    <w:qFormat/>
    <w:rPr>
      <w:kern w:val="2"/>
      <w:sz w:val="21"/>
      <w:szCs w:val="22"/>
    </w:rPr>
  </w:style>
  <w:style w:type="character" w:customStyle="1" w:styleId="1CharChar">
    <w:name w:val="普通文字1 Char Char"/>
    <w:qFormat/>
    <w:rPr>
      <w:rFonts w:ascii="宋体" w:eastAsia="宋体" w:hAnsi="Courier New"/>
      <w:kern w:val="2"/>
      <w:sz w:val="21"/>
      <w:lang w:val="en-US" w:eastAsia="zh-CN"/>
    </w:rPr>
  </w:style>
  <w:style w:type="character" w:customStyle="1" w:styleId="Heading1Char">
    <w:name w:val="Heading 1 Char"/>
    <w:qFormat/>
    <w:rPr>
      <w:rFonts w:ascii="宋体" w:eastAsia="宋体" w:hAnsi="宋体"/>
      <w:b/>
      <w:kern w:val="3"/>
      <w:sz w:val="32"/>
      <w:lang w:val="en-US" w:eastAsia="zh-CN" w:bidi="ar-SA"/>
    </w:rPr>
  </w:style>
  <w:style w:type="character" w:customStyle="1" w:styleId="Char">
    <w:name w:val="正文首行缩进 Char"/>
    <w:link w:val="11"/>
    <w:qFormat/>
    <w:rPr>
      <w:rFonts w:ascii="Calibri" w:hAnsi="Calibri"/>
      <w:kern w:val="2"/>
      <w:sz w:val="21"/>
      <w:szCs w:val="22"/>
    </w:rPr>
  </w:style>
  <w:style w:type="character" w:customStyle="1" w:styleId="Char24">
    <w:name w:val="文档结构图 Char2"/>
    <w:uiPriority w:val="99"/>
    <w:semiHidden/>
    <w:qFormat/>
    <w:rPr>
      <w:rFonts w:ascii="宋体" w:hAnsi="Times New Roman"/>
      <w:kern w:val="2"/>
      <w:sz w:val="18"/>
      <w:szCs w:val="18"/>
    </w:rPr>
  </w:style>
  <w:style w:type="character" w:customStyle="1" w:styleId="Char25">
    <w:name w:val="脚注文本 Char2"/>
    <w:uiPriority w:val="99"/>
    <w:semiHidden/>
    <w:qFormat/>
    <w:rPr>
      <w:kern w:val="2"/>
      <w:sz w:val="18"/>
      <w:szCs w:val="18"/>
    </w:rPr>
  </w:style>
  <w:style w:type="character" w:customStyle="1" w:styleId="Char26">
    <w:name w:val="副标题 Char2"/>
    <w:qFormat/>
    <w:rPr>
      <w:rFonts w:ascii="Cambria" w:hAnsi="Cambria" w:cs="Times New Roman"/>
      <w:b/>
      <w:bCs/>
      <w:kern w:val="28"/>
      <w:sz w:val="32"/>
      <w:szCs w:val="32"/>
    </w:rPr>
  </w:style>
  <w:style w:type="character" w:customStyle="1" w:styleId="61">
    <w:name w:val="副标题 字符6"/>
    <w:link w:val="af9"/>
    <w:uiPriority w:val="11"/>
    <w:qFormat/>
    <w:rPr>
      <w:rFonts w:ascii="Cambria" w:hAnsi="Cambria"/>
      <w:bCs/>
      <w:kern w:val="28"/>
      <w:sz w:val="32"/>
      <w:szCs w:val="32"/>
    </w:rPr>
  </w:style>
  <w:style w:type="character" w:customStyle="1" w:styleId="3a">
    <w:name w:val="批注框文本 字符3"/>
    <w:semiHidden/>
    <w:qFormat/>
    <w:rPr>
      <w:kern w:val="3"/>
      <w:sz w:val="18"/>
      <w:szCs w:val="18"/>
    </w:rPr>
  </w:style>
  <w:style w:type="character" w:customStyle="1" w:styleId="2Char2">
    <w:name w:val="正文文本缩进 2 Char"/>
    <w:link w:val="211"/>
    <w:qFormat/>
    <w:rPr>
      <w:rFonts w:ascii="Calibri" w:hAnsi="Calibri" w:cs="黑体"/>
      <w:kern w:val="2"/>
      <w:sz w:val="24"/>
      <w:szCs w:val="22"/>
    </w:rPr>
  </w:style>
  <w:style w:type="paragraph" w:customStyle="1" w:styleId="211">
    <w:name w:val="正文文本缩进 21"/>
    <w:basedOn w:val="a"/>
    <w:link w:val="2Char2"/>
    <w:qFormat/>
    <w:pPr>
      <w:spacing w:line="360" w:lineRule="auto"/>
      <w:ind w:firstLine="482"/>
    </w:pPr>
    <w:rPr>
      <w:rFonts w:ascii="Calibri" w:hAnsi="Calibri" w:cs="黑体"/>
      <w:sz w:val="24"/>
      <w:szCs w:val="22"/>
    </w:rPr>
  </w:style>
  <w:style w:type="character" w:customStyle="1" w:styleId="Char16">
    <w:name w:val="正文缩进 Char1"/>
    <w:qFormat/>
  </w:style>
  <w:style w:type="character" w:customStyle="1" w:styleId="250">
    <w:name w:val="正文文本缩进 2 字符5"/>
    <w:uiPriority w:val="99"/>
    <w:qFormat/>
    <w:rPr>
      <w:rFonts w:ascii="仿宋_GB2312" w:eastAsia="仿宋_GB2312" w:hAnsi="仿宋_GB2312"/>
      <w:kern w:val="3"/>
      <w:sz w:val="24"/>
      <w:szCs w:val="24"/>
    </w:rPr>
  </w:style>
  <w:style w:type="character" w:customStyle="1" w:styleId="3b">
    <w:name w:val="副标题 字符3"/>
    <w:uiPriority w:val="11"/>
    <w:qFormat/>
    <w:rPr>
      <w:rFonts w:ascii="等线" w:eastAsia="等线" w:hAnsi="等线" w:cs="Times New Roman"/>
      <w:b/>
      <w:bCs/>
      <w:kern w:val="28"/>
      <w:sz w:val="32"/>
      <w:szCs w:val="32"/>
    </w:rPr>
  </w:style>
  <w:style w:type="character" w:customStyle="1" w:styleId="2f7">
    <w:name w:val="正文文本缩进 字符2"/>
    <w:uiPriority w:val="99"/>
    <w:semiHidden/>
    <w:qFormat/>
    <w:rPr>
      <w:kern w:val="3"/>
      <w:sz w:val="21"/>
      <w:szCs w:val="24"/>
    </w:rPr>
  </w:style>
  <w:style w:type="character" w:customStyle="1" w:styleId="tyChar2">
    <w:name w:val="正文标准样式ty Char2"/>
    <w:qFormat/>
    <w:rPr>
      <w:kern w:val="2"/>
      <w:sz w:val="24"/>
    </w:rPr>
  </w:style>
  <w:style w:type="character" w:customStyle="1" w:styleId="62">
    <w:name w:val="正文文本缩进 字符6"/>
    <w:uiPriority w:val="99"/>
    <w:qFormat/>
    <w:rPr>
      <w:kern w:val="3"/>
      <w:sz w:val="24"/>
      <w:szCs w:val="24"/>
    </w:rPr>
  </w:style>
  <w:style w:type="character" w:customStyle="1" w:styleId="Char27">
    <w:name w:val="正文首行缩进 Char2"/>
    <w:uiPriority w:val="99"/>
    <w:semiHidden/>
    <w:qFormat/>
    <w:rPr>
      <w:kern w:val="2"/>
      <w:sz w:val="21"/>
    </w:rPr>
  </w:style>
  <w:style w:type="character" w:customStyle="1" w:styleId="PlainTextChar">
    <w:name w:val="Plain Text Char"/>
    <w:qFormat/>
    <w:rPr>
      <w:rFonts w:ascii="宋体" w:hAnsi="宋体"/>
      <w:kern w:val="3"/>
      <w:sz w:val="21"/>
    </w:rPr>
  </w:style>
  <w:style w:type="character" w:customStyle="1" w:styleId="style11">
    <w:name w:val="style11"/>
    <w:qFormat/>
    <w:rPr>
      <w:color w:val="004B99"/>
    </w:rPr>
  </w:style>
  <w:style w:type="character" w:customStyle="1" w:styleId="321">
    <w:name w:val="标题 3 字符2"/>
    <w:qFormat/>
    <w:rPr>
      <w:rFonts w:ascii="宋体" w:hAnsi="宋体"/>
      <w:b/>
      <w:sz w:val="24"/>
      <w:u w:val="single"/>
    </w:rPr>
  </w:style>
  <w:style w:type="character" w:customStyle="1" w:styleId="CharChar3">
    <w:name w:val="正文文本 Char Char"/>
    <w:qFormat/>
    <w:rPr>
      <w:rFonts w:ascii="宋体" w:eastAsia="宋体" w:hAnsi="宋体" w:cs="宋体" w:hint="eastAsia"/>
      <w:kern w:val="2"/>
      <w:sz w:val="24"/>
    </w:rPr>
  </w:style>
  <w:style w:type="character" w:customStyle="1" w:styleId="2Char20">
    <w:name w:val="正文文本 2 Char2"/>
    <w:uiPriority w:val="99"/>
    <w:semiHidden/>
    <w:qFormat/>
    <w:rPr>
      <w:kern w:val="2"/>
      <w:sz w:val="21"/>
    </w:rPr>
  </w:style>
  <w:style w:type="character" w:customStyle="1" w:styleId="Char17">
    <w:name w:val="列出段落 Char1"/>
    <w:uiPriority w:val="99"/>
    <w:qFormat/>
    <w:rPr>
      <w:rFonts w:ascii="Calibri" w:hAnsi="Calibri"/>
      <w:kern w:val="2"/>
      <w:sz w:val="21"/>
      <w:szCs w:val="22"/>
    </w:rPr>
  </w:style>
  <w:style w:type="character" w:customStyle="1" w:styleId="Charf0">
    <w:name w:val="标准正文 Char"/>
    <w:link w:val="affffe"/>
    <w:qFormat/>
    <w:rPr>
      <w:rFonts w:ascii="Calibri" w:hAnsi="Calibri" w:cs="黑体"/>
      <w:kern w:val="2"/>
      <w:sz w:val="24"/>
      <w:szCs w:val="22"/>
    </w:rPr>
  </w:style>
  <w:style w:type="paragraph" w:customStyle="1" w:styleId="affffe">
    <w:name w:val="标准正文"/>
    <w:basedOn w:val="ad"/>
    <w:link w:val="Charf0"/>
    <w:qFormat/>
    <w:pPr>
      <w:spacing w:before="60" w:after="60"/>
      <w:ind w:firstLine="482"/>
    </w:pPr>
    <w:rPr>
      <w:rFonts w:ascii="Calibri" w:hAnsi="Calibri" w:cs="黑体"/>
      <w:szCs w:val="22"/>
    </w:rPr>
  </w:style>
  <w:style w:type="character" w:customStyle="1" w:styleId="2f8">
    <w:name w:val="正文文本 字符2"/>
    <w:uiPriority w:val="99"/>
    <w:semiHidden/>
    <w:qFormat/>
    <w:rPr>
      <w:kern w:val="3"/>
      <w:sz w:val="21"/>
      <w:szCs w:val="24"/>
    </w:rPr>
  </w:style>
  <w:style w:type="character" w:customStyle="1" w:styleId="2Char21">
    <w:name w:val="正文文本缩进 2 Char2"/>
    <w:uiPriority w:val="99"/>
    <w:semiHidden/>
    <w:qFormat/>
    <w:rPr>
      <w:rFonts w:ascii="Times New Roman" w:eastAsia="宋体" w:hAnsi="Times New Roman" w:cs="Times New Roman"/>
      <w:szCs w:val="20"/>
    </w:rPr>
  </w:style>
  <w:style w:type="character" w:customStyle="1" w:styleId="Char28">
    <w:name w:val="批注主题 Char2"/>
    <w:uiPriority w:val="99"/>
    <w:semiHidden/>
    <w:qFormat/>
    <w:rPr>
      <w:b/>
      <w:bCs/>
      <w:kern w:val="2"/>
      <w:sz w:val="21"/>
      <w:szCs w:val="22"/>
    </w:rPr>
  </w:style>
  <w:style w:type="character" w:customStyle="1" w:styleId="212">
    <w:name w:val="正文文本缩进 2 字符1"/>
    <w:uiPriority w:val="99"/>
    <w:semiHidden/>
    <w:qFormat/>
    <w:rPr>
      <w:kern w:val="3"/>
      <w:sz w:val="21"/>
      <w:szCs w:val="24"/>
    </w:rPr>
  </w:style>
  <w:style w:type="character" w:customStyle="1" w:styleId="Char18">
    <w:name w:val="副标题 Char1"/>
    <w:qFormat/>
    <w:rPr>
      <w:rFonts w:ascii="Cambria" w:hAnsi="Cambria" w:cs="Times New Roman"/>
      <w:b/>
      <w:bCs/>
      <w:kern w:val="28"/>
      <w:sz w:val="32"/>
      <w:szCs w:val="32"/>
    </w:rPr>
  </w:style>
  <w:style w:type="character" w:customStyle="1" w:styleId="2f9">
    <w:name w:val="页眉 字符2"/>
    <w:uiPriority w:val="99"/>
    <w:semiHidden/>
    <w:qFormat/>
    <w:rPr>
      <w:kern w:val="3"/>
      <w:sz w:val="18"/>
      <w:szCs w:val="18"/>
    </w:rPr>
  </w:style>
  <w:style w:type="character" w:customStyle="1" w:styleId="1f4">
    <w:name w:val="页眉 字符1"/>
    <w:semiHidden/>
    <w:qFormat/>
    <w:rPr>
      <w:kern w:val="3"/>
      <w:sz w:val="18"/>
      <w:szCs w:val="18"/>
    </w:rPr>
  </w:style>
  <w:style w:type="character" w:customStyle="1" w:styleId="41">
    <w:name w:val="正文文本缩进 字符4"/>
    <w:uiPriority w:val="99"/>
    <w:semiHidden/>
    <w:qFormat/>
    <w:rPr>
      <w:kern w:val="3"/>
      <w:sz w:val="21"/>
      <w:szCs w:val="24"/>
    </w:rPr>
  </w:style>
  <w:style w:type="character" w:customStyle="1" w:styleId="2fa">
    <w:name w:val="批注文字 字符2"/>
    <w:uiPriority w:val="99"/>
    <w:semiHidden/>
    <w:qFormat/>
    <w:rPr>
      <w:kern w:val="3"/>
      <w:sz w:val="21"/>
      <w:szCs w:val="24"/>
    </w:rPr>
  </w:style>
  <w:style w:type="character" w:customStyle="1" w:styleId="QuoteChar">
    <w:name w:val="Quote Char"/>
    <w:qFormat/>
    <w:rPr>
      <w:rFonts w:ascii="Cambria" w:eastAsia="Cambria" w:hAnsi="Cambria" w:cs="Cambria" w:hint="default"/>
      <w:i/>
      <w:color w:val="5A5A5A"/>
      <w:sz w:val="22"/>
      <w:lang w:eastAsia="en-US" w:bidi="ar-SA"/>
    </w:rPr>
  </w:style>
  <w:style w:type="character" w:customStyle="1" w:styleId="1Char0">
    <w:name w:val="标题 1 Char"/>
    <w:qFormat/>
    <w:rPr>
      <w:rFonts w:ascii="宋体" w:hAnsi="宋体"/>
      <w:b/>
      <w:kern w:val="3"/>
      <w:sz w:val="32"/>
    </w:rPr>
  </w:style>
  <w:style w:type="character" w:customStyle="1" w:styleId="3Char2">
    <w:name w:val="正文文本缩进 3 Char2"/>
    <w:uiPriority w:val="99"/>
    <w:semiHidden/>
    <w:qFormat/>
    <w:rPr>
      <w:rFonts w:ascii="Times New Roman" w:eastAsia="宋体" w:hAnsi="Times New Roman" w:cs="Times New Roman"/>
      <w:sz w:val="16"/>
      <w:szCs w:val="16"/>
    </w:rPr>
  </w:style>
  <w:style w:type="character" w:customStyle="1" w:styleId="Char34">
    <w:name w:val="正文文本缩进 Char3"/>
    <w:uiPriority w:val="99"/>
    <w:semiHidden/>
    <w:qFormat/>
    <w:rPr>
      <w:rFonts w:ascii="Times New Roman" w:eastAsia="宋体" w:hAnsi="Times New Roman" w:cs="Times New Roman"/>
      <w:szCs w:val="20"/>
    </w:rPr>
  </w:style>
  <w:style w:type="character" w:customStyle="1" w:styleId="NoSpacingChar">
    <w:name w:val="No Spacing Char"/>
    <w:qFormat/>
    <w:rPr>
      <w:rFonts w:ascii="宋体" w:eastAsia="宋体" w:hAnsi="宋体" w:cs="宋体" w:hint="eastAsia"/>
      <w:szCs w:val="24"/>
      <w:lang w:val="en-US" w:eastAsia="zh-CN" w:bidi="ar-SA"/>
    </w:rPr>
  </w:style>
  <w:style w:type="character" w:customStyle="1" w:styleId="322">
    <w:name w:val="正文文本缩进 3 字符2"/>
    <w:uiPriority w:val="99"/>
    <w:semiHidden/>
    <w:qFormat/>
    <w:rPr>
      <w:kern w:val="3"/>
      <w:sz w:val="16"/>
      <w:szCs w:val="16"/>
    </w:rPr>
  </w:style>
  <w:style w:type="character" w:customStyle="1" w:styleId="CharChar7">
    <w:name w:val="Char Char7"/>
    <w:qFormat/>
    <w:rPr>
      <w:rFonts w:eastAsia="宋体"/>
      <w:sz w:val="18"/>
    </w:rPr>
  </w:style>
  <w:style w:type="character" w:customStyle="1" w:styleId="CharChar6">
    <w:name w:val="文档结构图 Char Char"/>
    <w:qFormat/>
    <w:rPr>
      <w:rFonts w:ascii="宋体" w:eastAsia="宋体" w:hAnsi="宋体" w:cs="宋体" w:hint="eastAsia"/>
      <w:kern w:val="2"/>
      <w:sz w:val="18"/>
    </w:rPr>
  </w:style>
  <w:style w:type="character" w:customStyle="1" w:styleId="42">
    <w:name w:val="批注文字 字符4"/>
    <w:semiHidden/>
    <w:qFormat/>
    <w:rPr>
      <w:kern w:val="3"/>
      <w:sz w:val="21"/>
      <w:szCs w:val="24"/>
    </w:rPr>
  </w:style>
  <w:style w:type="character" w:customStyle="1" w:styleId="Charf1">
    <w:name w:val="称呼 Char"/>
    <w:link w:val="1f5"/>
    <w:qFormat/>
    <w:rPr>
      <w:rFonts w:ascii="Calibri" w:hAnsi="Calibri" w:cs="黑体"/>
      <w:kern w:val="2"/>
      <w:sz w:val="24"/>
      <w:szCs w:val="22"/>
    </w:rPr>
  </w:style>
  <w:style w:type="paragraph" w:customStyle="1" w:styleId="1f5">
    <w:name w:val="称呼1"/>
    <w:basedOn w:val="a"/>
    <w:next w:val="a"/>
    <w:link w:val="Charf1"/>
    <w:qFormat/>
    <w:rPr>
      <w:rFonts w:ascii="Calibri" w:hAnsi="Calibri" w:cs="黑体"/>
      <w:sz w:val="24"/>
      <w:szCs w:val="22"/>
    </w:rPr>
  </w:style>
  <w:style w:type="character" w:customStyle="1" w:styleId="Char29">
    <w:name w:val="批注文字 Char2"/>
    <w:uiPriority w:val="99"/>
    <w:qFormat/>
    <w:rPr>
      <w:kern w:val="2"/>
      <w:sz w:val="21"/>
    </w:rPr>
  </w:style>
  <w:style w:type="character" w:customStyle="1" w:styleId="221">
    <w:name w:val="正文文本缩进 2 字符2"/>
    <w:uiPriority w:val="99"/>
    <w:semiHidden/>
    <w:qFormat/>
    <w:rPr>
      <w:kern w:val="3"/>
      <w:sz w:val="21"/>
      <w:szCs w:val="24"/>
    </w:rPr>
  </w:style>
  <w:style w:type="character" w:customStyle="1" w:styleId="1CharChar0">
    <w:name w:val="正文1 Char Char"/>
    <w:qFormat/>
    <w:rPr>
      <w:kern w:val="2"/>
      <w:sz w:val="24"/>
    </w:rPr>
  </w:style>
  <w:style w:type="character" w:customStyle="1" w:styleId="Charf2">
    <w:name w:val="批注主题 Char"/>
    <w:link w:val="1f6"/>
    <w:qFormat/>
    <w:rPr>
      <w:rFonts w:ascii="Calibri" w:hAnsi="Calibri" w:cs="黑体"/>
      <w:kern w:val="2"/>
      <w:sz w:val="21"/>
      <w:szCs w:val="22"/>
    </w:rPr>
  </w:style>
  <w:style w:type="paragraph" w:customStyle="1" w:styleId="1f6">
    <w:name w:val="批注主题1"/>
    <w:basedOn w:val="ac"/>
    <w:next w:val="ac"/>
    <w:link w:val="Charf2"/>
    <w:qFormat/>
    <w:rPr>
      <w:rFonts w:ascii="Calibri" w:hAnsi="Calibri" w:cs="黑体"/>
      <w:szCs w:val="22"/>
    </w:rPr>
  </w:style>
  <w:style w:type="character" w:customStyle="1" w:styleId="350">
    <w:name w:val="正文文本缩进 3 字符5"/>
    <w:qFormat/>
    <w:rPr>
      <w:rFonts w:ascii="宋体" w:hAnsi="宋体"/>
      <w:sz w:val="24"/>
    </w:rPr>
  </w:style>
  <w:style w:type="character" w:customStyle="1" w:styleId="Char2a">
    <w:name w:val="正文文本 Char2"/>
    <w:uiPriority w:val="99"/>
    <w:semiHidden/>
    <w:qFormat/>
    <w:rPr>
      <w:rFonts w:ascii="Times New Roman" w:hAnsi="Times New Roman"/>
      <w:kern w:val="2"/>
      <w:sz w:val="21"/>
      <w:szCs w:val="24"/>
    </w:rPr>
  </w:style>
  <w:style w:type="character" w:customStyle="1" w:styleId="Charf3">
    <w:name w:val="普通文字 Char"/>
    <w:qFormat/>
    <w:rPr>
      <w:rFonts w:ascii="宋体" w:eastAsia="宋体" w:hAnsi="Courier New" w:cs="宋体" w:hint="eastAsia"/>
      <w:sz w:val="24"/>
    </w:rPr>
  </w:style>
  <w:style w:type="character" w:customStyle="1" w:styleId="1f7">
    <w:name w:val="正文缩进 字符1"/>
    <w:qFormat/>
    <w:rPr>
      <w:rFonts w:ascii="宋体" w:hAnsi="宋体"/>
      <w:sz w:val="24"/>
    </w:rPr>
  </w:style>
  <w:style w:type="character" w:customStyle="1" w:styleId="3c">
    <w:name w:val="页脚 字符3"/>
    <w:semiHidden/>
    <w:qFormat/>
    <w:rPr>
      <w:kern w:val="3"/>
      <w:sz w:val="18"/>
      <w:szCs w:val="18"/>
    </w:rPr>
  </w:style>
  <w:style w:type="character" w:customStyle="1" w:styleId="43">
    <w:name w:val="副标题 字符4"/>
    <w:qFormat/>
    <w:rPr>
      <w:rFonts w:ascii="等线" w:eastAsia="等线" w:hAnsi="等线" w:cs="Times New Roman"/>
      <w:b/>
      <w:bCs/>
      <w:kern w:val="28"/>
      <w:sz w:val="32"/>
      <w:szCs w:val="32"/>
    </w:rPr>
  </w:style>
  <w:style w:type="character" w:customStyle="1" w:styleId="CharChar23">
    <w:name w:val="Char Char23"/>
    <w:qFormat/>
    <w:rPr>
      <w:rFonts w:ascii="Times New Roman" w:eastAsia="宋体" w:hAnsi="Times New Roman" w:cs="Times New Roman"/>
      <w:b/>
      <w:kern w:val="44"/>
      <w:sz w:val="44"/>
      <w:szCs w:val="20"/>
    </w:rPr>
  </w:style>
  <w:style w:type="character" w:customStyle="1" w:styleId="52">
    <w:name w:val="文档结构图 字符5"/>
    <w:qFormat/>
    <w:rPr>
      <w:kern w:val="3"/>
      <w:sz w:val="21"/>
      <w:szCs w:val="24"/>
      <w:shd w:val="clear" w:color="auto" w:fill="000080"/>
    </w:rPr>
  </w:style>
  <w:style w:type="character" w:customStyle="1" w:styleId="9p1">
    <w:name w:val="9p1"/>
    <w:qFormat/>
    <w:rPr>
      <w:sz w:val="18"/>
    </w:rPr>
  </w:style>
  <w:style w:type="character" w:customStyle="1" w:styleId="font31">
    <w:name w:val="font31"/>
    <w:qFormat/>
    <w:rPr>
      <w:rFonts w:ascii="宋体" w:eastAsia="宋体" w:hAnsi="宋体" w:cs="宋体" w:hint="eastAsia"/>
      <w:color w:val="000000"/>
      <w:sz w:val="20"/>
      <w:szCs w:val="20"/>
      <w:u w:val="none"/>
    </w:rPr>
  </w:style>
  <w:style w:type="character" w:customStyle="1" w:styleId="1f8">
    <w:name w:val="文档结构图 字符1"/>
    <w:uiPriority w:val="99"/>
    <w:semiHidden/>
    <w:qFormat/>
    <w:rPr>
      <w:rFonts w:ascii="Microsoft YaHei UI" w:eastAsia="Microsoft YaHei UI"/>
      <w:kern w:val="3"/>
      <w:sz w:val="18"/>
      <w:szCs w:val="18"/>
    </w:rPr>
  </w:style>
  <w:style w:type="character" w:customStyle="1" w:styleId="44">
    <w:name w:val="标题 字符4"/>
    <w:qFormat/>
    <w:rPr>
      <w:rFonts w:ascii="等线 Light" w:eastAsia="等线 Light" w:hAnsi="等线 Light" w:cs="Times New Roman"/>
      <w:b/>
      <w:bCs/>
      <w:kern w:val="3"/>
      <w:sz w:val="32"/>
      <w:szCs w:val="32"/>
    </w:rPr>
  </w:style>
  <w:style w:type="character" w:customStyle="1" w:styleId="CharChar20">
    <w:name w:val="Char Char20"/>
    <w:qFormat/>
    <w:rPr>
      <w:rFonts w:ascii="Arial" w:eastAsia="黑体" w:hAnsi="Arial" w:cs="Times New Roman"/>
      <w:b/>
      <w:kern w:val="0"/>
      <w:sz w:val="28"/>
      <w:szCs w:val="20"/>
    </w:rPr>
  </w:style>
  <w:style w:type="character" w:customStyle="1" w:styleId="CharChar9">
    <w:name w:val="Char Char9"/>
    <w:qFormat/>
    <w:rPr>
      <w:rFonts w:ascii="Times New Roman" w:eastAsia="宋体" w:hAnsi="Times New Roman" w:cs="Times New Roman"/>
      <w:sz w:val="18"/>
      <w:szCs w:val="18"/>
    </w:rPr>
  </w:style>
  <w:style w:type="character" w:customStyle="1" w:styleId="1f9">
    <w:name w:val="页码1"/>
    <w:qFormat/>
  </w:style>
  <w:style w:type="character" w:customStyle="1" w:styleId="Heading2Char">
    <w:name w:val="Heading 2 Char"/>
    <w:qFormat/>
    <w:rPr>
      <w:rFonts w:ascii="Arial" w:eastAsia="黑体" w:hAnsi="Arial"/>
      <w:b/>
      <w:sz w:val="30"/>
    </w:rPr>
  </w:style>
  <w:style w:type="character" w:customStyle="1" w:styleId="620">
    <w:name w:val="标题 6 字符2"/>
    <w:qFormat/>
    <w:rPr>
      <w:rFonts w:ascii="Arial" w:eastAsia="黑体" w:hAnsi="Arial"/>
      <w:b/>
      <w:bCs/>
      <w:kern w:val="2"/>
      <w:sz w:val="24"/>
      <w:szCs w:val="24"/>
    </w:rPr>
  </w:style>
  <w:style w:type="character" w:customStyle="1" w:styleId="3d">
    <w:name w:val="标题 字符3"/>
    <w:uiPriority w:val="10"/>
    <w:qFormat/>
    <w:rPr>
      <w:rFonts w:ascii="等线 Light" w:eastAsia="等线 Light" w:hAnsi="等线 Light" w:cs="Times New Roman"/>
      <w:b/>
      <w:bCs/>
      <w:kern w:val="3"/>
      <w:sz w:val="32"/>
      <w:szCs w:val="32"/>
    </w:rPr>
  </w:style>
  <w:style w:type="character" w:customStyle="1" w:styleId="CommentReference1">
    <w:name w:val="Comment Reference1"/>
    <w:qFormat/>
    <w:rPr>
      <w:sz w:val="21"/>
      <w:szCs w:val="21"/>
    </w:rPr>
  </w:style>
  <w:style w:type="character" w:customStyle="1" w:styleId="H1Char">
    <w:name w:val="H1 Char"/>
    <w:qFormat/>
    <w:rPr>
      <w:rFonts w:ascii="宋体" w:eastAsia="宋体" w:hAnsi="Times New Roman"/>
      <w:b/>
      <w:kern w:val="44"/>
      <w:sz w:val="32"/>
    </w:rPr>
  </w:style>
  <w:style w:type="character" w:customStyle="1" w:styleId="1fa">
    <w:name w:val="书籍标题1"/>
    <w:qFormat/>
    <w:rPr>
      <w:rFonts w:ascii="Cambria" w:eastAsia="宋体" w:hAnsi="Cambria" w:cs="Cambria" w:hint="default"/>
      <w:b/>
      <w:i/>
      <w:color w:val="auto"/>
    </w:rPr>
  </w:style>
  <w:style w:type="character" w:customStyle="1" w:styleId="2Char10">
    <w:name w:val="正文首行缩进 2 Char1"/>
    <w:basedOn w:val="Chara"/>
    <w:uiPriority w:val="99"/>
    <w:qFormat/>
    <w:rPr>
      <w:rFonts w:eastAsia="宋体"/>
      <w:kern w:val="2"/>
      <w:sz w:val="21"/>
      <w:szCs w:val="24"/>
      <w:lang w:val="en-US" w:eastAsia="zh-CN" w:bidi="ar-SA"/>
    </w:rPr>
  </w:style>
  <w:style w:type="character" w:customStyle="1" w:styleId="82">
    <w:name w:val="标题 8 字符2"/>
    <w:qFormat/>
    <w:rPr>
      <w:rFonts w:ascii="Arial" w:eastAsia="黑体" w:hAnsi="Arial"/>
      <w:kern w:val="2"/>
      <w:sz w:val="24"/>
    </w:rPr>
  </w:style>
  <w:style w:type="character" w:customStyle="1" w:styleId="CharChar17">
    <w:name w:val="Char Char17"/>
    <w:qFormat/>
    <w:rPr>
      <w:rFonts w:ascii="Times New Roman" w:eastAsia="宋体" w:hAnsi="Times New Roman" w:cs="Times New Roman"/>
      <w:b/>
      <w:kern w:val="0"/>
      <w:sz w:val="24"/>
      <w:szCs w:val="20"/>
    </w:rPr>
  </w:style>
  <w:style w:type="character" w:customStyle="1" w:styleId="CharChar14">
    <w:name w:val="Char Char14"/>
    <w:qFormat/>
    <w:rPr>
      <w:rFonts w:ascii="宋体" w:eastAsia="宋体" w:hAnsi="Times New Roman" w:cs="Times New Roman"/>
      <w:kern w:val="0"/>
      <w:sz w:val="28"/>
      <w:szCs w:val="20"/>
    </w:rPr>
  </w:style>
  <w:style w:type="character" w:customStyle="1" w:styleId="420">
    <w:name w:val="标题 4 字符2"/>
    <w:uiPriority w:val="9"/>
    <w:qFormat/>
    <w:rPr>
      <w:rFonts w:ascii="Arial" w:eastAsia="黑体" w:hAnsi="Arial"/>
      <w:b/>
      <w:bCs/>
      <w:kern w:val="2"/>
      <w:sz w:val="28"/>
      <w:szCs w:val="28"/>
    </w:rPr>
  </w:style>
  <w:style w:type="character" w:customStyle="1" w:styleId="Charf4">
    <w:name w:val="标准文本 Char"/>
    <w:link w:val="afffff"/>
    <w:uiPriority w:val="99"/>
    <w:qFormat/>
    <w:rPr>
      <w:rFonts w:ascii="Calibri" w:hAnsi="Calibri" w:cs="黑体"/>
      <w:kern w:val="2"/>
      <w:sz w:val="24"/>
      <w:szCs w:val="22"/>
    </w:rPr>
  </w:style>
  <w:style w:type="paragraph" w:customStyle="1" w:styleId="afffff">
    <w:name w:val="标准文本"/>
    <w:basedOn w:val="a"/>
    <w:link w:val="Charf4"/>
    <w:uiPriority w:val="99"/>
    <w:qFormat/>
    <w:pPr>
      <w:spacing w:line="360" w:lineRule="auto"/>
      <w:ind w:firstLineChars="200" w:firstLine="480"/>
    </w:pPr>
    <w:rPr>
      <w:rFonts w:ascii="Calibri" w:hAnsi="Calibri" w:cs="黑体"/>
      <w:sz w:val="24"/>
      <w:szCs w:val="22"/>
    </w:rPr>
  </w:style>
  <w:style w:type="character" w:customStyle="1" w:styleId="520">
    <w:name w:val="标题 5 字符2"/>
    <w:qFormat/>
    <w:rPr>
      <w:b/>
      <w:bCs/>
      <w:kern w:val="2"/>
      <w:sz w:val="28"/>
      <w:szCs w:val="28"/>
    </w:rPr>
  </w:style>
  <w:style w:type="character" w:customStyle="1" w:styleId="2Char3">
    <w:name w:val="正文首行缩进 2 Char"/>
    <w:link w:val="213"/>
    <w:qFormat/>
    <w:rPr>
      <w:rFonts w:ascii="Calibri" w:hAnsi="Calibri" w:cs="黑体"/>
      <w:kern w:val="2"/>
      <w:sz w:val="24"/>
      <w:szCs w:val="22"/>
    </w:rPr>
  </w:style>
  <w:style w:type="paragraph" w:customStyle="1" w:styleId="213">
    <w:name w:val="正文首行缩进 21"/>
    <w:basedOn w:val="14"/>
    <w:link w:val="2Char3"/>
    <w:qFormat/>
    <w:pPr>
      <w:spacing w:after="120" w:line="240" w:lineRule="auto"/>
      <w:ind w:leftChars="200" w:left="420" w:firstLine="420"/>
    </w:pPr>
    <w:rPr>
      <w:rFonts w:ascii="Calibri" w:hAnsi="Calibri" w:cs="黑体"/>
      <w:kern w:val="2"/>
      <w:szCs w:val="22"/>
    </w:rPr>
  </w:style>
  <w:style w:type="character" w:customStyle="1" w:styleId="Char2b">
    <w:name w:val="正文缩进 Char2"/>
    <w:qFormat/>
    <w:rPr>
      <w:rFonts w:ascii="宋体"/>
      <w:sz w:val="24"/>
    </w:rPr>
  </w:style>
  <w:style w:type="character" w:customStyle="1" w:styleId="sa11">
    <w:name w:val="sa11"/>
    <w:qFormat/>
    <w:rPr>
      <w:rFonts w:ascii="Verdana" w:hAnsi="Verdana" w:hint="default"/>
      <w:color w:val="000000"/>
      <w:sz w:val="21"/>
      <w:szCs w:val="21"/>
      <w:u w:val="none"/>
    </w:rPr>
  </w:style>
  <w:style w:type="character" w:customStyle="1" w:styleId="3e">
    <w:name w:val="日期 字符3"/>
    <w:semiHidden/>
    <w:qFormat/>
    <w:rPr>
      <w:kern w:val="3"/>
      <w:sz w:val="21"/>
      <w:szCs w:val="24"/>
    </w:rPr>
  </w:style>
  <w:style w:type="character" w:customStyle="1" w:styleId="Char35">
    <w:name w:val="批注主题 Char3"/>
    <w:uiPriority w:val="99"/>
    <w:semiHidden/>
    <w:qFormat/>
    <w:rPr>
      <w:rFonts w:ascii="Times New Roman" w:hAnsi="Times New Roman"/>
      <w:b/>
      <w:bCs/>
      <w:kern w:val="2"/>
      <w:sz w:val="21"/>
      <w:szCs w:val="24"/>
    </w:rPr>
  </w:style>
  <w:style w:type="character" w:customStyle="1" w:styleId="2Char11">
    <w:name w:val="标题 2 Char1"/>
    <w:qFormat/>
    <w:rPr>
      <w:rFonts w:ascii="Arial" w:hAnsi="Arial" w:cs="Arial"/>
      <w:b/>
      <w:bCs/>
      <w:kern w:val="2"/>
      <w:sz w:val="32"/>
      <w:szCs w:val="32"/>
    </w:rPr>
  </w:style>
  <w:style w:type="character" w:customStyle="1" w:styleId="53">
    <w:name w:val="批注主题 字符5"/>
    <w:qFormat/>
    <w:rPr>
      <w:b/>
      <w:bCs/>
      <w:kern w:val="3"/>
      <w:sz w:val="21"/>
      <w:szCs w:val="24"/>
    </w:rPr>
  </w:style>
  <w:style w:type="character" w:customStyle="1" w:styleId="2Char12">
    <w:name w:val="正文文本 2 Char1"/>
    <w:uiPriority w:val="99"/>
    <w:semiHidden/>
    <w:qFormat/>
    <w:rPr>
      <w:kern w:val="2"/>
      <w:sz w:val="21"/>
      <w:szCs w:val="22"/>
    </w:rPr>
  </w:style>
  <w:style w:type="character" w:customStyle="1" w:styleId="1fb">
    <w:name w:val="明显强调1"/>
    <w:qFormat/>
    <w:rPr>
      <w:b/>
      <w:i/>
      <w:color w:val="4F81BD"/>
      <w:sz w:val="22"/>
    </w:rPr>
  </w:style>
  <w:style w:type="character" w:customStyle="1" w:styleId="3Char0">
    <w:name w:val="正文文本 3 Char"/>
    <w:link w:val="310"/>
    <w:qFormat/>
    <w:rPr>
      <w:rFonts w:ascii="宋体" w:hAnsi="宋体" w:cs="黑体"/>
      <w:color w:val="FF0000"/>
      <w:kern w:val="2"/>
      <w:sz w:val="21"/>
      <w:szCs w:val="28"/>
    </w:rPr>
  </w:style>
  <w:style w:type="paragraph" w:customStyle="1" w:styleId="310">
    <w:name w:val="正文文本 31"/>
    <w:basedOn w:val="a"/>
    <w:link w:val="3Char0"/>
    <w:qFormat/>
    <w:rPr>
      <w:rFonts w:ascii="宋体" w:hAnsi="宋体" w:cs="黑体"/>
      <w:color w:val="FF0000"/>
      <w:szCs w:val="28"/>
    </w:rPr>
  </w:style>
  <w:style w:type="character" w:customStyle="1" w:styleId="Char36">
    <w:name w:val="标题 Char3"/>
    <w:uiPriority w:val="10"/>
    <w:qFormat/>
    <w:rPr>
      <w:rFonts w:ascii="Cambria" w:eastAsia="宋体" w:hAnsi="Cambria" w:cs="黑体"/>
      <w:b/>
      <w:bCs/>
      <w:sz w:val="32"/>
      <w:szCs w:val="32"/>
    </w:rPr>
  </w:style>
  <w:style w:type="character" w:customStyle="1" w:styleId="Char2c">
    <w:name w:val="纯文本 Char2"/>
    <w:qFormat/>
    <w:rPr>
      <w:rFonts w:ascii="宋体" w:hAnsi="宋体"/>
      <w:kern w:val="3"/>
      <w:sz w:val="21"/>
    </w:rPr>
  </w:style>
  <w:style w:type="character" w:customStyle="1" w:styleId="72">
    <w:name w:val="标题 7 字符2"/>
    <w:qFormat/>
    <w:rPr>
      <w:b/>
      <w:bCs/>
      <w:kern w:val="2"/>
      <w:sz w:val="24"/>
      <w:szCs w:val="24"/>
    </w:rPr>
  </w:style>
  <w:style w:type="character" w:customStyle="1" w:styleId="Char37">
    <w:name w:val="脚注文本 Char3"/>
    <w:uiPriority w:val="99"/>
    <w:semiHidden/>
    <w:qFormat/>
    <w:rPr>
      <w:rFonts w:ascii="Times New Roman" w:eastAsia="宋体" w:hAnsi="Times New Roman" w:cs="Times New Roman"/>
      <w:sz w:val="18"/>
      <w:szCs w:val="18"/>
    </w:rPr>
  </w:style>
  <w:style w:type="character" w:customStyle="1" w:styleId="54">
    <w:name w:val="批注文字 字符5"/>
    <w:uiPriority w:val="99"/>
    <w:qFormat/>
    <w:rPr>
      <w:kern w:val="3"/>
      <w:sz w:val="21"/>
      <w:szCs w:val="24"/>
    </w:rPr>
  </w:style>
  <w:style w:type="character" w:customStyle="1" w:styleId="92">
    <w:name w:val="标题 9 字符2"/>
    <w:qFormat/>
    <w:rPr>
      <w:rFonts w:ascii="Cambria" w:hAnsi="Cambria"/>
      <w:kern w:val="2"/>
      <w:sz w:val="21"/>
      <w:szCs w:val="21"/>
    </w:rPr>
  </w:style>
  <w:style w:type="character" w:customStyle="1" w:styleId="1fc">
    <w:name w:val="批注框文本 字符1"/>
    <w:semiHidden/>
    <w:qFormat/>
    <w:rPr>
      <w:kern w:val="3"/>
      <w:sz w:val="18"/>
      <w:szCs w:val="18"/>
    </w:rPr>
  </w:style>
  <w:style w:type="character" w:customStyle="1" w:styleId="2fb">
    <w:name w:val="正文首行缩进 2 字符"/>
    <w:qFormat/>
    <w:rPr>
      <w:kern w:val="2"/>
      <w:sz w:val="21"/>
    </w:rPr>
  </w:style>
  <w:style w:type="character" w:customStyle="1" w:styleId="330">
    <w:name w:val="正文文本缩进 3 字符3"/>
    <w:semiHidden/>
    <w:qFormat/>
    <w:rPr>
      <w:kern w:val="3"/>
      <w:sz w:val="16"/>
      <w:szCs w:val="16"/>
    </w:rPr>
  </w:style>
  <w:style w:type="character" w:customStyle="1" w:styleId="1Char10">
    <w:name w:val="标题 1 Char1"/>
    <w:qFormat/>
    <w:rPr>
      <w:rFonts w:ascii="宋体" w:eastAsia="宋体" w:hAnsi="宋体" w:cs="Times New Roman"/>
      <w:b/>
      <w:kern w:val="3"/>
      <w:sz w:val="32"/>
      <w:szCs w:val="20"/>
    </w:rPr>
  </w:style>
  <w:style w:type="character" w:customStyle="1" w:styleId="222">
    <w:name w:val="标题 2 字符2"/>
    <w:qFormat/>
    <w:rPr>
      <w:rFonts w:ascii="Arial" w:eastAsia="黑体" w:hAnsi="Arial"/>
      <w:b/>
      <w:sz w:val="30"/>
    </w:rPr>
  </w:style>
  <w:style w:type="character" w:customStyle="1" w:styleId="1fd">
    <w:name w:val="批注引用1"/>
    <w:qFormat/>
    <w:rPr>
      <w:sz w:val="21"/>
    </w:rPr>
  </w:style>
  <w:style w:type="character" w:customStyle="1" w:styleId="CharChar60">
    <w:name w:val="Char Char6"/>
    <w:qFormat/>
    <w:rPr>
      <w:rFonts w:ascii="Times New Roman" w:eastAsia="宋体" w:hAnsi="Times New Roman" w:cs="Times New Roman"/>
      <w:szCs w:val="20"/>
      <w:shd w:val="clear" w:color="auto" w:fill="000080"/>
    </w:rPr>
  </w:style>
  <w:style w:type="character" w:customStyle="1" w:styleId="Char19">
    <w:name w:val="正文文本 Char1"/>
    <w:qFormat/>
    <w:rPr>
      <w:rFonts w:ascii="Times New Roman" w:eastAsia="宋体" w:hAnsi="Times New Roman" w:cs="Times New Roman"/>
      <w:szCs w:val="20"/>
    </w:rPr>
  </w:style>
  <w:style w:type="character" w:customStyle="1" w:styleId="CharChar8">
    <w:name w:val="Char Char8"/>
    <w:qFormat/>
    <w:rPr>
      <w:rFonts w:ascii="Times New Roman" w:eastAsia="宋体" w:hAnsi="Times New Roman" w:cs="Times New Roman"/>
      <w:szCs w:val="20"/>
    </w:rPr>
  </w:style>
  <w:style w:type="character" w:customStyle="1" w:styleId="CharChara">
    <w:name w:val="表格 Char Char"/>
    <w:qFormat/>
    <w:rPr>
      <w:rFonts w:ascii="宋体" w:eastAsia="宋体" w:hAnsi="宋体" w:cs="宋体" w:hint="eastAsia"/>
    </w:rPr>
  </w:style>
  <w:style w:type="character" w:customStyle="1" w:styleId="Char1a">
    <w:name w:val="批注文字 Char1"/>
    <w:uiPriority w:val="99"/>
    <w:qFormat/>
    <w:rPr>
      <w:kern w:val="2"/>
      <w:sz w:val="21"/>
      <w:szCs w:val="22"/>
    </w:rPr>
  </w:style>
  <w:style w:type="character" w:customStyle="1" w:styleId="Char41">
    <w:name w:val="批注主题 Char4"/>
    <w:uiPriority w:val="99"/>
    <w:semiHidden/>
    <w:qFormat/>
    <w:rPr>
      <w:rFonts w:ascii="Times New Roman" w:eastAsia="宋体" w:hAnsi="Times New Roman" w:cs="Times New Roman"/>
      <w:b/>
      <w:bCs/>
      <w:kern w:val="2"/>
      <w:sz w:val="21"/>
      <w:szCs w:val="20"/>
    </w:rPr>
  </w:style>
  <w:style w:type="character" w:customStyle="1" w:styleId="Charf5">
    <w:name w:val="正文文本 Char"/>
    <w:qFormat/>
    <w:rPr>
      <w:kern w:val="2"/>
      <w:sz w:val="24"/>
    </w:rPr>
  </w:style>
  <w:style w:type="character" w:customStyle="1" w:styleId="29">
    <w:name w:val="正文文本首行缩进 字符2"/>
    <w:link w:val="aff0"/>
    <w:qFormat/>
    <w:rPr>
      <w:rFonts w:ascii="宋体" w:hAnsi="宋体"/>
      <w:kern w:val="3"/>
      <w:sz w:val="24"/>
      <w:szCs w:val="24"/>
    </w:rPr>
  </w:style>
  <w:style w:type="character" w:customStyle="1" w:styleId="1fe">
    <w:name w:val="批注主题 字符1"/>
    <w:uiPriority w:val="99"/>
    <w:semiHidden/>
    <w:qFormat/>
    <w:rPr>
      <w:b/>
      <w:bCs/>
      <w:kern w:val="3"/>
      <w:sz w:val="21"/>
      <w:szCs w:val="24"/>
    </w:rPr>
  </w:style>
  <w:style w:type="character" w:customStyle="1" w:styleId="CharChar21">
    <w:name w:val="Char Char21"/>
    <w:qFormat/>
    <w:rPr>
      <w:rFonts w:ascii="Times New Roman" w:eastAsia="宋体" w:hAnsi="Times New Roman" w:cs="Times New Roman"/>
      <w:b/>
      <w:kern w:val="0"/>
      <w:sz w:val="32"/>
      <w:szCs w:val="20"/>
    </w:rPr>
  </w:style>
  <w:style w:type="character" w:customStyle="1" w:styleId="55">
    <w:name w:val="页眉 字符5"/>
    <w:qFormat/>
    <w:rPr>
      <w:kern w:val="3"/>
      <w:sz w:val="18"/>
      <w:szCs w:val="18"/>
    </w:rPr>
  </w:style>
  <w:style w:type="character" w:customStyle="1" w:styleId="2fc">
    <w:name w:val="文档结构图 字符2"/>
    <w:uiPriority w:val="99"/>
    <w:semiHidden/>
    <w:qFormat/>
    <w:rPr>
      <w:rFonts w:ascii="Microsoft YaHei UI" w:eastAsia="Microsoft YaHei UI"/>
      <w:kern w:val="3"/>
      <w:sz w:val="18"/>
      <w:szCs w:val="18"/>
    </w:rPr>
  </w:style>
  <w:style w:type="character" w:customStyle="1" w:styleId="223">
    <w:name w:val="正文首行缩进 2 字符2"/>
    <w:uiPriority w:val="99"/>
    <w:semiHidden/>
    <w:qFormat/>
  </w:style>
  <w:style w:type="character" w:customStyle="1" w:styleId="tytytytyChar1">
    <w:name w:val="tytytyty Char1"/>
    <w:qFormat/>
    <w:rPr>
      <w:kern w:val="1"/>
      <w:sz w:val="24"/>
      <w:lang w:eastAsia="ar-SA" w:bidi="ar-SA"/>
    </w:rPr>
  </w:style>
  <w:style w:type="character" w:customStyle="1" w:styleId="Char1b">
    <w:name w:val="引用 Char1"/>
    <w:qFormat/>
    <w:rPr>
      <w:rFonts w:ascii="Times New Roman" w:eastAsia="宋体" w:hAnsi="Times New Roman" w:cs="Times New Roman" w:hint="default"/>
      <w:i/>
      <w:color w:val="000000"/>
      <w:sz w:val="24"/>
      <w:szCs w:val="24"/>
    </w:rPr>
  </w:style>
  <w:style w:type="character" w:customStyle="1" w:styleId="3Char1">
    <w:name w:val="正文文本 3 Char1"/>
    <w:uiPriority w:val="99"/>
    <w:semiHidden/>
    <w:qFormat/>
    <w:rPr>
      <w:kern w:val="2"/>
      <w:sz w:val="16"/>
      <w:szCs w:val="16"/>
    </w:rPr>
  </w:style>
  <w:style w:type="character" w:customStyle="1" w:styleId="1ff">
    <w:name w:val="不明显参考1"/>
    <w:qFormat/>
    <w:rPr>
      <w:color w:val="auto"/>
      <w:u w:val="single" w:color="9BBB59"/>
    </w:rPr>
  </w:style>
  <w:style w:type="character" w:customStyle="1" w:styleId="150">
    <w:name w:val="15"/>
    <w:qFormat/>
    <w:rPr>
      <w:rFonts w:ascii="Times New Roman" w:hAnsi="Times New Roman" w:cs="Times New Roman" w:hint="default"/>
      <w:color w:val="0000FF"/>
      <w:u w:val="single"/>
    </w:rPr>
  </w:style>
  <w:style w:type="character" w:customStyle="1" w:styleId="214">
    <w:name w:val="正文首行缩进 2 字符1"/>
    <w:uiPriority w:val="99"/>
    <w:semiHidden/>
    <w:qFormat/>
  </w:style>
  <w:style w:type="character" w:customStyle="1" w:styleId="1ff0">
    <w:name w:val="页脚 字符1"/>
    <w:semiHidden/>
    <w:qFormat/>
    <w:rPr>
      <w:kern w:val="3"/>
      <w:sz w:val="18"/>
      <w:szCs w:val="18"/>
    </w:rPr>
  </w:style>
  <w:style w:type="character" w:customStyle="1" w:styleId="2fd">
    <w:name w:val="批注主题 字符2"/>
    <w:uiPriority w:val="99"/>
    <w:semiHidden/>
    <w:qFormat/>
    <w:rPr>
      <w:b/>
      <w:bCs/>
      <w:kern w:val="3"/>
      <w:sz w:val="21"/>
      <w:szCs w:val="24"/>
    </w:rPr>
  </w:style>
  <w:style w:type="character" w:customStyle="1" w:styleId="Char2d">
    <w:name w:val="页脚 Char2"/>
    <w:uiPriority w:val="99"/>
    <w:semiHidden/>
    <w:qFormat/>
    <w:rPr>
      <w:rFonts w:ascii="Times New Roman" w:eastAsia="宋体" w:hAnsi="Times New Roman" w:cs="Times New Roman"/>
      <w:sz w:val="18"/>
      <w:szCs w:val="18"/>
    </w:rPr>
  </w:style>
  <w:style w:type="character" w:customStyle="1" w:styleId="3f">
    <w:name w:val="纯文本 字符3"/>
    <w:qFormat/>
    <w:rPr>
      <w:rFonts w:ascii="等线" w:eastAsia="等线" w:hAnsi="Courier New" w:cs="Courier New"/>
      <w:kern w:val="3"/>
      <w:sz w:val="21"/>
      <w:szCs w:val="24"/>
    </w:rPr>
  </w:style>
  <w:style w:type="character" w:customStyle="1" w:styleId="2fe">
    <w:name w:val="页脚 字符2"/>
    <w:uiPriority w:val="99"/>
    <w:semiHidden/>
    <w:qFormat/>
    <w:rPr>
      <w:kern w:val="3"/>
      <w:sz w:val="18"/>
      <w:szCs w:val="18"/>
    </w:rPr>
  </w:style>
  <w:style w:type="character" w:customStyle="1" w:styleId="3f0">
    <w:name w:val="批注文字 字符3"/>
    <w:uiPriority w:val="99"/>
    <w:semiHidden/>
    <w:qFormat/>
    <w:rPr>
      <w:kern w:val="3"/>
      <w:sz w:val="21"/>
      <w:szCs w:val="24"/>
    </w:rPr>
  </w:style>
  <w:style w:type="character" w:customStyle="1" w:styleId="3Char10">
    <w:name w:val="正文文本缩进 3 Char1"/>
    <w:qFormat/>
    <w:rPr>
      <w:rFonts w:ascii="宋体" w:hAnsi="宋体"/>
      <w:sz w:val="24"/>
    </w:rPr>
  </w:style>
  <w:style w:type="character" w:customStyle="1" w:styleId="3Char3">
    <w:name w:val="正文文本缩进 3 Char"/>
    <w:link w:val="311"/>
    <w:qFormat/>
    <w:rPr>
      <w:rFonts w:ascii="Calibri" w:hAnsi="Calibri" w:cs="黑体"/>
      <w:kern w:val="2"/>
      <w:sz w:val="16"/>
      <w:szCs w:val="16"/>
    </w:rPr>
  </w:style>
  <w:style w:type="paragraph" w:customStyle="1" w:styleId="311">
    <w:name w:val="正文文本缩进 31"/>
    <w:basedOn w:val="a"/>
    <w:link w:val="3Char3"/>
    <w:qFormat/>
    <w:pPr>
      <w:spacing w:after="120"/>
      <w:ind w:leftChars="200" w:left="420"/>
    </w:pPr>
    <w:rPr>
      <w:rFonts w:ascii="Calibri" w:hAnsi="Calibri" w:cs="黑体"/>
      <w:sz w:val="16"/>
      <w:szCs w:val="16"/>
    </w:rPr>
  </w:style>
  <w:style w:type="character" w:customStyle="1" w:styleId="Charf6">
    <w:name w:val="日期 Char"/>
    <w:link w:val="1ff1"/>
    <w:qFormat/>
    <w:rPr>
      <w:rFonts w:ascii="Arial" w:hAnsi="Arial" w:cs="黑体"/>
      <w:color w:val="FF0000"/>
      <w:kern w:val="2"/>
      <w:sz w:val="24"/>
      <w:szCs w:val="22"/>
    </w:rPr>
  </w:style>
  <w:style w:type="paragraph" w:customStyle="1" w:styleId="1ff1">
    <w:name w:val="日期1"/>
    <w:basedOn w:val="a"/>
    <w:next w:val="a"/>
    <w:link w:val="Charf6"/>
    <w:qFormat/>
    <w:pPr>
      <w:ind w:leftChars="2500" w:left="100"/>
    </w:pPr>
    <w:rPr>
      <w:rFonts w:ascii="Arial" w:hAnsi="Arial" w:cs="黑体"/>
      <w:color w:val="FF0000"/>
      <w:sz w:val="24"/>
      <w:szCs w:val="22"/>
    </w:rPr>
  </w:style>
  <w:style w:type="character" w:customStyle="1" w:styleId="56">
    <w:name w:val="批注框文本 字符5"/>
    <w:qFormat/>
    <w:rPr>
      <w:kern w:val="3"/>
      <w:sz w:val="18"/>
      <w:szCs w:val="18"/>
    </w:rPr>
  </w:style>
  <w:style w:type="character" w:customStyle="1" w:styleId="63">
    <w:name w:val="标题 字符6"/>
    <w:qFormat/>
    <w:rPr>
      <w:rFonts w:ascii="Arial" w:eastAsia="黑体" w:hAnsi="Arial"/>
      <w:b/>
      <w:kern w:val="2"/>
      <w:sz w:val="32"/>
    </w:rPr>
  </w:style>
  <w:style w:type="character" w:customStyle="1" w:styleId="Char1c">
    <w:name w:val="明显引用 Char1"/>
    <w:qFormat/>
    <w:rPr>
      <w:rFonts w:ascii="Times New Roman" w:eastAsia="宋体" w:hAnsi="Times New Roman" w:cs="Times New Roman" w:hint="default"/>
      <w:b/>
      <w:i/>
      <w:color w:val="4F81BD"/>
      <w:sz w:val="24"/>
      <w:szCs w:val="24"/>
    </w:rPr>
  </w:style>
  <w:style w:type="character" w:customStyle="1" w:styleId="Char2e">
    <w:name w:val="批注框文本 Char2"/>
    <w:uiPriority w:val="99"/>
    <w:semiHidden/>
    <w:qFormat/>
    <w:rPr>
      <w:rFonts w:ascii="Times New Roman" w:eastAsia="宋体" w:hAnsi="Times New Roman" w:cs="Times New Roman"/>
      <w:sz w:val="18"/>
      <w:szCs w:val="18"/>
    </w:rPr>
  </w:style>
  <w:style w:type="character" w:customStyle="1" w:styleId="CharCharb">
    <w:name w:val="页脚 Char Char"/>
    <w:qFormat/>
    <w:rPr>
      <w:rFonts w:ascii="宋体" w:eastAsia="宋体" w:hAnsi="宋体" w:cs="宋体" w:hint="eastAsia"/>
      <w:sz w:val="18"/>
    </w:rPr>
  </w:style>
  <w:style w:type="character" w:customStyle="1" w:styleId="Char1d">
    <w:name w:val="脚注文本 Char1"/>
    <w:uiPriority w:val="99"/>
    <w:semiHidden/>
    <w:qFormat/>
    <w:rPr>
      <w:kern w:val="2"/>
      <w:sz w:val="18"/>
      <w:szCs w:val="18"/>
    </w:rPr>
  </w:style>
  <w:style w:type="character" w:customStyle="1" w:styleId="27">
    <w:name w:val="脚注文本 字符2"/>
    <w:link w:val="afa"/>
    <w:qFormat/>
    <w:rPr>
      <w:rFonts w:ascii="Calibri" w:hAnsi="Calibri"/>
      <w:kern w:val="2"/>
      <w:sz w:val="18"/>
      <w:szCs w:val="18"/>
    </w:rPr>
  </w:style>
  <w:style w:type="character" w:customStyle="1" w:styleId="afffb">
    <w:name w:val="列出段落 字符"/>
    <w:link w:val="1a"/>
    <w:uiPriority w:val="34"/>
    <w:qFormat/>
    <w:rPr>
      <w:rFonts w:ascii="Calibri" w:hAnsi="Calibri"/>
      <w:kern w:val="2"/>
      <w:sz w:val="21"/>
      <w:szCs w:val="22"/>
    </w:rPr>
  </w:style>
  <w:style w:type="character" w:customStyle="1" w:styleId="Charf7">
    <w:name w:val="纯文本 Char"/>
    <w:qFormat/>
    <w:rPr>
      <w:rFonts w:ascii="宋体" w:hAnsi="Courier New"/>
      <w:kern w:val="2"/>
      <w:sz w:val="21"/>
    </w:rPr>
  </w:style>
  <w:style w:type="character" w:customStyle="1" w:styleId="CharChar18">
    <w:name w:val="Char Char18"/>
    <w:qFormat/>
    <w:rPr>
      <w:rFonts w:ascii="Arial" w:eastAsia="黑体" w:hAnsi="Arial" w:cs="Times New Roman"/>
      <w:b/>
      <w:kern w:val="0"/>
      <w:sz w:val="24"/>
      <w:szCs w:val="20"/>
    </w:rPr>
  </w:style>
  <w:style w:type="character" w:customStyle="1" w:styleId="3f1">
    <w:name w:val="文档结构图 字符3"/>
    <w:semiHidden/>
    <w:qFormat/>
    <w:rPr>
      <w:rFonts w:ascii="Microsoft YaHei UI" w:eastAsia="Microsoft YaHei UI"/>
      <w:kern w:val="3"/>
      <w:sz w:val="18"/>
      <w:szCs w:val="18"/>
    </w:rPr>
  </w:style>
  <w:style w:type="character" w:customStyle="1" w:styleId="2ff">
    <w:name w:val="日期 字符2"/>
    <w:uiPriority w:val="99"/>
    <w:semiHidden/>
    <w:qFormat/>
    <w:rPr>
      <w:kern w:val="3"/>
      <w:sz w:val="21"/>
      <w:szCs w:val="24"/>
    </w:rPr>
  </w:style>
  <w:style w:type="character" w:customStyle="1" w:styleId="Char2f">
    <w:name w:val="正文文本缩进 Char2"/>
    <w:uiPriority w:val="99"/>
    <w:semiHidden/>
    <w:qFormat/>
    <w:rPr>
      <w:rFonts w:ascii="Times New Roman" w:hAnsi="Times New Roman"/>
      <w:kern w:val="2"/>
      <w:sz w:val="21"/>
      <w:szCs w:val="24"/>
    </w:rPr>
  </w:style>
  <w:style w:type="character" w:customStyle="1" w:styleId="220">
    <w:name w:val="正文文本 2 字符2"/>
    <w:link w:val="28"/>
    <w:qFormat/>
    <w:rPr>
      <w:rFonts w:ascii="宋体" w:hAnsi="宋体"/>
      <w:sz w:val="24"/>
    </w:rPr>
  </w:style>
  <w:style w:type="character" w:customStyle="1" w:styleId="IntenseQuoteChar">
    <w:name w:val="Intense Quote Char"/>
    <w:qFormat/>
    <w:rPr>
      <w:rFonts w:ascii="Cambria" w:eastAsia="Cambria" w:hAnsi="Cambria" w:cs="Cambria" w:hint="default"/>
      <w:i/>
      <w:color w:val="FFFFFF"/>
      <w:sz w:val="24"/>
      <w:shd w:val="clear" w:color="auto" w:fill="4F81BD"/>
      <w:lang w:eastAsia="en-US" w:bidi="ar-SA"/>
    </w:rPr>
  </w:style>
  <w:style w:type="character" w:customStyle="1" w:styleId="1ff2">
    <w:name w:val="标题 字符1"/>
    <w:qFormat/>
    <w:rPr>
      <w:rFonts w:ascii="等线 Light" w:eastAsia="等线 Light" w:hAnsi="等线 Light" w:cs="Times New Roman"/>
      <w:b/>
      <w:bCs/>
      <w:kern w:val="3"/>
      <w:sz w:val="32"/>
      <w:szCs w:val="32"/>
    </w:rPr>
  </w:style>
  <w:style w:type="character" w:customStyle="1" w:styleId="Char42">
    <w:name w:val="副标题 Char4"/>
    <w:uiPriority w:val="11"/>
    <w:qFormat/>
    <w:rPr>
      <w:rFonts w:ascii="Cambria" w:eastAsia="宋体" w:hAnsi="Cambria" w:cs="黑体"/>
      <w:b/>
      <w:bCs/>
      <w:kern w:val="28"/>
      <w:sz w:val="32"/>
      <w:szCs w:val="32"/>
    </w:rPr>
  </w:style>
  <w:style w:type="character" w:customStyle="1" w:styleId="headline-content2">
    <w:name w:val="headline-content2"/>
    <w:qFormat/>
  </w:style>
  <w:style w:type="character" w:customStyle="1" w:styleId="224">
    <w:name w:val="正文文本首行缩进 2 字符2"/>
    <w:qFormat/>
    <w:rPr>
      <w:kern w:val="2"/>
      <w:sz w:val="21"/>
    </w:rPr>
  </w:style>
  <w:style w:type="character" w:customStyle="1" w:styleId="120">
    <w:name w:val="标题 1 字符2"/>
    <w:qFormat/>
    <w:rPr>
      <w:rFonts w:ascii="宋体" w:hAnsi="宋体"/>
      <w:b/>
      <w:kern w:val="3"/>
      <w:sz w:val="32"/>
    </w:rPr>
  </w:style>
  <w:style w:type="character" w:customStyle="1" w:styleId="57">
    <w:name w:val="页脚 字符5"/>
    <w:qFormat/>
    <w:rPr>
      <w:rFonts w:ascii="宋体" w:hAnsi="宋体"/>
      <w:sz w:val="18"/>
    </w:rPr>
  </w:style>
  <w:style w:type="character" w:customStyle="1" w:styleId="1ff3">
    <w:name w:val="正文文本缩进 字符1"/>
    <w:uiPriority w:val="99"/>
    <w:semiHidden/>
    <w:qFormat/>
    <w:rPr>
      <w:kern w:val="3"/>
      <w:sz w:val="21"/>
      <w:szCs w:val="24"/>
    </w:rPr>
  </w:style>
  <w:style w:type="character" w:customStyle="1" w:styleId="CharCharc">
    <w:name w:val="正文首行缩进 Char Char"/>
    <w:qFormat/>
  </w:style>
  <w:style w:type="character" w:customStyle="1" w:styleId="312">
    <w:name w:val="正文文本缩进 3 字符1"/>
    <w:uiPriority w:val="99"/>
    <w:semiHidden/>
    <w:qFormat/>
    <w:rPr>
      <w:kern w:val="3"/>
      <w:sz w:val="16"/>
      <w:szCs w:val="16"/>
    </w:rPr>
  </w:style>
  <w:style w:type="character" w:customStyle="1" w:styleId="Char1e">
    <w:name w:val="页脚 Char1"/>
    <w:uiPriority w:val="99"/>
    <w:qFormat/>
    <w:rPr>
      <w:kern w:val="2"/>
      <w:sz w:val="18"/>
      <w:szCs w:val="18"/>
    </w:rPr>
  </w:style>
  <w:style w:type="character" w:customStyle="1" w:styleId="CharChar30">
    <w:name w:val="Char Char3"/>
    <w:qFormat/>
    <w:rPr>
      <w:rFonts w:eastAsia="宋体"/>
      <w:b/>
      <w:sz w:val="21"/>
      <w:lang w:val="en-US" w:eastAsia="zh-CN"/>
    </w:rPr>
  </w:style>
  <w:style w:type="character" w:customStyle="1" w:styleId="2ff0">
    <w:name w:val="批注框文本 字符2"/>
    <w:uiPriority w:val="99"/>
    <w:semiHidden/>
    <w:qFormat/>
    <w:rPr>
      <w:kern w:val="3"/>
      <w:sz w:val="18"/>
      <w:szCs w:val="18"/>
    </w:rPr>
  </w:style>
  <w:style w:type="character" w:customStyle="1" w:styleId="58">
    <w:name w:val="纯文本 字符5"/>
    <w:qFormat/>
    <w:rPr>
      <w:rFonts w:ascii="宋体" w:hAnsi="宋体"/>
      <w:kern w:val="3"/>
      <w:sz w:val="24"/>
      <w:szCs w:val="24"/>
    </w:rPr>
  </w:style>
  <w:style w:type="character" w:customStyle="1" w:styleId="59">
    <w:name w:val="正文文本 字符5"/>
    <w:uiPriority w:val="99"/>
    <w:qFormat/>
    <w:rPr>
      <w:rFonts w:ascii="宋体" w:hAnsi="宋体"/>
      <w:kern w:val="3"/>
      <w:sz w:val="24"/>
      <w:szCs w:val="24"/>
    </w:rPr>
  </w:style>
  <w:style w:type="character" w:customStyle="1" w:styleId="CharChar10">
    <w:name w:val="Char Char10"/>
    <w:qFormat/>
    <w:locked/>
    <w:rPr>
      <w:b/>
      <w:kern w:val="2"/>
      <w:sz w:val="28"/>
    </w:rPr>
  </w:style>
  <w:style w:type="character" w:customStyle="1" w:styleId="2ff1">
    <w:name w:val="标题 字符2"/>
    <w:uiPriority w:val="10"/>
    <w:qFormat/>
    <w:rPr>
      <w:rFonts w:ascii="等线 Light" w:eastAsia="等线 Light" w:hAnsi="等线 Light" w:cs="Times New Roman"/>
      <w:b/>
      <w:bCs/>
      <w:kern w:val="3"/>
      <w:sz w:val="32"/>
      <w:szCs w:val="32"/>
    </w:rPr>
  </w:style>
  <w:style w:type="character" w:customStyle="1" w:styleId="231">
    <w:name w:val="正文文本缩进 2 字符3"/>
    <w:uiPriority w:val="99"/>
    <w:semiHidden/>
    <w:qFormat/>
    <w:rPr>
      <w:kern w:val="3"/>
      <w:sz w:val="21"/>
      <w:szCs w:val="24"/>
    </w:rPr>
  </w:style>
  <w:style w:type="character" w:customStyle="1" w:styleId="1ff4">
    <w:name w:val="不明显强调1"/>
    <w:qFormat/>
    <w:rPr>
      <w:i/>
      <w:color w:val="5A5A5A"/>
    </w:rPr>
  </w:style>
  <w:style w:type="character" w:customStyle="1" w:styleId="Charf8">
    <w:name w:val="文档结构图 Char"/>
    <w:link w:val="1ff5"/>
    <w:qFormat/>
    <w:rPr>
      <w:rFonts w:ascii="Calibri" w:hAnsi="Calibri" w:cs="黑体"/>
      <w:kern w:val="2"/>
      <w:sz w:val="21"/>
      <w:szCs w:val="22"/>
      <w:shd w:val="clear" w:color="auto" w:fill="000080"/>
    </w:rPr>
  </w:style>
  <w:style w:type="paragraph" w:customStyle="1" w:styleId="1ff5">
    <w:name w:val="文档结构图1"/>
    <w:basedOn w:val="a"/>
    <w:link w:val="Charf8"/>
    <w:qFormat/>
    <w:pPr>
      <w:shd w:val="clear" w:color="auto" w:fill="000080"/>
    </w:pPr>
    <w:rPr>
      <w:rFonts w:ascii="Calibri" w:hAnsi="Calibri" w:cs="黑体"/>
      <w:szCs w:val="22"/>
      <w:shd w:val="clear" w:color="auto" w:fill="000080"/>
    </w:rPr>
  </w:style>
  <w:style w:type="character" w:customStyle="1" w:styleId="Char2f0">
    <w:name w:val="标题 Char2"/>
    <w:uiPriority w:val="10"/>
    <w:qFormat/>
    <w:rPr>
      <w:rFonts w:ascii="Cambria" w:hAnsi="Cambria" w:cs="Times New Roman"/>
      <w:b/>
      <w:bCs/>
      <w:kern w:val="2"/>
      <w:sz w:val="32"/>
      <w:szCs w:val="32"/>
    </w:rPr>
  </w:style>
  <w:style w:type="character" w:customStyle="1" w:styleId="Char1f">
    <w:name w:val="日期 Char1"/>
    <w:uiPriority w:val="99"/>
    <w:qFormat/>
    <w:rPr>
      <w:kern w:val="2"/>
      <w:sz w:val="21"/>
    </w:rPr>
  </w:style>
  <w:style w:type="character" w:customStyle="1" w:styleId="1CharChar1">
    <w:name w:val="标题 1 Char Char"/>
    <w:qFormat/>
    <w:rPr>
      <w:b/>
      <w:bCs/>
      <w:kern w:val="44"/>
      <w:sz w:val="44"/>
      <w:szCs w:val="44"/>
    </w:rPr>
  </w:style>
  <w:style w:type="character" w:customStyle="1" w:styleId="CharChar16">
    <w:name w:val="Char Char16"/>
    <w:qFormat/>
    <w:rPr>
      <w:rFonts w:ascii="Arial" w:eastAsia="黑体" w:hAnsi="Arial" w:cs="Times New Roman"/>
      <w:kern w:val="0"/>
      <w:sz w:val="24"/>
      <w:szCs w:val="20"/>
    </w:rPr>
  </w:style>
  <w:style w:type="character" w:customStyle="1" w:styleId="2Char22">
    <w:name w:val="正文首行缩进 2 Char2"/>
    <w:basedOn w:val="62"/>
    <w:uiPriority w:val="99"/>
    <w:qFormat/>
    <w:rPr>
      <w:kern w:val="3"/>
      <w:sz w:val="24"/>
      <w:szCs w:val="24"/>
    </w:rPr>
  </w:style>
  <w:style w:type="paragraph" w:customStyle="1" w:styleId="Copyright">
    <w:name w:val="Copyright"/>
    <w:qFormat/>
    <w:pPr>
      <w:spacing w:before="120"/>
    </w:pPr>
    <w:rPr>
      <w:rFonts w:ascii="Arial" w:hAnsi="Arial"/>
      <w:sz w:val="18"/>
    </w:rPr>
  </w:style>
  <w:style w:type="paragraph" w:customStyle="1" w:styleId="079">
    <w:name w:val="样式  + 首行缩进:  0.79 厘米"/>
    <w:next w:val="a0"/>
    <w:qFormat/>
    <w:pPr>
      <w:spacing w:line="300" w:lineRule="auto"/>
      <w:jc w:val="both"/>
    </w:pPr>
    <w:rPr>
      <w:rFonts w:ascii="宋体" w:hAnsi="宋体" w:cs="Arial"/>
      <w:kern w:val="2"/>
      <w:sz w:val="24"/>
      <w:szCs w:val="17"/>
    </w:rPr>
  </w:style>
  <w:style w:type="paragraph" w:customStyle="1" w:styleId="3f2">
    <w:name w:val="样式3"/>
    <w:basedOn w:val="a"/>
    <w:qFormat/>
    <w:pPr>
      <w:spacing w:line="300" w:lineRule="auto"/>
    </w:pPr>
    <w:rPr>
      <w:rFonts w:ascii="宋体"/>
      <w:sz w:val="24"/>
    </w:rPr>
  </w:style>
  <w:style w:type="paragraph" w:customStyle="1" w:styleId="110">
    <w:name w:val="列出段落11"/>
    <w:basedOn w:val="a"/>
    <w:qFormat/>
    <w:pPr>
      <w:ind w:firstLineChars="200" w:firstLine="420"/>
    </w:pPr>
    <w:rPr>
      <w:szCs w:val="20"/>
    </w:rPr>
  </w:style>
  <w:style w:type="paragraph" w:customStyle="1" w:styleId="ItemStepinTable">
    <w:name w:val="Item Step in Table"/>
    <w:qFormat/>
    <w:pPr>
      <w:tabs>
        <w:tab w:val="left" w:pos="397"/>
      </w:tabs>
      <w:spacing w:before="40" w:after="40"/>
      <w:ind w:left="480" w:hanging="480"/>
      <w:jc w:val="both"/>
    </w:pPr>
    <w:rPr>
      <w:rFonts w:ascii="Arial" w:hAnsi="Arial" w:cs="Arial"/>
      <w:sz w:val="18"/>
      <w:szCs w:val="18"/>
    </w:rPr>
  </w:style>
  <w:style w:type="paragraph" w:customStyle="1" w:styleId="610">
    <w:name w:val="索引 61"/>
    <w:basedOn w:val="a"/>
    <w:next w:val="a"/>
    <w:qFormat/>
    <w:pPr>
      <w:ind w:leftChars="1000" w:left="1000"/>
    </w:pPr>
    <w:rPr>
      <w:szCs w:val="20"/>
    </w:rPr>
  </w:style>
  <w:style w:type="paragraph" w:customStyle="1" w:styleId="ItemList">
    <w:name w:val="Item List"/>
    <w:qFormat/>
    <w:pPr>
      <w:spacing w:line="300" w:lineRule="auto"/>
      <w:ind w:left="1701"/>
      <w:jc w:val="both"/>
    </w:pPr>
    <w:rPr>
      <w:rFonts w:ascii="Arial" w:hAnsi="Arial"/>
    </w:rPr>
  </w:style>
  <w:style w:type="paragraph" w:customStyle="1" w:styleId="1ff6">
    <w:name w:val="无间隔1"/>
    <w:qFormat/>
    <w:pPr>
      <w:widowControl w:val="0"/>
      <w:jc w:val="both"/>
    </w:pPr>
    <w:rPr>
      <w:kern w:val="2"/>
      <w:sz w:val="21"/>
    </w:rPr>
  </w:style>
  <w:style w:type="paragraph" w:customStyle="1" w:styleId="Char1CharCharCharCharCharChar">
    <w:name w:val="Char1 Char Char Char Char Char Char"/>
    <w:basedOn w:val="a"/>
    <w:qFormat/>
    <w:rPr>
      <w:rFonts w:ascii="Tahoma" w:hAnsi="Tahoma"/>
      <w:sz w:val="24"/>
      <w:szCs w:val="20"/>
    </w:rPr>
  </w:style>
  <w:style w:type="paragraph" w:customStyle="1" w:styleId="KX">
    <w:name w:val="KX正文"/>
    <w:basedOn w:val="a"/>
    <w:qFormat/>
    <w:pPr>
      <w:spacing w:line="440" w:lineRule="exact"/>
      <w:ind w:firstLineChars="200" w:firstLine="200"/>
      <w:jc w:val="left"/>
    </w:pPr>
    <w:rPr>
      <w:rFonts w:ascii="仿宋_GB2312" w:eastAsia="仿宋_GB2312"/>
      <w:kern w:val="0"/>
      <w:sz w:val="28"/>
      <w:szCs w:val="20"/>
    </w:rPr>
  </w:style>
  <w:style w:type="paragraph" w:customStyle="1" w:styleId="Style29">
    <w:name w:val="_Style 29"/>
    <w:basedOn w:val="a"/>
    <w:next w:val="33"/>
    <w:qFormat/>
    <w:pPr>
      <w:spacing w:line="400" w:lineRule="exact"/>
      <w:ind w:firstLineChars="179" w:firstLine="501"/>
    </w:pPr>
    <w:rPr>
      <w:sz w:val="28"/>
      <w:szCs w:val="20"/>
    </w:rPr>
  </w:style>
  <w:style w:type="paragraph" w:customStyle="1" w:styleId="CharCharCharChar">
    <w:name w:val="Char Char Char Char"/>
    <w:basedOn w:val="a"/>
    <w:qFormat/>
    <w:pPr>
      <w:widowControl/>
      <w:spacing w:after="160" w:line="360" w:lineRule="auto"/>
      <w:ind w:leftChars="250" w:left="525" w:firstLineChars="200" w:firstLine="480"/>
      <w:jc w:val="left"/>
    </w:pPr>
    <w:rPr>
      <w:rFonts w:ascii="Arial" w:hAnsi="Arial" w:cs="Arial"/>
      <w:color w:val="000000"/>
      <w:kern w:val="0"/>
      <w:sz w:val="24"/>
    </w:rPr>
  </w:style>
  <w:style w:type="paragraph" w:customStyle="1" w:styleId="1ff7">
    <w:name w:val="系统1"/>
    <w:basedOn w:val="a"/>
    <w:qFormat/>
    <w:pPr>
      <w:keepNext/>
      <w:widowControl/>
      <w:tabs>
        <w:tab w:val="left" w:pos="360"/>
      </w:tabs>
      <w:autoSpaceDE w:val="0"/>
      <w:spacing w:line="240" w:lineRule="atLeast"/>
      <w:ind w:firstLineChars="200" w:firstLine="200"/>
    </w:pPr>
  </w:style>
  <w:style w:type="paragraph" w:customStyle="1" w:styleId="afffff0">
    <w:name w:val="样式"/>
    <w:basedOn w:val="a"/>
    <w:next w:val="16"/>
    <w:qFormat/>
    <w:rPr>
      <w:rFonts w:ascii="宋体" w:hAnsi="Courier New" w:cs="宋体"/>
      <w:szCs w:val="21"/>
    </w:rPr>
  </w:style>
  <w:style w:type="paragraph" w:customStyle="1" w:styleId="cjk">
    <w:name w:val="cjk"/>
    <w:basedOn w:val="a"/>
    <w:qFormat/>
    <w:pPr>
      <w:widowControl/>
      <w:spacing w:before="100" w:beforeAutospacing="1" w:after="119" w:line="312" w:lineRule="atLeast"/>
    </w:pPr>
    <w:rPr>
      <w:rFonts w:ascii="宋体" w:hAnsi="宋体" w:cs="宋体"/>
      <w:color w:val="000000"/>
      <w:kern w:val="0"/>
      <w:sz w:val="34"/>
      <w:szCs w:val="34"/>
    </w:rPr>
  </w:style>
  <w:style w:type="paragraph" w:customStyle="1" w:styleId="2ff2">
    <w:name w:val="日期2"/>
    <w:basedOn w:val="a"/>
    <w:next w:val="a"/>
    <w:qFormat/>
    <w:pPr>
      <w:ind w:leftChars="2500" w:left="100"/>
    </w:pPr>
    <w:rPr>
      <w:rFonts w:ascii="Calibri" w:hAnsi="Calibri" w:cs="黑体"/>
      <w:sz w:val="24"/>
      <w:szCs w:val="22"/>
    </w:rPr>
  </w:style>
  <w:style w:type="paragraph" w:customStyle="1" w:styleId="CharCharCharCharCharChar">
    <w:name w:val="Char Char 字元 字元 字元 Char Char Char Char"/>
    <w:basedOn w:val="a"/>
    <w:qFormat/>
    <w:pPr>
      <w:adjustRightInd w:val="0"/>
      <w:spacing w:line="360" w:lineRule="auto"/>
    </w:pPr>
    <w:rPr>
      <w:kern w:val="0"/>
      <w:sz w:val="24"/>
      <w:szCs w:val="20"/>
    </w:rPr>
  </w:style>
  <w:style w:type="paragraph" w:customStyle="1" w:styleId="AA1">
    <w:name w:val="AA缩进正文(1)"/>
    <w:basedOn w:val="a"/>
    <w:qFormat/>
    <w:pPr>
      <w:adjustRightInd w:val="0"/>
      <w:snapToGrid w:val="0"/>
      <w:spacing w:line="400" w:lineRule="exact"/>
      <w:ind w:leftChars="200" w:left="460" w:hangingChars="260" w:hanging="260"/>
    </w:pPr>
    <w:rPr>
      <w:rFonts w:ascii="宋体"/>
      <w:sz w:val="24"/>
    </w:rPr>
  </w:style>
  <w:style w:type="paragraph" w:customStyle="1" w:styleId="CharChard">
    <w:name w:val="Char Char"/>
    <w:basedOn w:val="a"/>
    <w:qFormat/>
    <w:pPr>
      <w:tabs>
        <w:tab w:val="left" w:pos="360"/>
      </w:tabs>
      <w:ind w:firstLineChars="150" w:firstLine="420"/>
    </w:pPr>
    <w:rPr>
      <w:rFonts w:ascii="Arial" w:hAnsi="Arial" w:cs="Arial"/>
      <w:sz w:val="20"/>
      <w:szCs w:val="20"/>
    </w:rPr>
  </w:style>
  <w:style w:type="paragraph" w:customStyle="1" w:styleId="Revision1">
    <w:name w:val="Revision1"/>
    <w:qFormat/>
    <w:rPr>
      <w:kern w:val="2"/>
      <w:sz w:val="21"/>
    </w:rPr>
  </w:style>
  <w:style w:type="paragraph" w:customStyle="1" w:styleId="91">
    <w:name w:val="索引 91"/>
    <w:basedOn w:val="a"/>
    <w:next w:val="a"/>
    <w:qFormat/>
    <w:pPr>
      <w:ind w:leftChars="1600" w:left="1600"/>
    </w:pPr>
    <w:rPr>
      <w:szCs w:val="20"/>
    </w:rPr>
  </w:style>
  <w:style w:type="paragraph" w:customStyle="1" w:styleId="45">
    <w:name w:val="样式4"/>
    <w:basedOn w:val="a"/>
    <w:qFormat/>
    <w:pPr>
      <w:jc w:val="center"/>
      <w:outlineLvl w:val="0"/>
    </w:pPr>
    <w:rPr>
      <w:b/>
      <w:sz w:val="32"/>
      <w:szCs w:val="20"/>
    </w:rPr>
  </w:style>
  <w:style w:type="paragraph" w:customStyle="1" w:styleId="08520">
    <w:name w:val="样式 小四 首行缩进:  0.85 厘米 行距: 固定值 20 磅"/>
    <w:basedOn w:val="a"/>
    <w:qFormat/>
    <w:pPr>
      <w:spacing w:line="500" w:lineRule="exact"/>
      <w:ind w:firstLine="482"/>
    </w:pPr>
    <w:rPr>
      <w:rFonts w:cs="宋体"/>
      <w:kern w:val="0"/>
      <w:sz w:val="24"/>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Normal">
    <w:name w:val="Normal + 小四"/>
    <w:basedOn w:val="a"/>
    <w:qFormat/>
    <w:pPr>
      <w:spacing w:line="360" w:lineRule="auto"/>
    </w:pPr>
    <w:rPr>
      <w:sz w:val="24"/>
    </w:rPr>
  </w:style>
  <w:style w:type="paragraph" w:customStyle="1" w:styleId="2ff3">
    <w:name w:val="项目2"/>
    <w:qFormat/>
    <w:pPr>
      <w:tabs>
        <w:tab w:val="left" w:pos="425"/>
      </w:tabs>
      <w:spacing w:before="120" w:after="120" w:line="360" w:lineRule="auto"/>
      <w:ind w:left="525" w:hanging="525"/>
    </w:pPr>
    <w:rPr>
      <w:rFonts w:eastAsia="仿宋_GB2312"/>
      <w:sz w:val="24"/>
    </w:rPr>
  </w:style>
  <w:style w:type="paragraph" w:customStyle="1" w:styleId="CharCharCharCharCharChar1CharCharCharCharCharChar">
    <w:name w:val="Char Char Char Char Char Char1 Char Char Char Char Char Char"/>
    <w:basedOn w:val="aa"/>
    <w:qFormat/>
    <w:rPr>
      <w:shd w:val="clear" w:color="auto" w:fill="000080"/>
    </w:rPr>
  </w:style>
  <w:style w:type="paragraph" w:customStyle="1" w:styleId="CommentSubject1">
    <w:name w:val="Comment Subject1"/>
    <w:basedOn w:val="CommentText1"/>
    <w:next w:val="CommentText1"/>
    <w:qFormat/>
    <w:rPr>
      <w:b/>
      <w:bCs/>
    </w:rPr>
  </w:style>
  <w:style w:type="paragraph" w:customStyle="1" w:styleId="CommentText1">
    <w:name w:val="Comment Text1"/>
    <w:basedOn w:val="a"/>
    <w:qFormat/>
    <w:pPr>
      <w:suppressAutoHyphens/>
      <w:autoSpaceDN w:val="0"/>
      <w:jc w:val="left"/>
    </w:pPr>
    <w:rPr>
      <w:kern w:val="3"/>
    </w:rPr>
  </w:style>
  <w:style w:type="paragraph" w:customStyle="1" w:styleId="CharCharCharCharCharChar1CharCharCharChar">
    <w:name w:val="Char Char Char Char Char Char1 Char Char Char Char"/>
    <w:basedOn w:val="a"/>
    <w:qFormat/>
    <w:pPr>
      <w:suppressAutoHyphens/>
      <w:autoSpaceDN w:val="0"/>
    </w:pPr>
    <w:rPr>
      <w:rFonts w:ascii="Tahoma" w:hAnsi="Tahoma"/>
      <w:kern w:val="3"/>
      <w:sz w:val="24"/>
      <w:szCs w:val="20"/>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ParaCharCharCharCharCharCharChar">
    <w:name w:val="默认段落字体 Para Char Char Char Char Char Char Char"/>
    <w:basedOn w:val="1ff5"/>
    <w:qFormat/>
    <w:pPr>
      <w:adjustRightInd w:val="0"/>
      <w:spacing w:line="436" w:lineRule="exact"/>
      <w:ind w:left="357"/>
      <w:jc w:val="left"/>
      <w:outlineLvl w:val="3"/>
    </w:pPr>
    <w:rPr>
      <w:rFonts w:eastAsia="Times New Roman"/>
      <w:sz w:val="20"/>
    </w:rPr>
  </w:style>
  <w:style w:type="paragraph" w:customStyle="1" w:styleId="Char100">
    <w:name w:val="Char10"/>
    <w:basedOn w:val="a"/>
    <w:qFormat/>
    <w:pPr>
      <w:tabs>
        <w:tab w:val="left" w:pos="360"/>
      </w:tabs>
    </w:pPr>
    <w:rPr>
      <w:sz w:val="24"/>
    </w:rPr>
  </w:style>
  <w:style w:type="paragraph" w:customStyle="1" w:styleId="3f3">
    <w:name w:val="条目3"/>
    <w:basedOn w:val="16"/>
    <w:qFormat/>
    <w:pPr>
      <w:tabs>
        <w:tab w:val="left" w:pos="420"/>
        <w:tab w:val="left" w:pos="720"/>
      </w:tabs>
      <w:spacing w:line="360" w:lineRule="auto"/>
      <w:ind w:left="720" w:hanging="720"/>
    </w:pPr>
    <w:rPr>
      <w:color w:val="000000"/>
      <w:kern w:val="0"/>
      <w:sz w:val="24"/>
    </w:rPr>
  </w:style>
  <w:style w:type="paragraph" w:customStyle="1" w:styleId="71">
    <w:name w:val="索引 71"/>
    <w:basedOn w:val="a"/>
    <w:next w:val="a"/>
    <w:qFormat/>
    <w:pPr>
      <w:ind w:leftChars="1200" w:left="1200"/>
    </w:pPr>
    <w:rPr>
      <w:szCs w:val="20"/>
    </w:rPr>
  </w:style>
  <w:style w:type="paragraph" w:customStyle="1" w:styleId="Style355">
    <w:name w:val="_Style 355"/>
    <w:basedOn w:val="a"/>
    <w:qFormat/>
    <w:pPr>
      <w:adjustRightInd w:val="0"/>
      <w:spacing w:line="360" w:lineRule="auto"/>
    </w:pPr>
  </w:style>
  <w:style w:type="paragraph" w:customStyle="1" w:styleId="Char1CharCharCharCharCharCharCharChar">
    <w:name w:val="Char1 Char Char Char Char Char Char Char Char"/>
    <w:basedOn w:val="a"/>
    <w:qFormat/>
    <w:pPr>
      <w:suppressAutoHyphens/>
      <w:autoSpaceDN w:val="0"/>
    </w:pPr>
    <w:rPr>
      <w:rFonts w:ascii="Tahoma" w:hAnsi="Tahoma"/>
      <w:kern w:val="3"/>
      <w:sz w:val="24"/>
      <w:szCs w:val="20"/>
    </w:rPr>
  </w:style>
  <w:style w:type="paragraph" w:customStyle="1" w:styleId="CharCharCharCharCharChar1CharCharCharChar1">
    <w:name w:val="Char Char Char Char Char Char1 Char Char Char Char1"/>
    <w:basedOn w:val="a"/>
    <w:qFormat/>
    <w:pPr>
      <w:suppressAutoHyphens/>
      <w:autoSpaceDN w:val="0"/>
    </w:pPr>
    <w:rPr>
      <w:rFonts w:ascii="Tahoma" w:hAnsi="Tahoma"/>
      <w:kern w:val="3"/>
      <w:sz w:val="24"/>
      <w:szCs w:val="20"/>
    </w:rPr>
  </w:style>
  <w:style w:type="paragraph" w:customStyle="1" w:styleId="CharCharCharCharCharChar1CharCharCharCharCharCharCharCharChar">
    <w:name w:val="Char Char Char Char Char Char1 Char Char Char Char Char Char Char Char Char"/>
    <w:basedOn w:val="a"/>
    <w:qFormat/>
    <w:rPr>
      <w:rFonts w:ascii="Tahoma" w:hAnsi="Tahoma"/>
      <w:sz w:val="24"/>
      <w:szCs w:val="20"/>
    </w:rPr>
  </w:style>
  <w:style w:type="paragraph" w:customStyle="1" w:styleId="Char1CharChar">
    <w:name w:val="Char1 Char Char"/>
    <w:basedOn w:val="aa"/>
    <w:qFormat/>
    <w:rPr>
      <w:rFonts w:ascii="Tahoma" w:hAnsi="Tahoma" w:cs="宋体"/>
      <w:sz w:val="28"/>
      <w:szCs w:val="28"/>
      <w:shd w:val="clear" w:color="auto" w:fill="000080"/>
    </w:rPr>
  </w:style>
  <w:style w:type="paragraph" w:customStyle="1" w:styleId="2220">
    <w:name w:val="样式 正文222 +"/>
    <w:basedOn w:val="a"/>
    <w:qFormat/>
    <w:pPr>
      <w:tabs>
        <w:tab w:val="left" w:pos="980"/>
      </w:tabs>
      <w:ind w:left="900" w:hanging="420"/>
    </w:pPr>
  </w:style>
  <w:style w:type="paragraph" w:customStyle="1" w:styleId="CharCharCharCharCharChar1CharCharCharCharCharChar1CharCharCharCharCharCharChar">
    <w:name w:val="Char Char Char Char Char Char1 Char Char Char Char Char Char1 Char Char Char Char Char Char Char"/>
    <w:basedOn w:val="a"/>
    <w:qFormat/>
    <w:rPr>
      <w:rFonts w:ascii="Tahoma" w:hAnsi="Tahoma"/>
      <w:sz w:val="24"/>
      <w:szCs w:val="20"/>
    </w:rPr>
  </w:style>
  <w:style w:type="paragraph" w:customStyle="1" w:styleId="1ff8">
    <w:name w:val="图表目录1"/>
    <w:basedOn w:val="a"/>
    <w:next w:val="a"/>
    <w:qFormat/>
    <w:pPr>
      <w:ind w:leftChars="200" w:left="840" w:hangingChars="200" w:hanging="420"/>
    </w:pPr>
    <w:rPr>
      <w:szCs w:val="20"/>
    </w:rPr>
  </w:style>
  <w:style w:type="paragraph" w:customStyle="1" w:styleId="2ff4">
    <w:name w:val="首行缩2字"/>
    <w:basedOn w:val="a"/>
    <w:qFormat/>
    <w:pPr>
      <w:ind w:firstLineChars="200" w:firstLine="200"/>
    </w:pPr>
    <w:rPr>
      <w:sz w:val="24"/>
    </w:rPr>
  </w:style>
  <w:style w:type="paragraph" w:customStyle="1" w:styleId="ColorfulShading-Accent11">
    <w:name w:val="Colorful Shading - Accent 11"/>
    <w:qFormat/>
    <w:pPr>
      <w:suppressAutoHyphens/>
    </w:pPr>
    <w:rPr>
      <w:kern w:val="3"/>
      <w:sz w:val="21"/>
      <w:szCs w:val="24"/>
    </w:rPr>
  </w:style>
  <w:style w:type="paragraph" w:customStyle="1" w:styleId="GB231215">
    <w:name w:val="样式 正文文本缩进 + 仿宋_GB2312 加粗 行距: 1.5 倍行距"/>
    <w:basedOn w:val="ad"/>
    <w:qFormat/>
    <w:pPr>
      <w:spacing w:after="120" w:line="240" w:lineRule="auto"/>
      <w:ind w:leftChars="200" w:left="420" w:firstLine="0"/>
    </w:pPr>
    <w:rPr>
      <w:sz w:val="21"/>
      <w:szCs w:val="20"/>
    </w:rPr>
  </w:style>
  <w:style w:type="paragraph" w:customStyle="1" w:styleId="GB23120">
    <w:name w:val="样式 仿宋_GB2312"/>
    <w:basedOn w:val="a"/>
    <w:qFormat/>
    <w:pPr>
      <w:spacing w:line="360" w:lineRule="auto"/>
      <w:ind w:firstLineChars="200" w:firstLine="640"/>
    </w:pPr>
    <w:rPr>
      <w:rFonts w:ascii="仿宋_GB2312" w:cs="宋体"/>
      <w:sz w:val="24"/>
      <w:szCs w:val="20"/>
    </w:rPr>
  </w:style>
  <w:style w:type="paragraph" w:customStyle="1" w:styleId="151">
    <w:name w:val="宋 小四 1.5倍"/>
    <w:basedOn w:val="a"/>
    <w:qFormat/>
    <w:pPr>
      <w:widowControl/>
      <w:autoSpaceDE w:val="0"/>
      <w:autoSpaceDN w:val="0"/>
      <w:snapToGrid w:val="0"/>
      <w:spacing w:line="360" w:lineRule="auto"/>
      <w:jc w:val="left"/>
    </w:pPr>
    <w:rPr>
      <w:rFonts w:ascii="宋体" w:hAnsi="宋体"/>
      <w:spacing w:val="4"/>
      <w:kern w:val="0"/>
      <w:sz w:val="24"/>
      <w:lang w:bidi="en-US"/>
    </w:rPr>
  </w:style>
  <w:style w:type="paragraph" w:customStyle="1" w:styleId="indent">
    <w:name w:val="indent"/>
    <w:basedOn w:val="a"/>
    <w:qFormat/>
    <w:pPr>
      <w:widowControl/>
      <w:spacing w:before="100" w:beforeAutospacing="1" w:after="100" w:afterAutospacing="1"/>
      <w:jc w:val="left"/>
    </w:pPr>
    <w:rPr>
      <w:rFonts w:ascii="宋体" w:hAnsi="宋体" w:cs="黑体"/>
      <w:kern w:val="0"/>
      <w:sz w:val="24"/>
    </w:rPr>
  </w:style>
  <w:style w:type="paragraph" w:customStyle="1" w:styleId="313">
    <w:name w:val="索引 31"/>
    <w:basedOn w:val="a"/>
    <w:next w:val="a"/>
    <w:qFormat/>
    <w:pPr>
      <w:ind w:leftChars="400" w:left="400"/>
    </w:pPr>
    <w:rPr>
      <w:szCs w:val="20"/>
    </w:rPr>
  </w:style>
  <w:style w:type="paragraph" w:customStyle="1" w:styleId="Style36">
    <w:name w:val="_Style 36"/>
    <w:basedOn w:val="a"/>
    <w:next w:val="ad"/>
    <w:qFormat/>
    <w:pPr>
      <w:ind w:firstLineChars="200" w:firstLine="560"/>
    </w:pPr>
    <w:rPr>
      <w:rFonts w:ascii="楷体_GB2312" w:eastAsia="楷体_GB2312"/>
      <w:sz w:val="28"/>
    </w:rPr>
  </w:style>
  <w:style w:type="paragraph" w:customStyle="1" w:styleId="afffff1">
    <w:name w:val="列表－视讯"/>
    <w:basedOn w:val="a5"/>
    <w:qFormat/>
    <w:pPr>
      <w:tabs>
        <w:tab w:val="clear" w:pos="540"/>
        <w:tab w:val="left" w:pos="360"/>
      </w:tabs>
      <w:adjustRightInd w:val="0"/>
      <w:spacing w:line="360" w:lineRule="atLeast"/>
      <w:ind w:left="360" w:hangingChars="200" w:hanging="360"/>
      <w:textAlignment w:val="baseline"/>
    </w:pPr>
    <w:rPr>
      <w:sz w:val="24"/>
    </w:rPr>
  </w:style>
  <w:style w:type="paragraph" w:customStyle="1" w:styleId="xl69">
    <w:name w:val="xl69"/>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kern w:val="0"/>
      <w:sz w:val="24"/>
      <w:szCs w:val="20"/>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kern w:val="0"/>
      <w:sz w:val="36"/>
      <w:szCs w:val="20"/>
    </w:rPr>
  </w:style>
  <w:style w:type="paragraph" w:customStyle="1" w:styleId="xl75">
    <w:name w:val="xl75"/>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olor w:val="000000"/>
      <w:kern w:val="0"/>
      <w:sz w:val="24"/>
      <w:szCs w:val="20"/>
    </w:rPr>
  </w:style>
  <w:style w:type="paragraph" w:customStyle="1" w:styleId="215">
    <w:name w:val="索引 21"/>
    <w:basedOn w:val="a"/>
    <w:next w:val="a"/>
    <w:qFormat/>
    <w:pPr>
      <w:ind w:leftChars="200" w:left="200"/>
    </w:pPr>
    <w:rPr>
      <w:szCs w:val="20"/>
    </w:rPr>
  </w:style>
  <w:style w:type="paragraph" w:customStyle="1" w:styleId="Style35">
    <w:name w:val="_Style 35"/>
    <w:basedOn w:val="a"/>
    <w:next w:val="afb"/>
    <w:qFormat/>
    <w:rPr>
      <w:sz w:val="24"/>
    </w:rPr>
  </w:style>
  <w:style w:type="paragraph" w:customStyle="1" w:styleId="Charf9">
    <w:name w:val="■小四 Char"/>
    <w:basedOn w:val="a"/>
    <w:next w:val="a"/>
    <w:qFormat/>
    <w:pPr>
      <w:tabs>
        <w:tab w:val="left" w:pos="840"/>
      </w:tabs>
      <w:spacing w:line="360" w:lineRule="auto"/>
      <w:ind w:left="840" w:hanging="840"/>
    </w:pPr>
    <w:rPr>
      <w:rFonts w:ascii="Arial" w:hAnsi="Arial"/>
      <w:sz w:val="24"/>
      <w:szCs w:val="21"/>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0000"/>
      <w:kern w:val="0"/>
      <w:sz w:val="24"/>
      <w:szCs w:val="20"/>
    </w:rPr>
  </w:style>
  <w:style w:type="paragraph" w:customStyle="1" w:styleId="CharCharCharCharCharChar1CharCharCharCharCharCharChar">
    <w:name w:val="Char Char Char Char Char Char1 Char Char Char Char Char Char Char"/>
    <w:basedOn w:val="a"/>
    <w:qFormat/>
    <w:pPr>
      <w:suppressAutoHyphens/>
      <w:autoSpaceDN w:val="0"/>
    </w:pPr>
    <w:rPr>
      <w:rFonts w:ascii="Tahoma" w:hAnsi="Tahoma"/>
      <w:kern w:val="3"/>
      <w:sz w:val="24"/>
      <w:szCs w:val="20"/>
    </w:rPr>
  </w:style>
  <w:style w:type="paragraph" w:customStyle="1" w:styleId="int">
    <w:name w:val="int"/>
    <w:basedOn w:val="a"/>
    <w:qFormat/>
    <w:pPr>
      <w:spacing w:line="360" w:lineRule="auto"/>
      <w:ind w:firstLine="454"/>
    </w:pPr>
    <w:rPr>
      <w:sz w:val="24"/>
    </w:rPr>
  </w:style>
  <w:style w:type="paragraph" w:customStyle="1" w:styleId="DefaultText">
    <w:name w:val="Default Text"/>
    <w:basedOn w:val="a"/>
    <w:qFormat/>
    <w:pPr>
      <w:autoSpaceDE w:val="0"/>
      <w:autoSpaceDN w:val="0"/>
      <w:adjustRightInd w:val="0"/>
      <w:jc w:val="left"/>
    </w:pPr>
    <w:rPr>
      <w:kern w:val="0"/>
      <w:sz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0000"/>
      <w:kern w:val="0"/>
      <w:sz w:val="24"/>
      <w:szCs w:val="20"/>
    </w:rPr>
  </w:style>
  <w:style w:type="paragraph" w:customStyle="1" w:styleId="1ff9">
    <w:name w:val="索引标题1"/>
    <w:basedOn w:val="a"/>
    <w:next w:val="111"/>
    <w:qFormat/>
    <w:rPr>
      <w:szCs w:val="20"/>
    </w:rPr>
  </w:style>
  <w:style w:type="paragraph" w:customStyle="1" w:styleId="111">
    <w:name w:val="索引 11"/>
    <w:basedOn w:val="a"/>
    <w:next w:val="a"/>
    <w:qFormat/>
    <w:rPr>
      <w:szCs w:val="20"/>
    </w:rPr>
  </w:style>
  <w:style w:type="paragraph" w:customStyle="1" w:styleId="CharCharChar1CharCharCharChar">
    <w:name w:val="Char Char Char1 Char Char Char Char"/>
    <w:basedOn w:val="a"/>
    <w:qFormat/>
    <w:rPr>
      <w:rFonts w:ascii="Tahoma" w:hAnsi="Tahoma"/>
      <w:sz w:val="24"/>
      <w:szCs w:val="20"/>
    </w:rPr>
  </w:style>
  <w:style w:type="paragraph" w:customStyle="1" w:styleId="Preformatted">
    <w:name w:val="Preformatted"/>
    <w:basedOn w:val="a"/>
    <w:qFormat/>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Web">
    <w:name w:val="普通 (Web)"/>
    <w:basedOn w:val="a"/>
    <w:qFormat/>
    <w:pPr>
      <w:spacing w:line="360" w:lineRule="auto"/>
    </w:pPr>
    <w:rPr>
      <w:sz w:val="24"/>
      <w:szCs w:val="20"/>
    </w:rPr>
  </w:style>
  <w:style w:type="paragraph" w:customStyle="1" w:styleId="xl68">
    <w:name w:val="xl68"/>
    <w:basedOn w:val="a"/>
    <w:qFormat/>
    <w:pPr>
      <w:widowControl/>
      <w:pBdr>
        <w:top w:val="single" w:sz="4" w:space="0" w:color="auto"/>
        <w:left w:val="single" w:sz="4" w:space="0" w:color="auto"/>
        <w:bottom w:val="single" w:sz="4" w:space="0" w:color="auto"/>
      </w:pBdr>
      <w:spacing w:before="100" w:beforeAutospacing="1" w:after="100" w:afterAutospacing="1"/>
    </w:pPr>
    <w:rPr>
      <w:rFonts w:ascii="宋体" w:hAnsi="宋体"/>
      <w:kern w:val="0"/>
      <w:sz w:val="24"/>
      <w:szCs w:val="20"/>
    </w:rPr>
  </w:style>
  <w:style w:type="paragraph" w:customStyle="1" w:styleId="1110">
    <w:name w:val="1.1.1"/>
    <w:basedOn w:val="a"/>
    <w:next w:val="afffff2"/>
    <w:qFormat/>
    <w:pPr>
      <w:spacing w:afterLines="50"/>
      <w:ind w:leftChars="200" w:left="200"/>
      <w:outlineLvl w:val="2"/>
    </w:pPr>
    <w:rPr>
      <w:sz w:val="24"/>
    </w:rPr>
  </w:style>
  <w:style w:type="paragraph" w:customStyle="1" w:styleId="afffff2">
    <w:name w:val="本文文本"/>
    <w:basedOn w:val="a"/>
    <w:qFormat/>
    <w:pPr>
      <w:spacing w:afterLines="50"/>
      <w:ind w:firstLineChars="200" w:firstLine="200"/>
    </w:pPr>
    <w:rPr>
      <w:sz w:val="24"/>
      <w:szCs w:val="21"/>
    </w:rPr>
  </w:style>
  <w:style w:type="paragraph" w:customStyle="1" w:styleId="CharCharCharCharCharChar1CharCharCharCharCharChar1CharCharCharCharCharCharCharCharChar1">
    <w:name w:val="Char Char Char Char Char Char1 Char Char Char Char Char Char1 Char Char Char Char Char Char Char Char Char1"/>
    <w:basedOn w:val="a"/>
    <w:qFormat/>
    <w:rPr>
      <w:rFonts w:ascii="Tahoma" w:hAnsi="Tahoma"/>
      <w:sz w:val="24"/>
      <w:szCs w:val="20"/>
    </w:rPr>
  </w:style>
  <w:style w:type="paragraph" w:customStyle="1" w:styleId="323">
    <w:name w:val="正文文本缩进 32"/>
    <w:basedOn w:val="a"/>
    <w:qFormat/>
    <w:pPr>
      <w:autoSpaceDE w:val="0"/>
      <w:autoSpaceDN w:val="0"/>
      <w:adjustRightInd w:val="0"/>
      <w:spacing w:before="120" w:line="22" w:lineRule="atLeast"/>
      <w:ind w:left="720" w:firstLine="480"/>
      <w:jc w:val="left"/>
    </w:pPr>
    <w:rPr>
      <w:rFonts w:ascii="Calibri" w:hAnsi="Calibri" w:cs="黑体"/>
      <w:sz w:val="16"/>
      <w:szCs w:val="22"/>
    </w:rPr>
  </w:style>
  <w:style w:type="paragraph" w:customStyle="1" w:styleId="81">
    <w:name w:val="索引 81"/>
    <w:basedOn w:val="a"/>
    <w:next w:val="a"/>
    <w:qFormat/>
    <w:pPr>
      <w:ind w:leftChars="1400" w:left="1400"/>
    </w:pPr>
    <w:rPr>
      <w:szCs w:val="20"/>
    </w:rPr>
  </w:style>
  <w:style w:type="paragraph" w:customStyle="1" w:styleId="my">
    <w:name w:val="my正文"/>
    <w:basedOn w:val="a"/>
    <w:qFormat/>
    <w:pPr>
      <w:spacing w:line="360" w:lineRule="auto"/>
      <w:ind w:firstLineChars="200" w:firstLine="200"/>
    </w:pPr>
    <w:rPr>
      <w:rFonts w:ascii="Arial" w:hAnsi="Arial"/>
      <w:sz w:val="24"/>
    </w:rPr>
  </w:style>
  <w:style w:type="paragraph" w:customStyle="1" w:styleId="CharCharCharCharChar1">
    <w:name w:val="Char Char Char Char Char1"/>
    <w:basedOn w:val="a"/>
    <w:qFormat/>
    <w:pPr>
      <w:tabs>
        <w:tab w:val="left" w:pos="360"/>
      </w:tabs>
      <w:ind w:firstLineChars="150" w:firstLine="420"/>
    </w:pPr>
    <w:rPr>
      <w:rFonts w:ascii="Arial" w:hAnsi="Arial" w:cs="Arial"/>
      <w:sz w:val="20"/>
      <w:szCs w:val="20"/>
    </w:rPr>
  </w:style>
  <w:style w:type="paragraph" w:customStyle="1" w:styleId="Char1CharCharChar">
    <w:name w:val="Char1 Char Char Char"/>
    <w:basedOn w:val="a"/>
    <w:qFormat/>
    <w:rPr>
      <w:rFonts w:ascii="Tahoma" w:hAnsi="Tahoma"/>
      <w:sz w:val="24"/>
      <w:szCs w:val="20"/>
    </w:rPr>
  </w:style>
  <w:style w:type="paragraph" w:customStyle="1" w:styleId="Paragraf">
    <w:name w:val="Paragraf"/>
    <w:basedOn w:val="a"/>
    <w:qFormat/>
    <w:pPr>
      <w:widowControl/>
      <w:overflowPunct w:val="0"/>
      <w:autoSpaceDE w:val="0"/>
      <w:autoSpaceDN w:val="0"/>
      <w:adjustRightInd w:val="0"/>
      <w:spacing w:before="120"/>
      <w:ind w:left="454" w:hanging="454"/>
      <w:jc w:val="left"/>
    </w:pPr>
    <w:rPr>
      <w:rFonts w:eastAsia="Times New Roman"/>
      <w:kern w:val="0"/>
      <w:sz w:val="22"/>
      <w:szCs w:val="20"/>
      <w:lang w:eastAsia="en-US"/>
    </w:rPr>
  </w:style>
  <w:style w:type="paragraph" w:customStyle="1" w:styleId="1ffa">
    <w:name w:val="文本块1"/>
    <w:basedOn w:val="a"/>
    <w:qFormat/>
    <w:pPr>
      <w:spacing w:line="400" w:lineRule="atLeast"/>
      <w:ind w:left="-76" w:rightChars="-33" w:right="-69"/>
      <w:jc w:val="left"/>
    </w:pPr>
    <w:rPr>
      <w:rFonts w:ascii="宋体" w:hAnsi="宋体"/>
      <w:color w:val="FF0000"/>
      <w:sz w:val="24"/>
      <w:szCs w:val="20"/>
    </w:rPr>
  </w:style>
  <w:style w:type="paragraph" w:customStyle="1" w:styleId="260">
    <w:name w:val="样式 样式 样式 样式 标题 2 + 宋体 五号 非加粗 黑色 + 段前: 6 磅 段后: 0 磅 行距: 单倍行距 + 段前:..."/>
    <w:basedOn w:val="a"/>
    <w:qFormat/>
    <w:pPr>
      <w:keepNext/>
      <w:keepLines/>
      <w:suppressAutoHyphens/>
      <w:autoSpaceDN w:val="0"/>
      <w:spacing w:before="240"/>
      <w:jc w:val="left"/>
      <w:outlineLvl w:val="1"/>
    </w:pPr>
    <w:rPr>
      <w:rFonts w:ascii="宋体" w:hAnsi="宋体" w:cs="宋体"/>
      <w:b/>
      <w:bCs/>
      <w:color w:val="000000"/>
      <w:kern w:val="0"/>
      <w:szCs w:val="20"/>
    </w:rPr>
  </w:style>
  <w:style w:type="paragraph" w:customStyle="1" w:styleId="225">
    <w:name w:val="正文文本缩进 22"/>
    <w:basedOn w:val="a"/>
    <w:qFormat/>
    <w:pPr>
      <w:spacing w:after="120" w:line="480" w:lineRule="auto"/>
      <w:ind w:leftChars="200" w:left="420"/>
    </w:pPr>
    <w:rPr>
      <w:kern w:val="0"/>
      <w:sz w:val="24"/>
    </w:rPr>
  </w:style>
  <w:style w:type="paragraph" w:customStyle="1" w:styleId="xl76">
    <w:name w:val="xl76"/>
    <w:basedOn w:val="a"/>
    <w:qFormat/>
    <w:pPr>
      <w:widowControl/>
      <w:pBdr>
        <w:top w:val="single" w:sz="4" w:space="0" w:color="auto"/>
        <w:left w:val="single" w:sz="4" w:space="0" w:color="auto"/>
        <w:right w:val="single" w:sz="4" w:space="0" w:color="auto"/>
      </w:pBdr>
      <w:shd w:val="clear" w:color="000000" w:fill="92D050"/>
      <w:spacing w:before="100" w:beforeAutospacing="1" w:after="100" w:afterAutospacing="1"/>
      <w:jc w:val="center"/>
    </w:pPr>
    <w:rPr>
      <w:rFonts w:ascii="宋体" w:hAnsi="宋体"/>
      <w:b/>
      <w:kern w:val="0"/>
      <w:sz w:val="24"/>
      <w:szCs w:val="20"/>
    </w:rPr>
  </w:style>
  <w:style w:type="paragraph" w:customStyle="1" w:styleId="CharCharCharCharCharCharCharChar">
    <w:name w:val="Char Char Char Char Char Char Char Char"/>
    <w:basedOn w:val="a"/>
    <w:qFormat/>
    <w:pPr>
      <w:tabs>
        <w:tab w:val="left" w:pos="360"/>
      </w:tabs>
    </w:pPr>
    <w:rPr>
      <w:sz w:val="24"/>
    </w:rPr>
  </w:style>
  <w:style w:type="paragraph" w:customStyle="1" w:styleId="ColorfulList-Accent11">
    <w:name w:val="Colorful List - Accent 11"/>
    <w:basedOn w:val="a"/>
    <w:qFormat/>
    <w:pPr>
      <w:suppressAutoHyphens/>
      <w:autoSpaceDN w:val="0"/>
      <w:ind w:firstLine="420"/>
    </w:pPr>
    <w:rPr>
      <w:rFonts w:ascii="Calibri" w:hAnsi="Calibri"/>
      <w:kern w:val="3"/>
      <w:szCs w:val="22"/>
    </w:rPr>
  </w:style>
  <w:style w:type="paragraph" w:customStyle="1" w:styleId="afffff3">
    <w:name w:val="正文 + 小四"/>
    <w:basedOn w:val="a"/>
    <w:qFormat/>
    <w:pPr>
      <w:spacing w:line="360" w:lineRule="auto"/>
      <w:ind w:firstLineChars="200" w:firstLine="480"/>
    </w:pPr>
    <w:rPr>
      <w:sz w:val="24"/>
      <w:szCs w:val="20"/>
    </w:rPr>
  </w:style>
  <w:style w:type="paragraph" w:customStyle="1" w:styleId="CharCharCharCharCharChar0">
    <w:name w:val="Char Char Char Char Char Char"/>
    <w:basedOn w:val="a"/>
    <w:qFormat/>
    <w:rPr>
      <w:rFonts w:ascii="Tahoma" w:hAnsi="Tahoma" w:cs="仿宋_GB2312"/>
      <w:sz w:val="24"/>
      <w:szCs w:val="20"/>
    </w:rPr>
  </w:style>
  <w:style w:type="paragraph" w:customStyle="1" w:styleId="afffff4">
    <w:name w:val="建设方案正文"/>
    <w:basedOn w:val="a"/>
    <w:qFormat/>
    <w:pPr>
      <w:snapToGrid w:val="0"/>
      <w:spacing w:beforeLines="50" w:line="360" w:lineRule="auto"/>
      <w:ind w:firstLineChars="200" w:firstLine="200"/>
    </w:pPr>
    <w:rPr>
      <w:rFonts w:ascii="新宋体" w:eastAsia="新宋体" w:hAnsi="新宋体"/>
      <w:sz w:val="24"/>
      <w:szCs w:val="20"/>
    </w:rPr>
  </w:style>
  <w:style w:type="paragraph" w:customStyle="1" w:styleId="100">
    <w:name w:val="标题10"/>
    <w:basedOn w:val="a"/>
    <w:qFormat/>
    <w:pPr>
      <w:adjustRightInd w:val="0"/>
      <w:spacing w:afterLines="50" w:line="440" w:lineRule="exact"/>
    </w:pPr>
    <w:rPr>
      <w:rFonts w:eastAsia="仿宋_GB2312"/>
      <w:sz w:val="28"/>
      <w:szCs w:val="28"/>
    </w:rPr>
  </w:style>
  <w:style w:type="paragraph" w:customStyle="1" w:styleId="afffff5">
    <w:name w:val="正文（标题三）"/>
    <w:basedOn w:val="a"/>
    <w:qFormat/>
    <w:pPr>
      <w:spacing w:line="360" w:lineRule="auto"/>
      <w:ind w:left="170" w:firstLine="425"/>
    </w:pPr>
    <w:rPr>
      <w:sz w:val="24"/>
    </w:rPr>
  </w:style>
  <w:style w:type="paragraph" w:customStyle="1" w:styleId="CharCharCharCharCharChar1">
    <w:name w:val="Char Char Char Char Char Char1"/>
    <w:basedOn w:val="a"/>
    <w:qFormat/>
    <w:pPr>
      <w:tabs>
        <w:tab w:val="left" w:pos="360"/>
      </w:tabs>
      <w:ind w:firstLineChars="150" w:firstLine="420"/>
    </w:pPr>
    <w:rPr>
      <w:rFonts w:ascii="Arial" w:hAnsi="Arial" w:cs="Arial"/>
      <w:sz w:val="20"/>
      <w:szCs w:val="20"/>
    </w:rPr>
  </w:style>
  <w:style w:type="paragraph" w:customStyle="1" w:styleId="CharChar1CharCharChar">
    <w:name w:val="Char Char1 Char Char Char"/>
    <w:basedOn w:val="a"/>
    <w:qFormat/>
    <w:pPr>
      <w:tabs>
        <w:tab w:val="left" w:pos="360"/>
      </w:tabs>
      <w:ind w:firstLineChars="150" w:firstLine="420"/>
    </w:pPr>
    <w:rPr>
      <w:rFonts w:ascii="Arial" w:hAnsi="Arial" w:cs="Arial"/>
      <w:sz w:val="20"/>
      <w:szCs w:val="20"/>
    </w:rPr>
  </w:style>
  <w:style w:type="paragraph" w:customStyle="1" w:styleId="112">
    <w:name w:val="修订11"/>
    <w:uiPriority w:val="99"/>
    <w:semiHidden/>
    <w:qFormat/>
    <w:rPr>
      <w:kern w:val="2"/>
      <w:sz w:val="21"/>
      <w:szCs w:val="22"/>
    </w:rPr>
  </w:style>
  <w:style w:type="paragraph" w:customStyle="1" w:styleId="CharChar1CharCharCharCharCharCharCharCharChar1CharCharCharCharCharCharCharCharCharCharCharCharCharCharCharCharCharCharCharCharChar">
    <w:name w:val="Char Char1 Char Char Char Char Char Char Char Char Char1 Char Char Char Char Char Char Char Char Char Char Char Char Char Char Char Char Char Char Char Char Char"/>
    <w:basedOn w:val="a"/>
    <w:qFormat/>
    <w:pPr>
      <w:tabs>
        <w:tab w:val="left" w:pos="360"/>
      </w:tabs>
      <w:ind w:firstLineChars="150" w:firstLine="420"/>
    </w:pPr>
    <w:rPr>
      <w:rFonts w:ascii="Arial" w:hAnsi="Arial" w:cs="Arial"/>
      <w:sz w:val="20"/>
      <w:szCs w:val="20"/>
    </w:rPr>
  </w:style>
  <w:style w:type="paragraph" w:customStyle="1" w:styleId="410">
    <w:name w:val="索引 41"/>
    <w:basedOn w:val="a"/>
    <w:next w:val="a"/>
    <w:qFormat/>
    <w:pPr>
      <w:ind w:leftChars="600" w:left="600"/>
    </w:pPr>
    <w:rPr>
      <w:szCs w:val="20"/>
    </w:rPr>
  </w:style>
  <w:style w:type="paragraph" w:customStyle="1" w:styleId="1ffb">
    <w:name w:val="缺省文本:1"/>
    <w:basedOn w:val="a"/>
    <w:qFormat/>
    <w:pPr>
      <w:autoSpaceDE w:val="0"/>
      <w:autoSpaceDN w:val="0"/>
      <w:adjustRightInd w:val="0"/>
      <w:spacing w:line="480" w:lineRule="exact"/>
      <w:jc w:val="left"/>
    </w:pPr>
    <w:rPr>
      <w:rFonts w:ascii="宋体"/>
      <w:kern w:val="0"/>
      <w:sz w:val="24"/>
    </w:rPr>
  </w:style>
  <w:style w:type="paragraph" w:customStyle="1" w:styleId="232">
    <w:name w:val="正文文本缩进 23"/>
    <w:basedOn w:val="a"/>
    <w:qFormat/>
    <w:pPr>
      <w:ind w:firstLineChars="200" w:firstLine="480"/>
    </w:pPr>
    <w:rPr>
      <w:rFonts w:ascii="Calibri" w:hAnsi="Calibri" w:cs="黑体"/>
      <w:sz w:val="24"/>
      <w:szCs w:val="22"/>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kern w:val="0"/>
      <w:sz w:val="24"/>
      <w:szCs w:val="20"/>
    </w:rPr>
  </w:style>
  <w:style w:type="paragraph" w:customStyle="1" w:styleId="1ffc">
    <w:name w:val="普通(网站)1"/>
    <w:basedOn w:val="a"/>
    <w:qFormat/>
    <w:pPr>
      <w:widowControl/>
      <w:spacing w:before="100" w:beforeAutospacing="1" w:after="100" w:afterAutospacing="1"/>
      <w:jc w:val="left"/>
    </w:pPr>
    <w:rPr>
      <w:rFonts w:ascii="宋体" w:hAnsi="宋体"/>
      <w:kern w:val="0"/>
      <w:sz w:val="24"/>
      <w:szCs w:val="20"/>
    </w:rPr>
  </w:style>
  <w:style w:type="paragraph" w:customStyle="1" w:styleId="1ffd">
    <w:name w:val="样式1"/>
    <w:basedOn w:val="a"/>
    <w:qFormat/>
    <w:pPr>
      <w:jc w:val="center"/>
      <w:outlineLvl w:val="0"/>
    </w:pPr>
    <w:rPr>
      <w:b/>
      <w:sz w:val="32"/>
    </w:rPr>
  </w:style>
  <w:style w:type="paragraph" w:customStyle="1" w:styleId="510">
    <w:name w:val="索引 51"/>
    <w:basedOn w:val="a"/>
    <w:next w:val="a"/>
    <w:qFormat/>
    <w:pPr>
      <w:ind w:leftChars="800" w:left="800"/>
    </w:pPr>
    <w:rPr>
      <w:szCs w:val="20"/>
    </w:rPr>
  </w:style>
  <w:style w:type="paragraph" w:customStyle="1" w:styleId="p0">
    <w:name w:val="p0"/>
    <w:basedOn w:val="a"/>
    <w:uiPriority w:val="99"/>
    <w:qFormat/>
    <w:pPr>
      <w:widowControl/>
      <w:suppressAutoHyphens/>
      <w:autoSpaceDN w:val="0"/>
      <w:spacing w:before="100" w:beforeAutospacing="1" w:after="100" w:afterAutospacing="1"/>
      <w:jc w:val="left"/>
    </w:pPr>
    <w:rPr>
      <w:rFonts w:ascii="宋体" w:hAnsi="宋体" w:cs="宋体"/>
      <w:kern w:val="0"/>
      <w:sz w:val="24"/>
    </w:rPr>
  </w:style>
  <w:style w:type="paragraph" w:customStyle="1" w:styleId="xl73">
    <w:name w:val="xl73"/>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1ffe">
    <w:name w:val="标题1"/>
    <w:basedOn w:val="afc"/>
    <w:qFormat/>
    <w:pPr>
      <w:spacing w:before="240" w:after="240"/>
    </w:pPr>
    <w:rPr>
      <w:rFonts w:ascii="Arial" w:hAnsi="Arial" w:cs="Arial"/>
      <w:spacing w:val="2"/>
      <w:sz w:val="44"/>
    </w:rPr>
  </w:style>
  <w:style w:type="paragraph" w:customStyle="1" w:styleId="Char1CharCharCharCharCharChar1">
    <w:name w:val="Char1 Char Char Char Char Char Char1"/>
    <w:basedOn w:val="a"/>
    <w:qFormat/>
    <w:rPr>
      <w:rFonts w:ascii="Tahoma" w:hAnsi="Tahoma" w:cs="仿宋_GB2312"/>
      <w:sz w:val="24"/>
      <w:szCs w:val="28"/>
    </w:rPr>
  </w:style>
  <w:style w:type="paragraph" w:customStyle="1" w:styleId="CharCharCharCharCharChar1CharCharCharCharCharChar1CharCharChar1">
    <w:name w:val="Char Char Char Char Char Char1 Char Char Char Char Char Char1 Char Char Char1"/>
    <w:basedOn w:val="a"/>
    <w:qFormat/>
    <w:rPr>
      <w:rFonts w:ascii="Tahoma" w:hAnsi="Tahoma"/>
      <w:sz w:val="24"/>
      <w:szCs w:val="20"/>
    </w:rPr>
  </w:style>
  <w:style w:type="paragraph" w:customStyle="1" w:styleId="Bullet">
    <w:name w:val="Bullet"/>
    <w:basedOn w:val="a"/>
    <w:qFormat/>
    <w:pPr>
      <w:autoSpaceDE w:val="0"/>
      <w:autoSpaceDN w:val="0"/>
      <w:adjustRightInd w:val="0"/>
      <w:ind w:left="288" w:hanging="288"/>
      <w:jc w:val="left"/>
    </w:pPr>
    <w:rPr>
      <w:kern w:val="0"/>
      <w:sz w:val="24"/>
    </w:rPr>
  </w:style>
  <w:style w:type="paragraph" w:customStyle="1" w:styleId="afffff6">
    <w:name w:val="表格文字（大）"/>
    <w:basedOn w:val="a"/>
    <w:qFormat/>
    <w:pPr>
      <w:spacing w:before="20" w:after="20"/>
    </w:pPr>
    <w:rPr>
      <w:rFonts w:ascii="Century Gothic" w:hAnsi="Century Gothic"/>
      <w:sz w:val="24"/>
      <w:szCs w:val="20"/>
    </w:rPr>
  </w:style>
  <w:style w:type="paragraph" w:customStyle="1" w:styleId="113">
    <w:name w:val="1.1"/>
    <w:basedOn w:val="a"/>
    <w:next w:val="afffff2"/>
    <w:qFormat/>
    <w:pPr>
      <w:spacing w:beforeLines="50" w:afterLines="50" w:line="360" w:lineRule="auto"/>
      <w:ind w:leftChars="100" w:left="100"/>
      <w:outlineLvl w:val="1"/>
    </w:pPr>
    <w:rPr>
      <w:b/>
      <w:sz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宋体" w:hAnsi="宋体"/>
      <w:b/>
      <w:kern w:val="0"/>
      <w:sz w:val="24"/>
      <w:szCs w:val="20"/>
    </w:rPr>
  </w:style>
  <w:style w:type="paragraph" w:customStyle="1" w:styleId="CharChar24">
    <w:name w:val="Char Char2"/>
    <w:basedOn w:val="a"/>
    <w:qFormat/>
    <w:pPr>
      <w:tabs>
        <w:tab w:val="left" w:pos="360"/>
      </w:tabs>
      <w:ind w:firstLineChars="150" w:firstLine="420"/>
    </w:pPr>
    <w:rPr>
      <w:rFonts w:ascii="Arial" w:hAnsi="Arial" w:cs="Arial"/>
      <w:sz w:val="20"/>
      <w:szCs w:val="20"/>
    </w:rPr>
  </w:style>
  <w:style w:type="paragraph" w:customStyle="1" w:styleId="Body">
    <w:name w:val="Body"/>
    <w:qFormat/>
    <w:pPr>
      <w:tabs>
        <w:tab w:val="left" w:pos="720"/>
        <w:tab w:val="left" w:pos="1440"/>
        <w:tab w:val="left" w:pos="2160"/>
        <w:tab w:val="left" w:pos="2880"/>
        <w:tab w:val="left" w:pos="3600"/>
        <w:tab w:val="left" w:pos="4320"/>
        <w:tab w:val="left" w:pos="5040"/>
        <w:tab w:val="left" w:pos="5840"/>
        <w:tab w:val="left" w:pos="6480"/>
        <w:tab w:val="left" w:pos="7200"/>
        <w:tab w:val="left" w:pos="7920"/>
      </w:tabs>
      <w:spacing w:after="140" w:line="280" w:lineRule="atLeast"/>
    </w:pPr>
    <w:rPr>
      <w:rFonts w:ascii="Times" w:hAnsi="Times"/>
      <w:color w:val="000000"/>
      <w:sz w:val="18"/>
      <w:lang w:eastAsia="en-US"/>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0"/>
    </w:rPr>
  </w:style>
  <w:style w:type="paragraph" w:customStyle="1" w:styleId="xl70">
    <w:name w:val="xl70"/>
    <w:basedOn w:val="a"/>
    <w:qFormat/>
    <w:pPr>
      <w:widowControl/>
      <w:spacing w:before="100" w:beforeAutospacing="1" w:after="100" w:afterAutospacing="1"/>
      <w:jc w:val="left"/>
    </w:pPr>
    <w:rPr>
      <w:rFonts w:ascii="宋体" w:hAnsi="宋体"/>
      <w:b/>
      <w:kern w:val="0"/>
      <w:sz w:val="24"/>
      <w:szCs w:val="20"/>
    </w:rPr>
  </w:style>
  <w:style w:type="paragraph" w:customStyle="1" w:styleId="CharCharCharCharChar">
    <w:name w:val="Char Char Char Char Char"/>
    <w:basedOn w:val="a"/>
    <w:qFormat/>
    <w:pPr>
      <w:tabs>
        <w:tab w:val="left" w:pos="360"/>
        <w:tab w:val="left" w:pos="900"/>
      </w:tabs>
      <w:ind w:firstLineChars="150" w:firstLine="420"/>
    </w:pPr>
    <w:rPr>
      <w:rFonts w:ascii="Arial" w:hAnsi="Arial" w:cs="Arial"/>
      <w:sz w:val="20"/>
      <w:szCs w:val="20"/>
    </w:rPr>
  </w:style>
  <w:style w:type="paragraph" w:customStyle="1" w:styleId="xl64">
    <w:name w:val="xl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kern w:val="0"/>
      <w:sz w:val="24"/>
      <w:szCs w:val="20"/>
    </w:rPr>
  </w:style>
  <w:style w:type="table" w:customStyle="1" w:styleId="1fff">
    <w:name w:val="网格型1"/>
    <w:basedOn w:val="a2"/>
    <w:uiPriority w:val="39"/>
    <w:qFormat/>
    <w:rPr>
      <w:rFonts w:ascii="等线" w:eastAsia="等线" w:hAnsi="等线"/>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0">
    <w:name w:val="正文1"/>
    <w:basedOn w:val="a"/>
    <w:qFormat/>
    <w:pPr>
      <w:ind w:firstLineChars="152" w:firstLine="426"/>
    </w:pPr>
    <w:rPr>
      <w:rFonts w:ascii="仿宋" w:eastAsia="仿宋" w:hAnsi="仿宋"/>
      <w:sz w:val="28"/>
      <w:szCs w:val="28"/>
    </w:rPr>
  </w:style>
  <w:style w:type="paragraph" w:customStyle="1" w:styleId="afffff7">
    <w:name w:val="*正文"/>
    <w:link w:val="Charfa"/>
    <w:qFormat/>
    <w:pPr>
      <w:widowControl w:val="0"/>
      <w:overflowPunct w:val="0"/>
      <w:snapToGrid w:val="0"/>
      <w:spacing w:line="360" w:lineRule="auto"/>
      <w:ind w:firstLineChars="200" w:firstLine="200"/>
      <w:jc w:val="both"/>
    </w:pPr>
    <w:rPr>
      <w:rFonts w:ascii="仿宋_GB2312"/>
      <w:sz w:val="24"/>
    </w:rPr>
  </w:style>
  <w:style w:type="character" w:customStyle="1" w:styleId="Charfa">
    <w:name w:val="*正文 Char"/>
    <w:link w:val="afffff7"/>
    <w:qFormat/>
    <w:rPr>
      <w:rFonts w:ascii="仿宋_GB2312"/>
      <w:sz w:val="24"/>
    </w:rPr>
  </w:style>
  <w:style w:type="character" w:customStyle="1" w:styleId="46">
    <w:name w:val="日期 字符4"/>
    <w:qFormat/>
    <w:rPr>
      <w:rFonts w:ascii="仿宋_GB2312" w:eastAsia="仿宋_GB2312" w:hAnsi="仿宋_GB2312"/>
      <w:color w:val="000000"/>
      <w:kern w:val="3"/>
      <w:sz w:val="24"/>
      <w:szCs w:val="24"/>
    </w:rPr>
  </w:style>
  <w:style w:type="character" w:customStyle="1" w:styleId="314">
    <w:name w:val="正文文本 3 字符1"/>
    <w:qFormat/>
    <w:rPr>
      <w:rFonts w:ascii="宋体" w:hAnsi="宋体"/>
      <w:color w:val="FF0000"/>
      <w:szCs w:val="28"/>
    </w:rPr>
  </w:style>
  <w:style w:type="character" w:customStyle="1" w:styleId="5a">
    <w:name w:val="副标题 字符5"/>
    <w:qFormat/>
    <w:rPr>
      <w:rFonts w:ascii="Cambria" w:hAnsi="Cambria"/>
      <w:bCs/>
      <w:kern w:val="28"/>
      <w:sz w:val="32"/>
      <w:szCs w:val="32"/>
    </w:rPr>
  </w:style>
  <w:style w:type="character" w:customStyle="1" w:styleId="240">
    <w:name w:val="正文文本缩进 2 字符4"/>
    <w:uiPriority w:val="99"/>
    <w:qFormat/>
    <w:rPr>
      <w:rFonts w:ascii="仿宋_GB2312" w:eastAsia="仿宋_GB2312" w:hAnsi="仿宋_GB2312"/>
      <w:kern w:val="3"/>
      <w:sz w:val="24"/>
      <w:szCs w:val="24"/>
    </w:rPr>
  </w:style>
  <w:style w:type="character" w:customStyle="1" w:styleId="5b">
    <w:name w:val="正文文本缩进 字符5"/>
    <w:uiPriority w:val="99"/>
    <w:qFormat/>
    <w:rPr>
      <w:kern w:val="3"/>
      <w:sz w:val="24"/>
      <w:szCs w:val="24"/>
    </w:rPr>
  </w:style>
  <w:style w:type="character" w:customStyle="1" w:styleId="315">
    <w:name w:val="标题 3 字符1"/>
    <w:qFormat/>
    <w:rPr>
      <w:rFonts w:ascii="宋体" w:eastAsia="宋体" w:hAnsi="宋体" w:cs="Times New Roman"/>
      <w:b/>
      <w:kern w:val="0"/>
      <w:sz w:val="24"/>
      <w:szCs w:val="20"/>
      <w:u w:val="single"/>
    </w:rPr>
  </w:style>
  <w:style w:type="character" w:customStyle="1" w:styleId="340">
    <w:name w:val="正文文本缩进 3 字符4"/>
    <w:qFormat/>
    <w:rPr>
      <w:rFonts w:ascii="宋体" w:hAnsi="宋体"/>
      <w:sz w:val="24"/>
    </w:rPr>
  </w:style>
  <w:style w:type="character" w:customStyle="1" w:styleId="47">
    <w:name w:val="文档结构图 字符4"/>
    <w:qFormat/>
    <w:rPr>
      <w:kern w:val="3"/>
      <w:szCs w:val="24"/>
      <w:shd w:val="clear" w:color="auto" w:fill="000080"/>
    </w:rPr>
  </w:style>
  <w:style w:type="character" w:customStyle="1" w:styleId="611">
    <w:name w:val="标题 6 字符1"/>
    <w:qFormat/>
    <w:rPr>
      <w:rFonts w:ascii="Arial" w:eastAsia="黑体" w:hAnsi="Arial" w:cs="Times New Roman"/>
      <w:b/>
      <w:bCs/>
      <w:sz w:val="24"/>
      <w:szCs w:val="24"/>
    </w:rPr>
  </w:style>
  <w:style w:type="character" w:customStyle="1" w:styleId="810">
    <w:name w:val="标题 8 字符1"/>
    <w:qFormat/>
    <w:rPr>
      <w:rFonts w:ascii="Arial" w:eastAsia="黑体" w:hAnsi="Arial" w:cs="Times New Roman"/>
      <w:sz w:val="24"/>
      <w:szCs w:val="20"/>
    </w:rPr>
  </w:style>
  <w:style w:type="character" w:customStyle="1" w:styleId="411">
    <w:name w:val="标题 4 字符1"/>
    <w:qFormat/>
    <w:rPr>
      <w:rFonts w:ascii="Arial" w:eastAsia="黑体" w:hAnsi="Arial" w:cs="Times New Roman"/>
      <w:b/>
      <w:bCs/>
      <w:sz w:val="28"/>
      <w:szCs w:val="28"/>
    </w:rPr>
  </w:style>
  <w:style w:type="character" w:customStyle="1" w:styleId="511">
    <w:name w:val="标题 5 字符1"/>
    <w:qFormat/>
    <w:rPr>
      <w:rFonts w:ascii="Times New Roman" w:eastAsia="宋体" w:hAnsi="Times New Roman" w:cs="Times New Roman"/>
      <w:b/>
      <w:bCs/>
      <w:sz w:val="28"/>
      <w:szCs w:val="28"/>
    </w:rPr>
  </w:style>
  <w:style w:type="character" w:customStyle="1" w:styleId="48">
    <w:name w:val="批注主题 字符4"/>
    <w:uiPriority w:val="99"/>
    <w:qFormat/>
    <w:rPr>
      <w:b/>
      <w:bCs/>
      <w:kern w:val="3"/>
      <w:szCs w:val="24"/>
    </w:rPr>
  </w:style>
  <w:style w:type="character" w:customStyle="1" w:styleId="710">
    <w:name w:val="标题 7 字符1"/>
    <w:qFormat/>
    <w:rPr>
      <w:rFonts w:ascii="Times New Roman" w:eastAsia="宋体" w:hAnsi="Times New Roman" w:cs="Times New Roman"/>
      <w:b/>
      <w:bCs/>
      <w:sz w:val="24"/>
      <w:szCs w:val="24"/>
    </w:rPr>
  </w:style>
  <w:style w:type="character" w:customStyle="1" w:styleId="910">
    <w:name w:val="标题 9 字符1"/>
    <w:qFormat/>
    <w:rPr>
      <w:rFonts w:ascii="Cambria" w:eastAsia="宋体" w:hAnsi="Cambria" w:cs="Times New Roman"/>
      <w:szCs w:val="21"/>
    </w:rPr>
  </w:style>
  <w:style w:type="character" w:customStyle="1" w:styleId="216">
    <w:name w:val="标题 2 字符1"/>
    <w:qFormat/>
    <w:rPr>
      <w:rFonts w:ascii="Arial" w:eastAsia="黑体" w:hAnsi="Arial" w:cs="Times New Roman"/>
      <w:b/>
      <w:kern w:val="0"/>
      <w:sz w:val="30"/>
      <w:szCs w:val="20"/>
    </w:rPr>
  </w:style>
  <w:style w:type="character" w:customStyle="1" w:styleId="1fff1">
    <w:name w:val="正文文本首行缩进 字符1"/>
    <w:qFormat/>
    <w:rPr>
      <w:rFonts w:ascii="宋体" w:hAnsi="宋体" w:cs="宋体"/>
      <w:kern w:val="3"/>
      <w:sz w:val="24"/>
      <w:szCs w:val="24"/>
    </w:rPr>
  </w:style>
  <w:style w:type="character" w:customStyle="1" w:styleId="49">
    <w:name w:val="页眉 字符4"/>
    <w:qFormat/>
    <w:rPr>
      <w:kern w:val="3"/>
      <w:sz w:val="18"/>
      <w:szCs w:val="18"/>
    </w:rPr>
  </w:style>
  <w:style w:type="character" w:customStyle="1" w:styleId="4a">
    <w:name w:val="批注框文本 字符4"/>
    <w:qFormat/>
    <w:rPr>
      <w:kern w:val="3"/>
      <w:sz w:val="18"/>
      <w:szCs w:val="18"/>
    </w:rPr>
  </w:style>
  <w:style w:type="character" w:customStyle="1" w:styleId="5c">
    <w:name w:val="标题 字符5"/>
    <w:qFormat/>
    <w:rPr>
      <w:rFonts w:ascii="Arial" w:eastAsia="黑体" w:hAnsi="Arial"/>
      <w:b/>
      <w:sz w:val="32"/>
    </w:rPr>
  </w:style>
  <w:style w:type="character" w:customStyle="1" w:styleId="1fff2">
    <w:name w:val="脚注文本 字符1"/>
    <w:qFormat/>
    <w:rPr>
      <w:rFonts w:ascii="Calibri" w:hAnsi="Calibri" w:cs="黑体"/>
      <w:sz w:val="18"/>
      <w:szCs w:val="18"/>
    </w:rPr>
  </w:style>
  <w:style w:type="character" w:customStyle="1" w:styleId="217">
    <w:name w:val="正文文本 2 字符1"/>
    <w:qFormat/>
    <w:rPr>
      <w:rFonts w:ascii="宋体" w:hAnsi="宋体"/>
      <w:sz w:val="24"/>
    </w:rPr>
  </w:style>
  <w:style w:type="character" w:customStyle="1" w:styleId="218">
    <w:name w:val="正文文本首行缩进 2 字符1"/>
    <w:qFormat/>
    <w:rPr>
      <w:kern w:val="2"/>
      <w:sz w:val="21"/>
    </w:rPr>
  </w:style>
  <w:style w:type="character" w:customStyle="1" w:styleId="114">
    <w:name w:val="标题 1 字符1"/>
    <w:qFormat/>
    <w:rPr>
      <w:rFonts w:ascii="宋体" w:eastAsia="宋体" w:hAnsi="宋体" w:cs="Times New Roman"/>
      <w:b/>
      <w:kern w:val="3"/>
      <w:sz w:val="32"/>
      <w:szCs w:val="20"/>
    </w:rPr>
  </w:style>
  <w:style w:type="character" w:customStyle="1" w:styleId="4b">
    <w:name w:val="页脚 字符4"/>
    <w:qFormat/>
    <w:rPr>
      <w:rFonts w:ascii="宋体" w:hAnsi="宋体"/>
      <w:sz w:val="18"/>
    </w:rPr>
  </w:style>
  <w:style w:type="character" w:customStyle="1" w:styleId="4c">
    <w:name w:val="纯文本 字符4"/>
    <w:qFormat/>
    <w:rPr>
      <w:rFonts w:ascii="宋体" w:hAnsi="宋体" w:cs="Arial"/>
      <w:kern w:val="3"/>
      <w:sz w:val="24"/>
      <w:szCs w:val="24"/>
    </w:rPr>
  </w:style>
  <w:style w:type="character" w:customStyle="1" w:styleId="4d">
    <w:name w:val="正文文本 字符4"/>
    <w:uiPriority w:val="99"/>
    <w:qFormat/>
    <w:rPr>
      <w:rFonts w:ascii="宋体" w:hAnsi="宋体"/>
      <w:kern w:val="3"/>
      <w:sz w:val="24"/>
      <w:szCs w:val="24"/>
    </w:rPr>
  </w:style>
  <w:style w:type="paragraph" w:customStyle="1" w:styleId="219">
    <w:name w:val="列出段落21"/>
    <w:basedOn w:val="a"/>
    <w:uiPriority w:val="99"/>
    <w:qFormat/>
    <w:pPr>
      <w:adjustRightInd w:val="0"/>
      <w:spacing w:line="360" w:lineRule="atLeast"/>
      <w:ind w:firstLineChars="200" w:firstLine="420"/>
      <w:jc w:val="left"/>
    </w:pPr>
    <w:rPr>
      <w:kern w:val="0"/>
      <w:sz w:val="24"/>
    </w:rPr>
  </w:style>
  <w:style w:type="table" w:customStyle="1" w:styleId="2ff5">
    <w:name w:val="网格型2"/>
    <w:basedOn w:val="a2"/>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网格型11"/>
    <w:basedOn w:val="a2"/>
    <w:uiPriority w:val="39"/>
    <w:qFormat/>
    <w:rPr>
      <w:rFonts w:ascii="等线" w:eastAsia="等线" w:hAnsi="等线"/>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8">
    <w:name w:val="正文缩进 Char3"/>
    <w:qFormat/>
    <w:rPr>
      <w:rFonts w:ascii="宋体" w:hAnsi="宋体"/>
      <w:sz w:val="24"/>
    </w:rPr>
  </w:style>
  <w:style w:type="paragraph" w:customStyle="1" w:styleId="1fff3">
    <w:name w:val="列表段落1"/>
    <w:basedOn w:val="a"/>
    <w:qFormat/>
    <w:pPr>
      <w:ind w:firstLineChars="200" w:firstLine="420"/>
    </w:pPr>
  </w:style>
  <w:style w:type="paragraph" w:customStyle="1" w:styleId="21a">
    <w:name w:val="修订21"/>
    <w:hidden/>
    <w:uiPriority w:val="99"/>
    <w:semiHidden/>
    <w:qFormat/>
    <w:rPr>
      <w:kern w:val="3"/>
      <w:sz w:val="21"/>
      <w:szCs w:val="24"/>
    </w:rPr>
  </w:style>
  <w:style w:type="paragraph" w:customStyle="1" w:styleId="BodyTextFirstIndent21">
    <w:name w:val="Body Text First Indent 21"/>
    <w:basedOn w:val="a"/>
    <w:qFormat/>
    <w:pPr>
      <w:tabs>
        <w:tab w:val="left" w:pos="5580"/>
      </w:tabs>
      <w:ind w:leftChars="200" w:left="420" w:firstLineChars="200" w:firstLine="420"/>
    </w:pPr>
    <w:rPr>
      <w:szCs w:val="20"/>
      <w:lang w:val="zh-CN"/>
    </w:rPr>
  </w:style>
  <w:style w:type="paragraph" w:customStyle="1" w:styleId="3f4">
    <w:name w:val="修订3"/>
    <w:hidden/>
    <w:uiPriority w:val="99"/>
    <w:semiHidden/>
    <w:qFormat/>
    <w:rPr>
      <w:kern w:val="3"/>
      <w:sz w:val="21"/>
      <w:szCs w:val="24"/>
    </w:rPr>
  </w:style>
  <w:style w:type="paragraph" w:customStyle="1" w:styleId="NewNewNewNewNewNewNewNewNewNewNewNewNewNewNewNewNewNewNew">
    <w:name w:val="正文 New New New New New New New New New New New New New New New New New New New"/>
    <w:qFormat/>
    <w:pPr>
      <w:widowControl w:val="0"/>
      <w:jc w:val="both"/>
    </w:pPr>
    <w:rPr>
      <w:kern w:val="2"/>
      <w:sz w:val="28"/>
      <w:szCs w:val="28"/>
    </w:rPr>
  </w:style>
  <w:style w:type="paragraph" w:customStyle="1" w:styleId="2ff6">
    <w:name w:val="列表段落2"/>
    <w:basedOn w:val="a"/>
    <w:uiPriority w:val="99"/>
    <w:qFormat/>
    <w:pPr>
      <w:ind w:firstLineChars="200" w:firstLine="420"/>
    </w:pPr>
    <w:rPr>
      <w:rFonts w:asciiTheme="minorHAnsi" w:eastAsiaTheme="minorEastAsia" w:hAnsiTheme="minorHAnsi" w:cstheme="minorBidi"/>
    </w:rPr>
  </w:style>
  <w:style w:type="paragraph" w:customStyle="1" w:styleId="-20">
    <w:name w:val="正文-首缩2字符"/>
    <w:basedOn w:val="a"/>
    <w:qFormat/>
    <w:pPr>
      <w:ind w:firstLineChars="200" w:firstLine="200"/>
      <w:jc w:val="left"/>
    </w:pPr>
    <w:rPr>
      <w:rFonts w:eastAsiaTheme="minorEastAsia" w:hAnsi="宋体" w:cs="宋体"/>
    </w:rPr>
  </w:style>
  <w:style w:type="character" w:customStyle="1" w:styleId="font21">
    <w:name w:val="font21"/>
    <w:basedOn w:val="a1"/>
    <w:qFormat/>
    <w:rPr>
      <w:rFonts w:ascii="宋体" w:eastAsia="宋体" w:hAnsi="宋体" w:cs="宋体" w:hint="eastAsia"/>
      <w:color w:val="000000"/>
      <w:sz w:val="24"/>
      <w:szCs w:val="24"/>
      <w:u w:val="none"/>
    </w:rPr>
  </w:style>
  <w:style w:type="character" w:customStyle="1" w:styleId="font01">
    <w:name w:val="font01"/>
    <w:basedOn w:val="a1"/>
    <w:qFormat/>
    <w:rPr>
      <w:rFonts w:ascii="微软雅黑" w:eastAsia="微软雅黑" w:hAnsi="微软雅黑" w:cs="微软雅黑"/>
      <w:b/>
      <w:color w:val="000000"/>
      <w:sz w:val="32"/>
      <w:szCs w:val="32"/>
      <w:u w:val="none"/>
    </w:rPr>
  </w:style>
  <w:style w:type="paragraph" w:customStyle="1" w:styleId="4e">
    <w:name w:val="列出段落4"/>
    <w:basedOn w:val="a"/>
    <w:uiPriority w:val="34"/>
    <w:qFormat/>
    <w:pPr>
      <w:ind w:firstLineChars="200" w:firstLine="420"/>
    </w:pPr>
    <w:rPr>
      <w:rFonts w:ascii="Calibri" w:hAnsi="Calibri"/>
      <w:szCs w:val="20"/>
    </w:rPr>
  </w:style>
  <w:style w:type="paragraph" w:customStyle="1" w:styleId="Style631">
    <w:name w:val="_Style 631"/>
    <w:basedOn w:val="a"/>
    <w:next w:val="affa"/>
    <w:uiPriority w:val="34"/>
    <w:qFormat/>
    <w:pPr>
      <w:ind w:firstLineChars="200" w:firstLine="420"/>
    </w:pPr>
    <w:rPr>
      <w:rFonts w:ascii="等线" w:eastAsia="等线" w:hAnsi="等线"/>
      <w:szCs w:val="22"/>
      <w:lang w:val="zh-CN"/>
    </w:rPr>
  </w:style>
  <w:style w:type="character" w:customStyle="1" w:styleId="apple-converted-space">
    <w:name w:val="apple-converted-space"/>
    <w:qFormat/>
  </w:style>
  <w:style w:type="character" w:customStyle="1" w:styleId="A13">
    <w:name w:val="A13"/>
    <w:qFormat/>
    <w:rPr>
      <w:rFonts w:ascii="Times New Roman" w:eastAsia="宋体" w:hAnsi="Times New Roman" w:cs="......."/>
      <w:color w:val="000000"/>
      <w:sz w:val="11"/>
      <w:szCs w:val="11"/>
    </w:rPr>
  </w:style>
  <w:style w:type="paragraph" w:customStyle="1" w:styleId="4f">
    <w:name w:val="修订4"/>
    <w:hidden/>
    <w:uiPriority w:val="99"/>
    <w:semiHidden/>
    <w:qFormat/>
    <w:rPr>
      <w:kern w:val="2"/>
      <w:sz w:val="21"/>
      <w:szCs w:val="24"/>
    </w:rPr>
  </w:style>
  <w:style w:type="paragraph" w:customStyle="1" w:styleId="5d">
    <w:name w:val="修订5"/>
    <w:hidden/>
    <w:uiPriority w:val="99"/>
    <w:unhideWhenUsed/>
    <w:qFormat/>
    <w:rPr>
      <w:kern w:val="2"/>
      <w:sz w:val="21"/>
      <w:szCs w:val="24"/>
    </w:rPr>
  </w:style>
  <w:style w:type="paragraph" w:styleId="afffff8">
    <w:name w:val="Revision"/>
    <w:hidden/>
    <w:uiPriority w:val="99"/>
    <w:unhideWhenUsed/>
    <w:rsid w:val="006B191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ztxygj.com/" TargetMode="External"/><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1DE2-FAEF-482C-9FD2-DCDD63A65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78</Pages>
  <Words>20386</Words>
  <Characters>21815</Characters>
  <Application>Microsoft Office Word</Application>
  <DocSecurity>0</DocSecurity>
  <Lines>1363</Lines>
  <Paragraphs>1241</Paragraphs>
  <ScaleCrop>false</ScaleCrop>
  <Company>China</Company>
  <LinksUpToDate>false</LinksUpToDate>
  <CharactersWithSpaces>40960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User</dc:creator>
  <cp:lastModifiedBy>Moon Jiang</cp:lastModifiedBy>
  <cp:revision>277</cp:revision>
  <cp:lastPrinted>2023-11-02T00:59:00Z</cp:lastPrinted>
  <dcterms:created xsi:type="dcterms:W3CDTF">2023-06-14T08:07:00Z</dcterms:created>
  <dcterms:modified xsi:type="dcterms:W3CDTF">2025-09-22T00:14:00Z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B84BF609AA2942E0A944547CA516E92D_13</vt:lpwstr>
  </property>
  <property fmtid="{D5CDD505-2E9C-101B-9397-08002B2CF9AE}" pid="4" name="KSOTemplateDocerSaveRecord">
    <vt:lpwstr>eyJoZGlkIjoiMzEwNTM5NzYwMDRjMzkwZTVkZjY2ODkwMGIxNGU0OTUifQ==</vt:lpwstr>
  </property>
</Properties>
</file>